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FC6A40" w14:textId="0B3AEFD2" w:rsidR="002109B3" w:rsidRPr="00C95D54" w:rsidRDefault="00AC2A84" w:rsidP="002109B3">
      <w:pPr>
        <w:adjustRightInd w:val="0"/>
        <w:snapToGrid w:val="0"/>
        <w:spacing w:beforeLines="100" w:before="360" w:line="276" w:lineRule="auto"/>
        <w:jc w:val="center"/>
        <w:rPr>
          <w:rFonts w:ascii="標楷體" w:eastAsia="標楷體" w:hAnsi="標楷體"/>
          <w:sz w:val="36"/>
          <w:szCs w:val="36"/>
          <w:u w:val="single"/>
        </w:rPr>
      </w:pPr>
      <w:bookmarkStart w:id="0" w:name="_Hlk180318699"/>
      <w:bookmarkEnd w:id="0"/>
      <w:r w:rsidRPr="00C95D54">
        <w:rPr>
          <w:rFonts w:ascii="標楷體" w:eastAsia="標楷體" w:hAnsi="標楷體"/>
          <w:noProof/>
        </w:rPr>
        <mc:AlternateContent>
          <mc:Choice Requires="wps">
            <w:drawing>
              <wp:anchor distT="0" distB="0" distL="114300" distR="114300" simplePos="0" relativeHeight="251658240" behindDoc="0" locked="0" layoutInCell="1" allowOverlap="1" wp14:anchorId="54987679" wp14:editId="4F849C3D">
                <wp:simplePos x="0" y="0"/>
                <wp:positionH relativeFrom="column">
                  <wp:posOffset>90805</wp:posOffset>
                </wp:positionH>
                <wp:positionV relativeFrom="paragraph">
                  <wp:posOffset>47625</wp:posOffset>
                </wp:positionV>
                <wp:extent cx="1600200" cy="695325"/>
                <wp:effectExtent l="0" t="0" r="0" b="0"/>
                <wp:wrapNone/>
                <wp:docPr id="193230436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695325"/>
                        </a:xfrm>
                        <a:prstGeom prst="rect">
                          <a:avLst/>
                        </a:prstGeom>
                        <a:solidFill>
                          <a:srgbClr val="FFFFFF"/>
                        </a:solidFill>
                        <a:ln>
                          <a:noFill/>
                        </a:ln>
                      </wps:spPr>
                      <wps:txbx>
                        <w:txbxContent>
                          <w:p w14:paraId="41ED80D1" w14:textId="77777777" w:rsidR="00A46C0A" w:rsidRPr="006C2943" w:rsidRDefault="00A46C0A" w:rsidP="00BA0AF2">
                            <w:pPr>
                              <w:spacing w:line="0" w:lineRule="atLeast"/>
                              <w:jc w:val="center"/>
                              <w:rPr>
                                <w:rFonts w:ascii="標楷體" w:eastAsia="標楷體" w:hAnsi="標楷體"/>
                                <w:sz w:val="32"/>
                              </w:rPr>
                            </w:pPr>
                            <w:r w:rsidRPr="006C2943">
                              <w:rPr>
                                <w:rFonts w:ascii="標楷體" w:eastAsia="標楷體" w:hAnsi="標楷體" w:hint="eastAsia"/>
                                <w:sz w:val="32"/>
                              </w:rPr>
                              <w:t>宏 華 國 際</w:t>
                            </w:r>
                          </w:p>
                          <w:p w14:paraId="4F73B282" w14:textId="77777777" w:rsidR="00A46C0A" w:rsidRPr="006C2943" w:rsidRDefault="00A46C0A" w:rsidP="00BA0AF2">
                            <w:pPr>
                              <w:spacing w:line="0" w:lineRule="atLeast"/>
                              <w:jc w:val="center"/>
                              <w:rPr>
                                <w:rFonts w:ascii="標楷體" w:eastAsia="標楷體" w:hAnsi="標楷體"/>
                                <w:sz w:val="32"/>
                              </w:rPr>
                            </w:pPr>
                            <w:r w:rsidRPr="006C2943">
                              <w:rPr>
                                <w:rFonts w:ascii="標楷體" w:eastAsia="標楷體" w:hAnsi="標楷體" w:hint="eastAsia"/>
                                <w:sz w:val="32"/>
                              </w:rPr>
                              <w:t>股份有限公司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987679" id="_x0000_t202" coordsize="21600,21600" o:spt="202" path="m,l,21600r21600,l21600,xe">
                <v:stroke joinstyle="miter"/>
                <v:path gradientshapeok="t" o:connecttype="rect"/>
              </v:shapetype>
              <v:shape id="文字方塊 6" o:spid="_x0000_s1026" type="#_x0000_t202" style="position:absolute;left:0;text-align:left;margin-left:7.15pt;margin-top:3.75pt;width:126pt;height:54.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1gQ8gEAAMoDAAAOAAAAZHJzL2Uyb0RvYy54bWysU9uO0zAQfUfiHyy/06SlLWzUdLV0VYS0&#10;XKSFD3AcJ7FwPGbsNilfz9jpdgu8IfJgeTL2mTlnjje3Y2/YUaHXYEs+n+WcKSuh1rYt+bev+1dv&#10;OfNB2FoYsKrkJ+X57fbli83gCrWADkytkBGI9cXgSt6F4Ios87JTvfAzcMpSsgHsRaAQ26xGMRB6&#10;b7JFnq+zAbB2CFJ5T3/vpyTfJvymUTJ8bhqvAjMlp95CWjGtVVyz7UYULQrXaXluQ/xDF73Qlope&#10;oO5FEOyA+i+oXksED02YSegzaBotVeJAbOb5H2weO+FU4kLieHeRyf8/WPnp+Oi+IAvjOxhpgImE&#10;dw8gv3tmYdcJ26o7RBg6JWoqPI+SZYPzxflqlNoXPoJUw0eoacjiECABjQ32URXiyQidBnC6iK7G&#10;wGQsuc5zmiRnknLrm9XrxSqVEMXTbYc+vFfQs7gpOdJQE7o4PvgQuxHF05FYzIPR9V4bkwJsq51B&#10;dhRkgH36zui/HTM2HrYQr02I8U+iGZlNHMNYjZSMdCuoT0QYYTIUPQDadIA/ORvITCX3Pw4CFWfm&#10;gyXRbubLZXRfCparNwsK8DpTXWeElQRV8sDZtN2FybEHh7rtqNI0Jgt3JHSjkwbPXZ37JsMkac7m&#10;jo68jtOp5ye4/QUAAP//AwBQSwMEFAAGAAgAAAAhANfTWd/bAAAACAEAAA8AAABkcnMvZG93bnJl&#10;di54bWxMj8FOwzAQRO9I/IO1SFwQdVraBEKcCpBAXFv6AZt4m0TE6yh2m/TvWU5wfDuj2ZliO7te&#10;nWkMnWcDy0UCirj2tuPGwOHr/f4RVIjIFnvPZOBCAbbl9VWBufUT7+i8j42SEA45GmhjHHKtQ92S&#10;w7DwA7FoRz86jIJjo+2Ik4S7Xq+SJNUOO5YPLQ701lL9vT85A8fP6W7zNFUf8ZDt1ukrdlnlL8bc&#10;3swvz6AizfHPDL/1pTqU0qnyJ7ZB9cLrB3EayDagRF6lqXAl92WWgC4L/X9A+QMAAP//AwBQSwEC&#10;LQAUAAYACAAAACEAtoM4kv4AAADhAQAAEwAAAAAAAAAAAAAAAAAAAAAAW0NvbnRlbnRfVHlwZXNd&#10;LnhtbFBLAQItABQABgAIAAAAIQA4/SH/1gAAAJQBAAALAAAAAAAAAAAAAAAAAC8BAABfcmVscy8u&#10;cmVsc1BLAQItABQABgAIAAAAIQBNI1gQ8gEAAMoDAAAOAAAAAAAAAAAAAAAAAC4CAABkcnMvZTJv&#10;RG9jLnhtbFBLAQItABQABgAIAAAAIQDX01nf2wAAAAgBAAAPAAAAAAAAAAAAAAAAAEwEAABkcnMv&#10;ZG93bnJldi54bWxQSwUGAAAAAAQABADzAAAAVAUAAAAA&#10;" stroked="f">
                <v:textbox>
                  <w:txbxContent>
                    <w:p w14:paraId="41ED80D1" w14:textId="77777777" w:rsidR="00A46C0A" w:rsidRPr="006C2943" w:rsidRDefault="00A46C0A" w:rsidP="00BA0AF2">
                      <w:pPr>
                        <w:spacing w:line="0" w:lineRule="atLeast"/>
                        <w:jc w:val="center"/>
                        <w:rPr>
                          <w:rFonts w:ascii="標楷體" w:eastAsia="標楷體" w:hAnsi="標楷體"/>
                          <w:sz w:val="32"/>
                        </w:rPr>
                      </w:pPr>
                      <w:r w:rsidRPr="006C2943">
                        <w:rPr>
                          <w:rFonts w:ascii="標楷體" w:eastAsia="標楷體" w:hAnsi="標楷體" w:hint="eastAsia"/>
                          <w:sz w:val="32"/>
                        </w:rPr>
                        <w:t>宏 華 國 際</w:t>
                      </w:r>
                    </w:p>
                    <w:p w14:paraId="4F73B282" w14:textId="77777777" w:rsidR="00A46C0A" w:rsidRPr="006C2943" w:rsidRDefault="00A46C0A" w:rsidP="00BA0AF2">
                      <w:pPr>
                        <w:spacing w:line="0" w:lineRule="atLeast"/>
                        <w:jc w:val="center"/>
                        <w:rPr>
                          <w:rFonts w:ascii="標楷體" w:eastAsia="標楷體" w:hAnsi="標楷體"/>
                          <w:sz w:val="32"/>
                        </w:rPr>
                      </w:pPr>
                      <w:r w:rsidRPr="006C2943">
                        <w:rPr>
                          <w:rFonts w:ascii="標楷體" w:eastAsia="標楷體" w:hAnsi="標楷體" w:hint="eastAsia"/>
                          <w:sz w:val="32"/>
                        </w:rPr>
                        <w:t>股份有限公司</w:t>
                      </w:r>
                    </w:p>
                  </w:txbxContent>
                </v:textbox>
              </v:shape>
            </w:pict>
          </mc:Fallback>
        </mc:AlternateContent>
      </w:r>
    </w:p>
    <w:p w14:paraId="0FFED5A4" w14:textId="2DD0A9B6" w:rsidR="00143078" w:rsidRPr="00C95D54" w:rsidRDefault="002A6DA7" w:rsidP="002109B3">
      <w:pPr>
        <w:adjustRightInd w:val="0"/>
        <w:snapToGrid w:val="0"/>
        <w:spacing w:beforeLines="100" w:before="360" w:line="276" w:lineRule="auto"/>
        <w:jc w:val="center"/>
        <w:rPr>
          <w:rFonts w:ascii="標楷體" w:eastAsia="標楷體" w:hAnsi="標楷體"/>
          <w:sz w:val="36"/>
          <w:szCs w:val="36"/>
          <w:u w:val="single"/>
        </w:rPr>
      </w:pPr>
      <w:r w:rsidRPr="00C95D54">
        <w:rPr>
          <w:rFonts w:ascii="標楷體" w:eastAsia="標楷體" w:hAnsi="標楷體"/>
          <w:sz w:val="36"/>
          <w:szCs w:val="36"/>
          <w:u w:val="single"/>
        </w:rPr>
        <w:t>江翠客服中心場域建置及永和場域搬遷案</w:t>
      </w:r>
    </w:p>
    <w:p w14:paraId="40C00C78" w14:textId="4F8DDA5C" w:rsidR="003D7FB2" w:rsidRDefault="00AC2A84" w:rsidP="002109B3">
      <w:pPr>
        <w:adjustRightInd w:val="0"/>
        <w:snapToGrid w:val="0"/>
        <w:spacing w:beforeLines="100" w:before="360" w:line="276" w:lineRule="auto"/>
        <w:jc w:val="center"/>
        <w:rPr>
          <w:rFonts w:ascii="標楷體" w:eastAsia="標楷體" w:hAnsi="標楷體"/>
          <w:sz w:val="36"/>
          <w:u w:val="single"/>
        </w:rPr>
      </w:pPr>
      <w:r w:rsidRPr="00C95D54">
        <w:rPr>
          <w:rFonts w:ascii="標楷體" w:eastAsia="標楷體" w:hAnsi="標楷體"/>
          <w:noProof/>
        </w:rPr>
        <mc:AlternateContent>
          <mc:Choice Requires="wps">
            <w:drawing>
              <wp:anchor distT="0" distB="0" distL="114300" distR="114300" simplePos="0" relativeHeight="251658242" behindDoc="0" locked="0" layoutInCell="0" allowOverlap="1" wp14:anchorId="10C6A699" wp14:editId="75189D9E">
                <wp:simplePos x="0" y="0"/>
                <wp:positionH relativeFrom="column">
                  <wp:posOffset>7848600</wp:posOffset>
                </wp:positionH>
                <wp:positionV relativeFrom="paragraph">
                  <wp:posOffset>114300</wp:posOffset>
                </wp:positionV>
                <wp:extent cx="1295400" cy="342900"/>
                <wp:effectExtent l="0" t="0" r="0" b="0"/>
                <wp:wrapNone/>
                <wp:docPr id="1644765943"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342900"/>
                        </a:xfrm>
                        <a:prstGeom prst="rect">
                          <a:avLst/>
                        </a:prstGeom>
                        <a:solidFill>
                          <a:srgbClr val="FFFFFF"/>
                        </a:solidFill>
                        <a:ln>
                          <a:noFill/>
                        </a:ln>
                      </wps:spPr>
                      <wps:txbx>
                        <w:txbxContent>
                          <w:p w14:paraId="5D7357EC" w14:textId="77777777" w:rsidR="00A46C0A" w:rsidRDefault="00A46C0A" w:rsidP="002109B3">
                            <w:pPr>
                              <w:rPr>
                                <w:i/>
                                <w:sz w:val="28"/>
                              </w:rPr>
                            </w:pPr>
                            <w:r>
                              <w:rPr>
                                <w:i/>
                                <w:sz w:val="28"/>
                              </w:rPr>
                              <w:t>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6A699" id="文字方塊 5" o:spid="_x0000_s1027" type="#_x0000_t202" style="position:absolute;left:0;text-align:left;margin-left:618pt;margin-top:9pt;width:102pt;height:27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SIA8wEAANEDAAAOAAAAZHJzL2Uyb0RvYy54bWysU1Fv0zAQfkfiP1h+p2lLBzRqOo1ORUhj&#10;II39AMdxEgvHZ85uk/LrOTtZV9gbIg/WXe783X3fnTfXQ2fYUaHXYAu+mM05U1ZCpW1T8Mfv+zcf&#10;OPNB2EoYsKrgJ+X59fb1q03vcrWEFkylkBGI9XnvCt6G4PIs87JVnfAzcMpSsAbsRCAXm6xC0RN6&#10;Z7LlfP4u6wErhyCV9/T3dgzybcKvayXD17r2KjBTcOotpBPTWcYz225E3qBwrZZTG+IfuuiEtlT0&#10;DHUrgmAH1C+gOi0RPNRhJqHLoK61VIkDsVnM/2Lz0AqnEhcSx7uzTP7/wcr744P7hiwMH2GgASYS&#10;3t2B/OGZhV0rbKNuEKFvlaio8CJKlvXO59PVKLXPfQQp+y9Q0ZDFIUACGmrsoirEkxE6DeB0Fl0N&#10;gclYcrm+Ws0pJCn2drVckx1LiPzptkMfPinoWDQKjjTUhC6Odz6MqU8psZgHo6u9NiY52JQ7g+wo&#10;aAH26ZvQ/0gzNiZbiNdGxPgn0YzMRo5hKAemq0mDyLqE6kS8Eca9ondARgv4i7Oedqrg/udBoOLM&#10;fLak3XqxWsUlTM7q6v2SHLyMlJcRYSVBFTxwNpq7MC7uwaFuWqo0TsvCDeld6yTFc1dT+7Q3Scxp&#10;x+NiXvop6/klbn8DAAD//wMAUEsDBBQABgAIAAAAIQAg27Am3AAAAAsBAAAPAAAAZHJzL2Rvd25y&#10;ZXYueG1sTE9BTsMwELwj8QdrkbggahNCUkKcCpBAXFv6ACfeJhHxOordJv092xOcdkYzmp0pN4sb&#10;xAmn0HvS8LBSIJAab3tqNey/P+7XIEI0ZM3gCTWcMcCmur4qTWH9TFs87WIrOIRCYTR0MY6FlKHp&#10;0Jmw8iMSawc/OROZTq20k5k53A0yUSqTzvTEHzoz4nuHzc/u6DQcvua7p+e5/oz7fJtmb6bPa3/W&#10;+vZmeX0BEXGJf2a41OfqUHGn2h/JBjEwTx4zHhMZrfleHGmqGNUa8kSBrEr5f0P1CwAA//8DAFBL&#10;AQItABQABgAIAAAAIQC2gziS/gAAAOEBAAATAAAAAAAAAAAAAAAAAAAAAABbQ29udGVudF9UeXBl&#10;c10ueG1sUEsBAi0AFAAGAAgAAAAhADj9If/WAAAAlAEAAAsAAAAAAAAAAAAAAAAALwEAAF9yZWxz&#10;Ly5yZWxzUEsBAi0AFAAGAAgAAAAhAKzpIgDzAQAA0QMAAA4AAAAAAAAAAAAAAAAALgIAAGRycy9l&#10;Mm9Eb2MueG1sUEsBAi0AFAAGAAgAAAAhACDbsCbcAAAACwEAAA8AAAAAAAAAAAAAAAAATQQAAGRy&#10;cy9kb3ducmV2LnhtbFBLBQYAAAAABAAEAPMAAABWBQAAAAA=&#10;" o:allowincell="f" stroked="f">
                <v:textbox>
                  <w:txbxContent>
                    <w:p w14:paraId="5D7357EC" w14:textId="77777777" w:rsidR="00A46C0A" w:rsidRDefault="00A46C0A" w:rsidP="002109B3">
                      <w:pPr>
                        <w:rPr>
                          <w:i/>
                          <w:sz w:val="28"/>
                        </w:rPr>
                      </w:pPr>
                      <w:r>
                        <w:rPr>
                          <w:i/>
                          <w:sz w:val="28"/>
                        </w:rPr>
                        <w:t>NO.</w:t>
                      </w:r>
                    </w:p>
                  </w:txbxContent>
                </v:textbox>
              </v:shape>
            </w:pict>
          </mc:Fallback>
        </mc:AlternateContent>
      </w:r>
      <w:r w:rsidRPr="00C95D54">
        <w:rPr>
          <w:rFonts w:ascii="標楷體" w:eastAsia="標楷體" w:hAnsi="標楷體"/>
          <w:noProof/>
        </w:rPr>
        <mc:AlternateContent>
          <mc:Choice Requires="wps">
            <w:drawing>
              <wp:anchor distT="0" distB="0" distL="114300" distR="114300" simplePos="0" relativeHeight="251658241" behindDoc="0" locked="0" layoutInCell="0" allowOverlap="1" wp14:anchorId="3048C0CC" wp14:editId="66627F2E">
                <wp:simplePos x="0" y="0"/>
                <wp:positionH relativeFrom="column">
                  <wp:posOffset>7010400</wp:posOffset>
                </wp:positionH>
                <wp:positionV relativeFrom="paragraph">
                  <wp:posOffset>-228600</wp:posOffset>
                </wp:positionV>
                <wp:extent cx="533400" cy="114300"/>
                <wp:effectExtent l="0" t="0" r="0" b="0"/>
                <wp:wrapNone/>
                <wp:docPr id="1385602871"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14300"/>
                        </a:xfrm>
                        <a:prstGeom prst="rect">
                          <a:avLst/>
                        </a:prstGeom>
                        <a:solidFill>
                          <a:srgbClr val="FFFFFF"/>
                        </a:solidFill>
                        <a:ln>
                          <a:noFill/>
                        </a:ln>
                      </wps:spPr>
                      <wps:txbx>
                        <w:txbxContent>
                          <w:p w14:paraId="16EB1CED" w14:textId="77777777" w:rsidR="00A46C0A" w:rsidRDefault="00A46C0A" w:rsidP="002109B3">
                            <w:pPr>
                              <w:rPr>
                                <w:sz w:val="40"/>
                                <w:u w:val="thi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48C0CC" id="文字方塊 4" o:spid="_x0000_s1028" type="#_x0000_t202" style="position:absolute;left:0;text-align:left;margin-left:552pt;margin-top:-18pt;width:42pt;height: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Y609QEAANADAAAOAAAAZHJzL2Uyb0RvYy54bWysU9tu2zAMfR+wfxD0vjhO0l2MOEWXIsOA&#10;rhvQ7gNkWbaFyaJGKbGzrx8lp2m2vg3zg0CK1CHPIb2+HnvDDgq9BlvyfDbnTFkJtbZtyb8/7t68&#10;58wHYWthwKqSH5Xn15vXr9aDK9QCOjC1QkYg1heDK3kXgiuyzMtO9cLPwClLwQawF4FcbLMaxUDo&#10;vckW8/nbbACsHYJU3tPt7RTkm4TfNEqGr03jVWCm5NRbSCems4pntlmLokXhOi1PbYh/6KIX2lLR&#10;M9StCILtUb+A6rVE8NCEmYQ+g6bRUiUOxCaf/8XmoRNOJS4kjndnmfz/g5X3hwf3DVkYP8JIA0wk&#10;vLsD+cMzC9tO2FbdIMLQKVFT4TxKlg3OF6enUWpf+AhSDV+gpiGLfYAENDbYR1WIJyN0GsDxLLoa&#10;A5N0ebVcruYUkRTK89WS7FhBFE+PHfrwSUHPolFypJkmcHG482FKfUqJtTwYXe+0McnBttoaZAdB&#10;89+l74T+R5qxMdlCfDYhxpvEMhKbKIaxGpmuS76IEJF0BfWRaCNMa0W/ARkd4C/OBlqpkvufe4GK&#10;M/PZknQf8tUq7mByVlfvFuTgZaS6jAgrCarkgbPJ3IZpb/cOddtRpWlYFm5I7kYnKZ67OrVPa5PE&#10;PK143MtLP2U9/4ib3wAAAP//AwBQSwMEFAAGAAgAAAAhAEDVZvXdAAAADQEAAA8AAABkcnMvZG93&#10;bnJldi54bWxMT9FOg0AQfDfxHy5r4otpD7RSRI5GTTS+tvYDFtgCkdsj3LXQv3f7ZN9mdiazM/lm&#10;tr060eg7xwbiZQSKuHJ1x42B/c/nIgXlA3KNvWMycCYPm+L2JsesdhNv6bQLjZIQ9hkaaEMYMq19&#10;1ZJFv3QDsWgHN1oMQsdG1yNOEm57/RhFibbYsXxocaCPlqrf3dEaOHxPD88vU/kV9uvtKnnHbl26&#10;szH3d/PbK6hAc/g3w6W+VIdCOpXuyLVXvfA4WsmYYGDxlAi4WOI0FVTKKRagi1xfryj+AAAA//8D&#10;AFBLAQItABQABgAIAAAAIQC2gziS/gAAAOEBAAATAAAAAAAAAAAAAAAAAAAAAABbQ29udGVudF9U&#10;eXBlc10ueG1sUEsBAi0AFAAGAAgAAAAhADj9If/WAAAAlAEAAAsAAAAAAAAAAAAAAAAALwEAAF9y&#10;ZWxzLy5yZWxzUEsBAi0AFAAGAAgAAAAhAGAVjrT1AQAA0AMAAA4AAAAAAAAAAAAAAAAALgIAAGRy&#10;cy9lMm9Eb2MueG1sUEsBAi0AFAAGAAgAAAAhAEDVZvXdAAAADQEAAA8AAAAAAAAAAAAAAAAATwQA&#10;AGRycy9kb3ducmV2LnhtbFBLBQYAAAAABAAEAPMAAABZBQAAAAA=&#10;" o:allowincell="f" stroked="f">
                <v:textbox>
                  <w:txbxContent>
                    <w:p w14:paraId="16EB1CED" w14:textId="77777777" w:rsidR="00A46C0A" w:rsidRDefault="00A46C0A" w:rsidP="002109B3">
                      <w:pPr>
                        <w:rPr>
                          <w:sz w:val="40"/>
                          <w:u w:val="thick"/>
                        </w:rPr>
                      </w:pPr>
                    </w:p>
                  </w:txbxContent>
                </v:textbox>
              </v:shape>
            </w:pict>
          </mc:Fallback>
        </mc:AlternateContent>
      </w:r>
      <w:r w:rsidR="002109B3" w:rsidRPr="00C95D54">
        <w:rPr>
          <w:rFonts w:ascii="標楷體" w:eastAsia="標楷體" w:hAnsi="標楷體" w:hint="eastAsia"/>
          <w:sz w:val="36"/>
          <w:u w:val="single"/>
        </w:rPr>
        <w:t>附  加  條  款</w:t>
      </w:r>
    </w:p>
    <w:p w14:paraId="5E13D12C" w14:textId="18E7E936" w:rsidR="00833503" w:rsidRPr="00F53FAA" w:rsidRDefault="00284E03" w:rsidP="00767A5D">
      <w:pPr>
        <w:adjustRightInd w:val="0"/>
        <w:snapToGrid w:val="0"/>
        <w:spacing w:beforeLines="100" w:before="360" w:line="276" w:lineRule="auto"/>
        <w:rPr>
          <w:rFonts w:ascii="標楷體" w:eastAsia="標楷體" w:hAnsi="標楷體"/>
          <w:color w:val="EE0000"/>
          <w:sz w:val="28"/>
          <w:szCs w:val="16"/>
        </w:rPr>
      </w:pPr>
      <w:r w:rsidRPr="00F53FAA">
        <w:rPr>
          <w:rFonts w:ascii="標楷體" w:eastAsia="標楷體" w:hAnsi="標楷體" w:hint="eastAsia"/>
          <w:color w:val="EE0000"/>
          <w:sz w:val="28"/>
          <w:szCs w:val="16"/>
        </w:rPr>
        <w:t>立</w:t>
      </w:r>
      <w:r w:rsidR="00780B06" w:rsidRPr="00F53FAA">
        <w:rPr>
          <w:rFonts w:ascii="標楷體" w:eastAsia="標楷體" w:hAnsi="標楷體" w:hint="eastAsia"/>
          <w:color w:val="EE0000"/>
          <w:sz w:val="28"/>
          <w:szCs w:val="16"/>
        </w:rPr>
        <w:t>契約書</w:t>
      </w:r>
      <w:r w:rsidRPr="00F53FAA">
        <w:rPr>
          <w:rFonts w:ascii="標楷體" w:eastAsia="標楷體" w:hAnsi="標楷體" w:hint="eastAsia"/>
          <w:color w:val="EE0000"/>
          <w:sz w:val="28"/>
          <w:szCs w:val="16"/>
        </w:rPr>
        <w:t>人</w:t>
      </w:r>
      <w:r w:rsidR="00767A5D" w:rsidRPr="00F53FAA">
        <w:rPr>
          <w:rFonts w:ascii="標楷體" w:eastAsia="標楷體" w:hAnsi="標楷體"/>
          <w:color w:val="EE0000"/>
          <w:sz w:val="28"/>
          <w:szCs w:val="16"/>
        </w:rPr>
        <w:t>：</w:t>
      </w:r>
      <w:r w:rsidR="00767A5D" w:rsidRPr="00F53FAA">
        <w:rPr>
          <w:rFonts w:ascii="標楷體" w:eastAsia="標楷體" w:hAnsi="標楷體"/>
          <w:color w:val="EE0000"/>
          <w:sz w:val="28"/>
          <w:szCs w:val="16"/>
        </w:rPr>
        <w:br/>
      </w:r>
      <w:r w:rsidR="00833503" w:rsidRPr="00F53FAA">
        <w:rPr>
          <w:rFonts w:ascii="標楷體" w:eastAsia="標楷體" w:hAnsi="標楷體"/>
          <w:color w:val="EE0000"/>
          <w:sz w:val="28"/>
          <w:szCs w:val="16"/>
        </w:rPr>
        <w:t>甲方：</w:t>
      </w:r>
      <w:r w:rsidR="0058250D" w:rsidRPr="00F53FAA">
        <w:rPr>
          <w:rFonts w:ascii="標楷體" w:eastAsia="標楷體" w:hAnsi="標楷體" w:hint="eastAsia"/>
          <w:color w:val="EE0000"/>
          <w:sz w:val="28"/>
          <w:szCs w:val="16"/>
        </w:rPr>
        <w:t>宏華國際股份有限公司</w:t>
      </w:r>
      <w:r w:rsidR="00833503" w:rsidRPr="00F53FAA">
        <w:rPr>
          <w:rFonts w:ascii="標楷體" w:eastAsia="標楷體" w:hAnsi="標楷體"/>
          <w:color w:val="EE0000"/>
          <w:sz w:val="28"/>
          <w:szCs w:val="16"/>
        </w:rPr>
        <w:br/>
        <w:t>乙方：</w:t>
      </w:r>
      <w:r w:rsidR="00AE5F70" w:rsidRPr="00F53FAA">
        <w:rPr>
          <w:rFonts w:ascii="標楷體" w:eastAsia="標楷體" w:hAnsi="標楷體" w:hint="eastAsia"/>
          <w:color w:val="EE0000"/>
          <w:sz w:val="28"/>
          <w:szCs w:val="16"/>
        </w:rPr>
        <w:t>得標廠商</w:t>
      </w:r>
    </w:p>
    <w:p w14:paraId="280E8AC6" w14:textId="2B74A18E" w:rsidR="00473983" w:rsidRPr="00C95D54" w:rsidRDefault="00473983" w:rsidP="008C5ABA">
      <w:pPr>
        <w:numPr>
          <w:ilvl w:val="0"/>
          <w:numId w:val="47"/>
        </w:numPr>
        <w:adjustRightInd w:val="0"/>
        <w:snapToGrid w:val="0"/>
        <w:spacing w:beforeLines="100" w:before="360" w:line="276" w:lineRule="auto"/>
        <w:rPr>
          <w:rFonts w:ascii="標楷體" w:eastAsia="標楷體" w:hAnsi="標楷體"/>
          <w:sz w:val="28"/>
          <w:szCs w:val="28"/>
        </w:rPr>
      </w:pPr>
      <w:r w:rsidRPr="00C95D54">
        <w:rPr>
          <w:rFonts w:ascii="標楷體" w:eastAsia="標楷體" w:hAnsi="標楷體" w:hint="eastAsia"/>
          <w:sz w:val="28"/>
          <w:szCs w:val="28"/>
        </w:rPr>
        <w:t>工程項目及物料規格：</w:t>
      </w:r>
    </w:p>
    <w:p w14:paraId="50EE8D2B" w14:textId="77777777" w:rsidR="00473983" w:rsidRPr="006D551B" w:rsidRDefault="00473983" w:rsidP="00473983">
      <w:pPr>
        <w:adjustRightInd w:val="0"/>
        <w:snapToGrid w:val="0"/>
        <w:spacing w:afterLines="50" w:after="180"/>
        <w:rPr>
          <w:rFonts w:ascii="標楷體" w:eastAsia="標楷體" w:hAnsi="標楷體" w:cs="新細明體"/>
          <w:sz w:val="24"/>
          <w:szCs w:val="24"/>
        </w:rPr>
      </w:pPr>
      <w:r w:rsidRPr="006D551B">
        <w:rPr>
          <w:rFonts w:ascii="標楷體" w:eastAsia="標楷體" w:hAnsi="標楷體" w:cs="新細明體" w:hint="eastAsia"/>
          <w:sz w:val="24"/>
          <w:szCs w:val="24"/>
        </w:rPr>
        <w:t>本案預估各工程所需數量如下，</w:t>
      </w:r>
    </w:p>
    <w:p w14:paraId="6AAA9026"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bookmarkStart w:id="1" w:name="_Hlk179551483"/>
      <w:r w:rsidRPr="006D551B">
        <w:rPr>
          <w:rFonts w:ascii="標楷體" w:eastAsia="標楷體" w:hAnsi="標楷體" w:cs="新細明體" w:hint="eastAsia"/>
          <w:sz w:val="24"/>
          <w:szCs w:val="24"/>
        </w:rPr>
        <w:t>工程</w:t>
      </w:r>
      <w:r w:rsidRPr="006D551B">
        <w:rPr>
          <w:rFonts w:ascii="標楷體" w:eastAsia="標楷體" w:hAnsi="標楷體" w:cs="新細明體"/>
          <w:sz w:val="24"/>
          <w:szCs w:val="24"/>
        </w:rPr>
        <w:t>保護、拆除及假設工程</w:t>
      </w:r>
    </w:p>
    <w:tbl>
      <w:tblPr>
        <w:tblW w:w="10348" w:type="dxa"/>
        <w:jc w:val="center"/>
        <w:tblCellMar>
          <w:left w:w="28" w:type="dxa"/>
          <w:right w:w="28" w:type="dxa"/>
        </w:tblCellMar>
        <w:tblLook w:val="04A0" w:firstRow="1" w:lastRow="0" w:firstColumn="1" w:lastColumn="0" w:noHBand="0" w:noVBand="1"/>
      </w:tblPr>
      <w:tblGrid>
        <w:gridCol w:w="709"/>
        <w:gridCol w:w="4394"/>
        <w:gridCol w:w="1276"/>
        <w:gridCol w:w="851"/>
        <w:gridCol w:w="3118"/>
      </w:tblGrid>
      <w:tr w:rsidR="00473983" w:rsidRPr="006D551B" w14:paraId="7C0CEFDC" w14:textId="77777777" w:rsidTr="00937419">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hideMark/>
          </w:tcPr>
          <w:p w14:paraId="2C68E05E"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left w:val="nil"/>
              <w:bottom w:val="single" w:sz="4" w:space="0" w:color="000000"/>
              <w:right w:val="single" w:sz="4" w:space="0" w:color="000000"/>
            </w:tcBorders>
            <w:shd w:val="clear" w:color="auto" w:fill="F7CAAC" w:themeFill="accent2" w:themeFillTint="66"/>
            <w:vAlign w:val="center"/>
            <w:hideMark/>
          </w:tcPr>
          <w:p w14:paraId="4E743277"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left w:val="nil"/>
              <w:bottom w:val="single" w:sz="4" w:space="0" w:color="000000"/>
              <w:right w:val="single" w:sz="4" w:space="0" w:color="000000"/>
            </w:tcBorders>
            <w:shd w:val="clear" w:color="auto" w:fill="F7CAAC" w:themeFill="accent2" w:themeFillTint="66"/>
            <w:vAlign w:val="center"/>
            <w:hideMark/>
          </w:tcPr>
          <w:p w14:paraId="5AC0E189"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單 位</w:t>
            </w:r>
          </w:p>
        </w:tc>
        <w:tc>
          <w:tcPr>
            <w:tcW w:w="851" w:type="dxa"/>
            <w:tcBorders>
              <w:top w:val="single" w:sz="4" w:space="0" w:color="000000"/>
              <w:left w:val="nil"/>
              <w:bottom w:val="single" w:sz="4" w:space="0" w:color="000000"/>
              <w:right w:val="single" w:sz="4" w:space="0" w:color="000000"/>
            </w:tcBorders>
            <w:shd w:val="clear" w:color="auto" w:fill="F7CAAC" w:themeFill="accent2" w:themeFillTint="66"/>
            <w:vAlign w:val="center"/>
            <w:hideMark/>
          </w:tcPr>
          <w:p w14:paraId="34992A99"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數 量</w:t>
            </w:r>
          </w:p>
        </w:tc>
        <w:tc>
          <w:tcPr>
            <w:tcW w:w="3118" w:type="dxa"/>
            <w:tcBorders>
              <w:top w:val="single" w:sz="4" w:space="0" w:color="000000"/>
              <w:left w:val="nil"/>
              <w:bottom w:val="single" w:sz="4" w:space="0" w:color="000000"/>
              <w:right w:val="single" w:sz="4" w:space="0" w:color="000000"/>
            </w:tcBorders>
            <w:shd w:val="clear" w:color="auto" w:fill="F7CAAC" w:themeFill="accent2" w:themeFillTint="66"/>
            <w:vAlign w:val="center"/>
          </w:tcPr>
          <w:p w14:paraId="730403A6"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物料規格</w:t>
            </w:r>
          </w:p>
        </w:tc>
      </w:tr>
      <w:tr w:rsidR="00473983" w:rsidRPr="006D551B" w14:paraId="457D5E76"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hideMark/>
          </w:tcPr>
          <w:p w14:paraId="175AD52B"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4394" w:type="dxa"/>
            <w:tcBorders>
              <w:top w:val="nil"/>
              <w:left w:val="nil"/>
              <w:bottom w:val="single" w:sz="4" w:space="0" w:color="000000"/>
              <w:right w:val="single" w:sz="4" w:space="0" w:color="000000"/>
            </w:tcBorders>
            <w:vAlign w:val="center"/>
            <w:hideMark/>
          </w:tcPr>
          <w:p w14:paraId="12B08B0C" w14:textId="7E788DAD" w:rsidR="00473983" w:rsidRPr="00B60D33" w:rsidRDefault="00473983" w:rsidP="00FE0B96">
            <w:pPr>
              <w:widowControl/>
              <w:rPr>
                <w:rFonts w:ascii="標楷體" w:eastAsia="標楷體" w:hAnsi="標楷體"/>
                <w:sz w:val="24"/>
                <w:szCs w:val="24"/>
              </w:rPr>
            </w:pPr>
            <w:r w:rsidRPr="00B60D33">
              <w:rPr>
                <w:rFonts w:ascii="標楷體" w:eastAsia="標楷體" w:hAnsi="標楷體"/>
                <w:sz w:val="24"/>
                <w:szCs w:val="24"/>
              </w:rPr>
              <w:t>4F辦公室拆除及</w:t>
            </w:r>
            <w:r w:rsidR="00EC62ED" w:rsidRPr="00B60D33">
              <w:rPr>
                <w:rFonts w:ascii="標楷體" w:eastAsia="標楷體" w:hAnsi="標楷體" w:hint="eastAsia"/>
                <w:sz w:val="24"/>
                <w:szCs w:val="24"/>
              </w:rPr>
              <w:t>清運</w:t>
            </w:r>
          </w:p>
        </w:tc>
        <w:tc>
          <w:tcPr>
            <w:tcW w:w="1276" w:type="dxa"/>
            <w:tcBorders>
              <w:top w:val="nil"/>
              <w:left w:val="nil"/>
              <w:bottom w:val="single" w:sz="4" w:space="0" w:color="000000"/>
              <w:right w:val="single" w:sz="4" w:space="0" w:color="000000"/>
            </w:tcBorders>
            <w:vAlign w:val="center"/>
            <w:hideMark/>
          </w:tcPr>
          <w:p w14:paraId="19D2F63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right w:val="single" w:sz="4" w:space="0" w:color="000000"/>
            </w:tcBorders>
            <w:noWrap/>
            <w:vAlign w:val="center"/>
            <w:hideMark/>
          </w:tcPr>
          <w:p w14:paraId="4D3C984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3118" w:type="dxa"/>
            <w:tcBorders>
              <w:top w:val="nil"/>
              <w:left w:val="nil"/>
              <w:bottom w:val="single" w:sz="4" w:space="0" w:color="000000"/>
              <w:right w:val="single" w:sz="4" w:space="0" w:color="000000"/>
            </w:tcBorders>
            <w:vAlign w:val="center"/>
          </w:tcPr>
          <w:p w14:paraId="28AB0F7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詳見圖說</w:t>
            </w:r>
          </w:p>
        </w:tc>
      </w:tr>
      <w:tr w:rsidR="00473983" w:rsidRPr="006D551B" w14:paraId="32B548B3" w14:textId="77777777" w:rsidTr="00937419">
        <w:trPr>
          <w:trHeight w:val="391"/>
          <w:jc w:val="center"/>
        </w:trPr>
        <w:tc>
          <w:tcPr>
            <w:tcW w:w="709" w:type="dxa"/>
            <w:tcBorders>
              <w:top w:val="nil"/>
              <w:left w:val="single" w:sz="4" w:space="0" w:color="000000"/>
              <w:bottom w:val="single" w:sz="4" w:space="0" w:color="auto"/>
              <w:right w:val="single" w:sz="4" w:space="0" w:color="000000"/>
            </w:tcBorders>
            <w:noWrap/>
            <w:vAlign w:val="center"/>
            <w:hideMark/>
          </w:tcPr>
          <w:p w14:paraId="759DB5F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4394" w:type="dxa"/>
            <w:tcBorders>
              <w:top w:val="nil"/>
              <w:left w:val="nil"/>
              <w:bottom w:val="single" w:sz="4" w:space="0" w:color="auto"/>
              <w:right w:val="single" w:sz="4" w:space="0" w:color="000000"/>
            </w:tcBorders>
            <w:vAlign w:val="center"/>
            <w:hideMark/>
          </w:tcPr>
          <w:p w14:paraId="3E5AFAE2" w14:textId="4D3ED4DA" w:rsidR="00473983" w:rsidRPr="00B60D33" w:rsidRDefault="00473983" w:rsidP="00FE0B96">
            <w:pPr>
              <w:widowControl/>
              <w:rPr>
                <w:rFonts w:ascii="標楷體" w:eastAsia="標楷體" w:hAnsi="標楷體"/>
                <w:sz w:val="24"/>
                <w:szCs w:val="24"/>
              </w:rPr>
            </w:pPr>
            <w:r w:rsidRPr="00B60D33">
              <w:rPr>
                <w:rFonts w:ascii="標楷體" w:eastAsia="標楷體" w:hAnsi="標楷體"/>
                <w:sz w:val="24"/>
                <w:szCs w:val="24"/>
              </w:rPr>
              <w:t>5F辦公室拆除及</w:t>
            </w:r>
            <w:r w:rsidR="00EC62ED" w:rsidRPr="00B60D33">
              <w:rPr>
                <w:rFonts w:ascii="標楷體" w:eastAsia="標楷體" w:hAnsi="標楷體" w:hint="eastAsia"/>
                <w:sz w:val="24"/>
                <w:szCs w:val="24"/>
              </w:rPr>
              <w:t>清運</w:t>
            </w:r>
          </w:p>
        </w:tc>
        <w:tc>
          <w:tcPr>
            <w:tcW w:w="1276" w:type="dxa"/>
            <w:tcBorders>
              <w:top w:val="nil"/>
              <w:left w:val="nil"/>
              <w:bottom w:val="single" w:sz="4" w:space="0" w:color="auto"/>
              <w:right w:val="single" w:sz="4" w:space="0" w:color="000000"/>
            </w:tcBorders>
            <w:vAlign w:val="center"/>
            <w:hideMark/>
          </w:tcPr>
          <w:p w14:paraId="4357797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auto"/>
              <w:right w:val="single" w:sz="4" w:space="0" w:color="000000"/>
            </w:tcBorders>
            <w:noWrap/>
            <w:vAlign w:val="center"/>
            <w:hideMark/>
          </w:tcPr>
          <w:p w14:paraId="0DDB50A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3118" w:type="dxa"/>
            <w:tcBorders>
              <w:top w:val="nil"/>
              <w:left w:val="nil"/>
              <w:bottom w:val="single" w:sz="4" w:space="0" w:color="auto"/>
              <w:right w:val="single" w:sz="4" w:space="0" w:color="000000"/>
            </w:tcBorders>
            <w:vAlign w:val="center"/>
          </w:tcPr>
          <w:p w14:paraId="31B2C827" w14:textId="22AEAA8A" w:rsidR="00473983" w:rsidRPr="006D551B" w:rsidRDefault="00953885"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詳見圖說</w:t>
            </w:r>
          </w:p>
        </w:tc>
      </w:tr>
      <w:tr w:rsidR="00473983" w:rsidRPr="006D551B" w14:paraId="4A93AF3E" w14:textId="77777777" w:rsidTr="00937419">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6FB2CE45"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w:t>
            </w:r>
          </w:p>
        </w:tc>
        <w:tc>
          <w:tcPr>
            <w:tcW w:w="4394" w:type="dxa"/>
            <w:tcBorders>
              <w:top w:val="single" w:sz="4" w:space="0" w:color="auto"/>
              <w:left w:val="single" w:sz="4" w:space="0" w:color="auto"/>
              <w:bottom w:val="single" w:sz="4" w:space="0" w:color="auto"/>
              <w:right w:val="single" w:sz="4" w:space="0" w:color="auto"/>
            </w:tcBorders>
            <w:vAlign w:val="center"/>
          </w:tcPr>
          <w:p w14:paraId="39A025B4" w14:textId="0F7068A1"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廁所、茶水間拆除及</w:t>
            </w:r>
            <w:r w:rsidR="000052DC">
              <w:rPr>
                <w:rFonts w:ascii="標楷體" w:eastAsia="標楷體" w:hAnsi="標楷體" w:hint="eastAsia"/>
                <w:sz w:val="24"/>
                <w:szCs w:val="24"/>
              </w:rPr>
              <w:t>清</w:t>
            </w:r>
            <w:r w:rsidRPr="006D551B">
              <w:rPr>
                <w:rFonts w:ascii="標楷體" w:eastAsia="標楷體" w:hAnsi="標楷體"/>
                <w:sz w:val="24"/>
                <w:szCs w:val="24"/>
              </w:rPr>
              <w:t>運</w:t>
            </w:r>
          </w:p>
        </w:tc>
        <w:tc>
          <w:tcPr>
            <w:tcW w:w="1276" w:type="dxa"/>
            <w:tcBorders>
              <w:top w:val="single" w:sz="4" w:space="0" w:color="auto"/>
              <w:left w:val="single" w:sz="4" w:space="0" w:color="auto"/>
              <w:bottom w:val="single" w:sz="4" w:space="0" w:color="auto"/>
              <w:right w:val="single" w:sz="4" w:space="0" w:color="auto"/>
            </w:tcBorders>
            <w:vAlign w:val="center"/>
          </w:tcPr>
          <w:p w14:paraId="4FD32EF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73BD01D5"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3118" w:type="dxa"/>
            <w:tcBorders>
              <w:top w:val="single" w:sz="4" w:space="0" w:color="auto"/>
              <w:left w:val="single" w:sz="4" w:space="0" w:color="auto"/>
              <w:bottom w:val="single" w:sz="4" w:space="0" w:color="auto"/>
              <w:right w:val="single" w:sz="4" w:space="0" w:color="auto"/>
            </w:tcBorders>
            <w:vAlign w:val="center"/>
          </w:tcPr>
          <w:p w14:paraId="34FC3540" w14:textId="77777777" w:rsidR="00473983" w:rsidRPr="006D551B" w:rsidRDefault="00473983" w:rsidP="00FE0B96">
            <w:pPr>
              <w:widowControl/>
              <w:jc w:val="center"/>
              <w:rPr>
                <w:rFonts w:ascii="標楷體" w:eastAsia="標楷體" w:hAnsi="標楷體"/>
                <w:color w:val="000000"/>
                <w:sz w:val="24"/>
                <w:szCs w:val="24"/>
              </w:rPr>
            </w:pPr>
          </w:p>
        </w:tc>
      </w:tr>
      <w:tr w:rsidR="00473983" w:rsidRPr="006D551B" w14:paraId="09D096A0" w14:textId="77777777" w:rsidTr="00937419">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1EB6B2F2"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4</w:t>
            </w:r>
          </w:p>
        </w:tc>
        <w:tc>
          <w:tcPr>
            <w:tcW w:w="4394" w:type="dxa"/>
            <w:tcBorders>
              <w:top w:val="single" w:sz="4" w:space="0" w:color="auto"/>
              <w:left w:val="single" w:sz="4" w:space="0" w:color="auto"/>
              <w:bottom w:val="single" w:sz="4" w:space="0" w:color="auto"/>
              <w:right w:val="single" w:sz="4" w:space="0" w:color="auto"/>
            </w:tcBorders>
            <w:vAlign w:val="center"/>
          </w:tcPr>
          <w:p w14:paraId="61FBA416"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垃圾清運(含完工垃圾)</w:t>
            </w:r>
          </w:p>
        </w:tc>
        <w:tc>
          <w:tcPr>
            <w:tcW w:w="1276" w:type="dxa"/>
            <w:tcBorders>
              <w:top w:val="single" w:sz="4" w:space="0" w:color="auto"/>
              <w:left w:val="single" w:sz="4" w:space="0" w:color="auto"/>
              <w:bottom w:val="single" w:sz="4" w:space="0" w:color="auto"/>
              <w:right w:val="single" w:sz="4" w:space="0" w:color="auto"/>
            </w:tcBorders>
            <w:vAlign w:val="center"/>
          </w:tcPr>
          <w:p w14:paraId="0DD2C65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6A0FFC73"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 xml:space="preserve">1 </w:t>
            </w:r>
          </w:p>
        </w:tc>
        <w:tc>
          <w:tcPr>
            <w:tcW w:w="3118" w:type="dxa"/>
            <w:tcBorders>
              <w:top w:val="single" w:sz="4" w:space="0" w:color="auto"/>
              <w:left w:val="single" w:sz="4" w:space="0" w:color="auto"/>
              <w:bottom w:val="single" w:sz="4" w:space="0" w:color="auto"/>
              <w:right w:val="single" w:sz="4" w:space="0" w:color="auto"/>
            </w:tcBorders>
            <w:vAlign w:val="center"/>
          </w:tcPr>
          <w:p w14:paraId="0254C9DB" w14:textId="77777777" w:rsidR="00473983" w:rsidRPr="006D551B" w:rsidRDefault="00473983" w:rsidP="00FE0B96">
            <w:pPr>
              <w:widowControl/>
              <w:jc w:val="center"/>
              <w:rPr>
                <w:rFonts w:ascii="標楷體" w:eastAsia="標楷體" w:hAnsi="標楷體"/>
                <w:color w:val="000000"/>
                <w:sz w:val="24"/>
                <w:szCs w:val="24"/>
              </w:rPr>
            </w:pPr>
          </w:p>
        </w:tc>
      </w:tr>
      <w:tr w:rsidR="00473983" w:rsidRPr="006D551B" w14:paraId="1C1C1266" w14:textId="77777777" w:rsidTr="00937419">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222F373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5</w:t>
            </w:r>
          </w:p>
        </w:tc>
        <w:tc>
          <w:tcPr>
            <w:tcW w:w="4394" w:type="dxa"/>
            <w:tcBorders>
              <w:top w:val="single" w:sz="4" w:space="0" w:color="auto"/>
              <w:left w:val="single" w:sz="4" w:space="0" w:color="auto"/>
              <w:bottom w:val="single" w:sz="4" w:space="0" w:color="auto"/>
              <w:right w:val="single" w:sz="4" w:space="0" w:color="auto"/>
            </w:tcBorders>
            <w:vAlign w:val="center"/>
          </w:tcPr>
          <w:p w14:paraId="08662792"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放樣工程</w:t>
            </w:r>
          </w:p>
        </w:tc>
        <w:tc>
          <w:tcPr>
            <w:tcW w:w="1276" w:type="dxa"/>
            <w:tcBorders>
              <w:top w:val="single" w:sz="4" w:space="0" w:color="auto"/>
              <w:left w:val="single" w:sz="4" w:space="0" w:color="auto"/>
              <w:bottom w:val="single" w:sz="4" w:space="0" w:color="auto"/>
              <w:right w:val="single" w:sz="4" w:space="0" w:color="auto"/>
            </w:tcBorders>
            <w:vAlign w:val="center"/>
          </w:tcPr>
          <w:p w14:paraId="5208B42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層</w:t>
            </w:r>
          </w:p>
        </w:tc>
        <w:tc>
          <w:tcPr>
            <w:tcW w:w="851" w:type="dxa"/>
            <w:tcBorders>
              <w:top w:val="single" w:sz="4" w:space="0" w:color="auto"/>
              <w:left w:val="single" w:sz="4" w:space="0" w:color="auto"/>
              <w:bottom w:val="single" w:sz="4" w:space="0" w:color="auto"/>
              <w:right w:val="single" w:sz="4" w:space="0" w:color="auto"/>
            </w:tcBorders>
            <w:noWrap/>
            <w:vAlign w:val="center"/>
          </w:tcPr>
          <w:p w14:paraId="32F4803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3118" w:type="dxa"/>
            <w:tcBorders>
              <w:top w:val="single" w:sz="4" w:space="0" w:color="auto"/>
              <w:left w:val="single" w:sz="4" w:space="0" w:color="auto"/>
              <w:bottom w:val="single" w:sz="4" w:space="0" w:color="auto"/>
              <w:right w:val="single" w:sz="4" w:space="0" w:color="auto"/>
            </w:tcBorders>
            <w:vAlign w:val="center"/>
          </w:tcPr>
          <w:p w14:paraId="68E7B51D" w14:textId="77777777" w:rsidR="00473983" w:rsidRPr="006D551B" w:rsidRDefault="00473983" w:rsidP="00FE0B96">
            <w:pPr>
              <w:widowControl/>
              <w:jc w:val="center"/>
              <w:rPr>
                <w:rFonts w:ascii="標楷體" w:eastAsia="標楷體" w:hAnsi="標楷體"/>
                <w:color w:val="000000"/>
                <w:sz w:val="24"/>
                <w:szCs w:val="24"/>
              </w:rPr>
            </w:pPr>
          </w:p>
        </w:tc>
      </w:tr>
      <w:tr w:rsidR="00473983" w:rsidRPr="006D551B" w14:paraId="2006DCC5" w14:textId="77777777" w:rsidTr="00937419">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BFA8601"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6</w:t>
            </w:r>
          </w:p>
        </w:tc>
        <w:tc>
          <w:tcPr>
            <w:tcW w:w="4394" w:type="dxa"/>
            <w:tcBorders>
              <w:top w:val="single" w:sz="4" w:space="0" w:color="auto"/>
              <w:left w:val="single" w:sz="4" w:space="0" w:color="auto"/>
              <w:bottom w:val="single" w:sz="4" w:space="0" w:color="auto"/>
              <w:right w:val="single" w:sz="4" w:space="0" w:color="auto"/>
            </w:tcBorders>
            <w:vAlign w:val="center"/>
          </w:tcPr>
          <w:p w14:paraId="54F3C1FC"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工程完工粗細清潔</w:t>
            </w:r>
          </w:p>
        </w:tc>
        <w:tc>
          <w:tcPr>
            <w:tcW w:w="1276" w:type="dxa"/>
            <w:tcBorders>
              <w:top w:val="single" w:sz="4" w:space="0" w:color="auto"/>
              <w:left w:val="single" w:sz="4" w:space="0" w:color="auto"/>
              <w:bottom w:val="single" w:sz="4" w:space="0" w:color="auto"/>
              <w:right w:val="single" w:sz="4" w:space="0" w:color="auto"/>
            </w:tcBorders>
            <w:vAlign w:val="center"/>
          </w:tcPr>
          <w:p w14:paraId="2665B07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層</w:t>
            </w:r>
          </w:p>
        </w:tc>
        <w:tc>
          <w:tcPr>
            <w:tcW w:w="851" w:type="dxa"/>
            <w:tcBorders>
              <w:top w:val="single" w:sz="4" w:space="0" w:color="auto"/>
              <w:left w:val="single" w:sz="4" w:space="0" w:color="auto"/>
              <w:bottom w:val="single" w:sz="4" w:space="0" w:color="auto"/>
              <w:right w:val="single" w:sz="4" w:space="0" w:color="auto"/>
            </w:tcBorders>
            <w:noWrap/>
            <w:vAlign w:val="center"/>
          </w:tcPr>
          <w:p w14:paraId="2630CAB6"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3118" w:type="dxa"/>
            <w:tcBorders>
              <w:top w:val="single" w:sz="4" w:space="0" w:color="auto"/>
              <w:left w:val="single" w:sz="4" w:space="0" w:color="auto"/>
              <w:bottom w:val="single" w:sz="4" w:space="0" w:color="auto"/>
              <w:right w:val="single" w:sz="4" w:space="0" w:color="auto"/>
            </w:tcBorders>
            <w:vAlign w:val="center"/>
          </w:tcPr>
          <w:p w14:paraId="38DD620A" w14:textId="77777777" w:rsidR="00473983" w:rsidRPr="006D551B" w:rsidRDefault="00473983" w:rsidP="00FE0B96">
            <w:pPr>
              <w:widowControl/>
              <w:jc w:val="center"/>
              <w:rPr>
                <w:rFonts w:ascii="標楷體" w:eastAsia="標楷體" w:hAnsi="標楷體"/>
                <w:color w:val="000000"/>
                <w:sz w:val="24"/>
                <w:szCs w:val="24"/>
              </w:rPr>
            </w:pPr>
          </w:p>
        </w:tc>
      </w:tr>
      <w:tr w:rsidR="00473983" w:rsidRPr="006D551B" w14:paraId="2EA0B043" w14:textId="77777777" w:rsidTr="00937419">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425041D1" w14:textId="77777777" w:rsidR="00473983" w:rsidRPr="00C06655" w:rsidRDefault="00473983" w:rsidP="00FE0B96">
            <w:pPr>
              <w:widowControl/>
              <w:jc w:val="center"/>
              <w:rPr>
                <w:rFonts w:ascii="標楷體" w:eastAsia="標楷體" w:hAnsi="標楷體"/>
                <w:sz w:val="24"/>
                <w:szCs w:val="24"/>
              </w:rPr>
            </w:pPr>
          </w:p>
        </w:tc>
        <w:tc>
          <w:tcPr>
            <w:tcW w:w="4394" w:type="dxa"/>
            <w:tcBorders>
              <w:top w:val="single" w:sz="4" w:space="0" w:color="auto"/>
              <w:left w:val="single" w:sz="4" w:space="0" w:color="auto"/>
              <w:bottom w:val="single" w:sz="4" w:space="0" w:color="auto"/>
              <w:right w:val="single" w:sz="4" w:space="0" w:color="auto"/>
            </w:tcBorders>
            <w:vAlign w:val="center"/>
          </w:tcPr>
          <w:p w14:paraId="1BF9B702" w14:textId="77777777" w:rsidR="00473983" w:rsidRPr="00C06655" w:rsidRDefault="00473983" w:rsidP="00FE0B96">
            <w:pPr>
              <w:widowControl/>
              <w:rPr>
                <w:rFonts w:ascii="標楷體" w:eastAsia="標楷體" w:hAnsi="標楷體"/>
                <w:sz w:val="24"/>
                <w:szCs w:val="24"/>
              </w:rPr>
            </w:pPr>
            <w:r w:rsidRPr="00C06655">
              <w:rPr>
                <w:rFonts w:ascii="標楷體" w:eastAsia="標楷體" w:hAnsi="標楷體"/>
                <w:sz w:val="24"/>
                <w:szCs w:val="24"/>
              </w:rPr>
              <w:t>以上(不含原有設備拆除</w:t>
            </w:r>
            <w:r w:rsidRPr="00C06655">
              <w:rPr>
                <w:rFonts w:ascii="標楷體" w:eastAsia="標楷體" w:hAnsi="標楷體" w:hint="eastAsia"/>
                <w:sz w:val="24"/>
                <w:szCs w:val="24"/>
              </w:rPr>
              <w:t>)</w:t>
            </w:r>
          </w:p>
        </w:tc>
        <w:tc>
          <w:tcPr>
            <w:tcW w:w="1276" w:type="dxa"/>
            <w:tcBorders>
              <w:top w:val="single" w:sz="4" w:space="0" w:color="auto"/>
              <w:left w:val="single" w:sz="4" w:space="0" w:color="auto"/>
              <w:bottom w:val="single" w:sz="4" w:space="0" w:color="auto"/>
              <w:right w:val="single" w:sz="4" w:space="0" w:color="auto"/>
            </w:tcBorders>
            <w:vAlign w:val="center"/>
          </w:tcPr>
          <w:p w14:paraId="55EE9786" w14:textId="77777777" w:rsidR="00473983" w:rsidRPr="006D551B" w:rsidRDefault="00473983" w:rsidP="00FE0B96">
            <w:pPr>
              <w:widowControl/>
              <w:jc w:val="center"/>
              <w:rPr>
                <w:rFonts w:ascii="標楷體" w:eastAsia="標楷體" w:hAnsi="標楷體"/>
                <w:sz w:val="24"/>
                <w:szCs w:val="24"/>
              </w:rPr>
            </w:pPr>
          </w:p>
        </w:tc>
        <w:tc>
          <w:tcPr>
            <w:tcW w:w="851" w:type="dxa"/>
            <w:tcBorders>
              <w:top w:val="single" w:sz="4" w:space="0" w:color="auto"/>
              <w:left w:val="single" w:sz="4" w:space="0" w:color="auto"/>
              <w:bottom w:val="single" w:sz="4" w:space="0" w:color="auto"/>
              <w:right w:val="single" w:sz="4" w:space="0" w:color="auto"/>
            </w:tcBorders>
            <w:noWrap/>
            <w:vAlign w:val="center"/>
          </w:tcPr>
          <w:p w14:paraId="3D37DAAE" w14:textId="77777777" w:rsidR="00473983" w:rsidRPr="006D551B" w:rsidRDefault="00473983" w:rsidP="00FE0B96">
            <w:pPr>
              <w:widowControl/>
              <w:jc w:val="center"/>
              <w:rPr>
                <w:rFonts w:ascii="標楷體" w:eastAsia="標楷體" w:hAnsi="標楷體"/>
                <w:color w:val="000000"/>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22CD0760" w14:textId="77777777" w:rsidR="00473983" w:rsidRPr="006D551B" w:rsidRDefault="00473983" w:rsidP="00FE0B96">
            <w:pPr>
              <w:widowControl/>
              <w:jc w:val="center"/>
              <w:rPr>
                <w:rFonts w:ascii="標楷體" w:eastAsia="標楷體" w:hAnsi="標楷體"/>
                <w:color w:val="000000"/>
                <w:sz w:val="24"/>
                <w:szCs w:val="24"/>
              </w:rPr>
            </w:pPr>
          </w:p>
        </w:tc>
      </w:tr>
    </w:tbl>
    <w:p w14:paraId="6596D1A1" w14:textId="77777777" w:rsidR="00473983" w:rsidRPr="00C95D54" w:rsidRDefault="00473983" w:rsidP="00473983">
      <w:pPr>
        <w:adjustRightInd w:val="0"/>
        <w:snapToGrid w:val="0"/>
        <w:spacing w:afterLines="50" w:after="180"/>
        <w:ind w:leftChars="100" w:left="200"/>
        <w:rPr>
          <w:rFonts w:ascii="標楷體" w:eastAsia="標楷體" w:hAnsi="標楷體" w:cs="新細明體"/>
        </w:rPr>
      </w:pPr>
    </w:p>
    <w:p w14:paraId="65F4FEC7"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sz w:val="24"/>
          <w:szCs w:val="24"/>
        </w:rPr>
        <w:t>廁所及茶水間工程</w:t>
      </w:r>
    </w:p>
    <w:tbl>
      <w:tblPr>
        <w:tblW w:w="10348" w:type="dxa"/>
        <w:jc w:val="center"/>
        <w:tblCellMar>
          <w:left w:w="28" w:type="dxa"/>
          <w:right w:w="28" w:type="dxa"/>
        </w:tblCellMar>
        <w:tblLook w:val="04A0" w:firstRow="1" w:lastRow="0" w:firstColumn="1" w:lastColumn="0" w:noHBand="0" w:noVBand="1"/>
      </w:tblPr>
      <w:tblGrid>
        <w:gridCol w:w="709"/>
        <w:gridCol w:w="4394"/>
        <w:gridCol w:w="1276"/>
        <w:gridCol w:w="851"/>
        <w:gridCol w:w="3118"/>
      </w:tblGrid>
      <w:tr w:rsidR="00473983" w:rsidRPr="006D551B" w14:paraId="7625CC60"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hideMark/>
          </w:tcPr>
          <w:p w14:paraId="02DF0AB6"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left w:val="nil"/>
              <w:bottom w:val="single" w:sz="4" w:space="0" w:color="000000"/>
              <w:right w:val="single" w:sz="4" w:space="0" w:color="000000"/>
            </w:tcBorders>
            <w:shd w:val="clear" w:color="auto" w:fill="F7CAAC" w:themeFill="accent2" w:themeFillTint="66"/>
            <w:vAlign w:val="center"/>
            <w:hideMark/>
          </w:tcPr>
          <w:p w14:paraId="41AAA99B"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left w:val="nil"/>
              <w:bottom w:val="single" w:sz="4" w:space="0" w:color="000000"/>
              <w:right w:val="single" w:sz="4" w:space="0" w:color="000000"/>
            </w:tcBorders>
            <w:shd w:val="clear" w:color="auto" w:fill="F7CAAC" w:themeFill="accent2" w:themeFillTint="66"/>
            <w:vAlign w:val="center"/>
            <w:hideMark/>
          </w:tcPr>
          <w:p w14:paraId="4B396FB5"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單 位</w:t>
            </w:r>
          </w:p>
        </w:tc>
        <w:tc>
          <w:tcPr>
            <w:tcW w:w="851" w:type="dxa"/>
            <w:tcBorders>
              <w:top w:val="single" w:sz="4" w:space="0" w:color="000000"/>
              <w:left w:val="nil"/>
              <w:bottom w:val="single" w:sz="4" w:space="0" w:color="000000"/>
              <w:right w:val="single" w:sz="4" w:space="0" w:color="000000"/>
            </w:tcBorders>
            <w:shd w:val="clear" w:color="auto" w:fill="F7CAAC" w:themeFill="accent2" w:themeFillTint="66"/>
            <w:vAlign w:val="center"/>
            <w:hideMark/>
          </w:tcPr>
          <w:p w14:paraId="757F5FC6"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數 量</w:t>
            </w:r>
          </w:p>
        </w:tc>
        <w:tc>
          <w:tcPr>
            <w:tcW w:w="3118" w:type="dxa"/>
            <w:tcBorders>
              <w:top w:val="single" w:sz="4" w:space="0" w:color="000000"/>
              <w:left w:val="nil"/>
              <w:bottom w:val="single" w:sz="4" w:space="0" w:color="000000"/>
              <w:right w:val="single" w:sz="4" w:space="0" w:color="000000"/>
            </w:tcBorders>
            <w:shd w:val="clear" w:color="auto" w:fill="F7CAAC" w:themeFill="accent2" w:themeFillTint="66"/>
            <w:vAlign w:val="center"/>
          </w:tcPr>
          <w:p w14:paraId="328A13C9"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物料規格</w:t>
            </w:r>
          </w:p>
        </w:tc>
      </w:tr>
      <w:tr w:rsidR="00473983" w:rsidRPr="006D551B" w14:paraId="24E32B50"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231E6E3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4394" w:type="dxa"/>
            <w:tcBorders>
              <w:top w:val="single" w:sz="4" w:space="0" w:color="000000"/>
              <w:left w:val="nil"/>
              <w:bottom w:val="single" w:sz="4" w:space="0" w:color="000000"/>
              <w:right w:val="single" w:sz="4" w:space="0" w:color="000000"/>
            </w:tcBorders>
            <w:vAlign w:val="center"/>
          </w:tcPr>
          <w:p w14:paraId="6177312F"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茶水間(壁面面貼5m一般白色烤漆玻璃)</w:t>
            </w:r>
          </w:p>
        </w:tc>
        <w:tc>
          <w:tcPr>
            <w:tcW w:w="1276" w:type="dxa"/>
            <w:tcBorders>
              <w:top w:val="single" w:sz="4" w:space="0" w:color="000000"/>
              <w:left w:val="nil"/>
              <w:bottom w:val="single" w:sz="4" w:space="0" w:color="000000"/>
              <w:right w:val="single" w:sz="4" w:space="0" w:color="000000"/>
            </w:tcBorders>
            <w:vAlign w:val="center"/>
          </w:tcPr>
          <w:p w14:paraId="34A6C5E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間</w:t>
            </w:r>
          </w:p>
        </w:tc>
        <w:tc>
          <w:tcPr>
            <w:tcW w:w="851" w:type="dxa"/>
            <w:tcBorders>
              <w:top w:val="single" w:sz="4" w:space="0" w:color="000000"/>
              <w:left w:val="nil"/>
              <w:bottom w:val="single" w:sz="4" w:space="0" w:color="000000"/>
              <w:right w:val="single" w:sz="4" w:space="0" w:color="000000"/>
            </w:tcBorders>
            <w:vAlign w:val="center"/>
          </w:tcPr>
          <w:p w14:paraId="7D03AD2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11167069" w14:textId="77777777" w:rsidR="00473983" w:rsidRPr="006D551B" w:rsidRDefault="00473983" w:rsidP="00FE0B96">
            <w:pPr>
              <w:widowControl/>
              <w:jc w:val="center"/>
              <w:rPr>
                <w:rFonts w:ascii="標楷體" w:eastAsia="標楷體" w:hAnsi="標楷體"/>
                <w:sz w:val="24"/>
                <w:szCs w:val="24"/>
              </w:rPr>
            </w:pPr>
          </w:p>
        </w:tc>
      </w:tr>
      <w:tr w:rsidR="00473983" w:rsidRPr="006D551B" w14:paraId="71F266DE"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3A01544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4394" w:type="dxa"/>
            <w:tcBorders>
              <w:top w:val="single" w:sz="4" w:space="0" w:color="000000"/>
              <w:left w:val="nil"/>
              <w:bottom w:val="single" w:sz="4" w:space="0" w:color="000000"/>
              <w:right w:val="single" w:sz="4" w:space="0" w:color="000000"/>
            </w:tcBorders>
            <w:vAlign w:val="center"/>
          </w:tcPr>
          <w:p w14:paraId="600A4AA8"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廁所壁面泥做打底工程</w:t>
            </w:r>
          </w:p>
        </w:tc>
        <w:tc>
          <w:tcPr>
            <w:tcW w:w="1276" w:type="dxa"/>
            <w:tcBorders>
              <w:top w:val="single" w:sz="4" w:space="0" w:color="000000"/>
              <w:left w:val="nil"/>
              <w:bottom w:val="single" w:sz="4" w:space="0" w:color="000000"/>
              <w:right w:val="single" w:sz="4" w:space="0" w:color="000000"/>
            </w:tcBorders>
            <w:vAlign w:val="center"/>
          </w:tcPr>
          <w:p w14:paraId="05DEF15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間</w:t>
            </w:r>
          </w:p>
        </w:tc>
        <w:tc>
          <w:tcPr>
            <w:tcW w:w="851" w:type="dxa"/>
            <w:tcBorders>
              <w:top w:val="single" w:sz="4" w:space="0" w:color="000000"/>
              <w:left w:val="nil"/>
              <w:bottom w:val="single" w:sz="4" w:space="0" w:color="000000"/>
              <w:right w:val="single" w:sz="4" w:space="0" w:color="000000"/>
            </w:tcBorders>
            <w:vAlign w:val="center"/>
          </w:tcPr>
          <w:p w14:paraId="54DD561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3118" w:type="dxa"/>
            <w:tcBorders>
              <w:top w:val="single" w:sz="4" w:space="0" w:color="000000"/>
              <w:left w:val="nil"/>
              <w:bottom w:val="single" w:sz="4" w:space="0" w:color="000000"/>
              <w:right w:val="single" w:sz="4" w:space="0" w:color="000000"/>
            </w:tcBorders>
            <w:vAlign w:val="center"/>
          </w:tcPr>
          <w:p w14:paraId="4A3BC49C" w14:textId="77777777" w:rsidR="00473983" w:rsidRPr="006D551B" w:rsidRDefault="00473983" w:rsidP="00FE0B96">
            <w:pPr>
              <w:widowControl/>
              <w:jc w:val="center"/>
              <w:rPr>
                <w:rFonts w:ascii="標楷體" w:eastAsia="標楷體" w:hAnsi="標楷體"/>
                <w:sz w:val="24"/>
                <w:szCs w:val="24"/>
              </w:rPr>
            </w:pPr>
          </w:p>
        </w:tc>
      </w:tr>
      <w:tr w:rsidR="00473983" w:rsidRPr="006D551B" w14:paraId="0D61037D"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7B61367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4394" w:type="dxa"/>
            <w:tcBorders>
              <w:top w:val="single" w:sz="4" w:space="0" w:color="000000"/>
              <w:left w:val="nil"/>
              <w:bottom w:val="single" w:sz="4" w:space="0" w:color="000000"/>
              <w:right w:val="single" w:sz="4" w:space="0" w:color="000000"/>
            </w:tcBorders>
            <w:vAlign w:val="center"/>
          </w:tcPr>
          <w:p w14:paraId="5B72D7E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廁所、茶水間防水工程H180</w:t>
            </w:r>
          </w:p>
        </w:tc>
        <w:tc>
          <w:tcPr>
            <w:tcW w:w="1276" w:type="dxa"/>
            <w:tcBorders>
              <w:top w:val="single" w:sz="4" w:space="0" w:color="000000"/>
              <w:left w:val="nil"/>
              <w:bottom w:val="single" w:sz="4" w:space="0" w:color="000000"/>
              <w:right w:val="single" w:sz="4" w:space="0" w:color="000000"/>
            </w:tcBorders>
            <w:vAlign w:val="center"/>
          </w:tcPr>
          <w:p w14:paraId="5FD0C78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間</w:t>
            </w:r>
          </w:p>
        </w:tc>
        <w:tc>
          <w:tcPr>
            <w:tcW w:w="851" w:type="dxa"/>
            <w:tcBorders>
              <w:top w:val="single" w:sz="4" w:space="0" w:color="000000"/>
              <w:left w:val="nil"/>
              <w:bottom w:val="single" w:sz="4" w:space="0" w:color="000000"/>
              <w:right w:val="single" w:sz="4" w:space="0" w:color="000000"/>
            </w:tcBorders>
            <w:vAlign w:val="center"/>
          </w:tcPr>
          <w:p w14:paraId="67844CE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3118" w:type="dxa"/>
            <w:tcBorders>
              <w:top w:val="single" w:sz="4" w:space="0" w:color="000000"/>
              <w:left w:val="nil"/>
              <w:bottom w:val="single" w:sz="4" w:space="0" w:color="000000"/>
              <w:right w:val="single" w:sz="4" w:space="0" w:color="000000"/>
            </w:tcBorders>
            <w:vAlign w:val="center"/>
          </w:tcPr>
          <w:p w14:paraId="598639B7" w14:textId="77777777" w:rsidR="00473983" w:rsidRPr="006D551B" w:rsidRDefault="00473983" w:rsidP="00FE0B96">
            <w:pPr>
              <w:widowControl/>
              <w:jc w:val="center"/>
              <w:rPr>
                <w:rFonts w:ascii="標楷體" w:eastAsia="標楷體" w:hAnsi="標楷體"/>
                <w:sz w:val="24"/>
                <w:szCs w:val="24"/>
              </w:rPr>
            </w:pPr>
          </w:p>
        </w:tc>
      </w:tr>
      <w:tr w:rsidR="00473983" w:rsidRPr="006D551B" w14:paraId="19A5D04E"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5DCF9C5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4394" w:type="dxa"/>
            <w:tcBorders>
              <w:top w:val="single" w:sz="4" w:space="0" w:color="000000"/>
              <w:left w:val="nil"/>
              <w:bottom w:val="single" w:sz="4" w:space="0" w:color="000000"/>
              <w:right w:val="single" w:sz="4" w:space="0" w:color="000000"/>
            </w:tcBorders>
            <w:vAlign w:val="center"/>
          </w:tcPr>
          <w:p w14:paraId="00AE8058" w14:textId="77777777" w:rsidR="00473983" w:rsidRPr="00E2476E" w:rsidRDefault="00473983" w:rsidP="00FE0B96">
            <w:pPr>
              <w:widowControl/>
              <w:rPr>
                <w:rFonts w:ascii="標楷體" w:eastAsia="標楷體" w:hAnsi="標楷體"/>
                <w:sz w:val="24"/>
                <w:szCs w:val="24"/>
              </w:rPr>
            </w:pPr>
            <w:r w:rsidRPr="00E2476E">
              <w:rPr>
                <w:rFonts w:ascii="標楷體" w:eastAsia="標楷體" w:hAnsi="標楷體" w:hint="eastAsia"/>
                <w:sz w:val="24"/>
                <w:szCs w:val="24"/>
              </w:rPr>
              <w:t>廁所壁面磁磚工程(貼工及磚)H240cm</w:t>
            </w:r>
          </w:p>
        </w:tc>
        <w:tc>
          <w:tcPr>
            <w:tcW w:w="1276" w:type="dxa"/>
            <w:tcBorders>
              <w:top w:val="single" w:sz="4" w:space="0" w:color="000000"/>
              <w:left w:val="nil"/>
              <w:bottom w:val="single" w:sz="4" w:space="0" w:color="000000"/>
              <w:right w:val="single" w:sz="4" w:space="0" w:color="000000"/>
            </w:tcBorders>
            <w:vAlign w:val="center"/>
          </w:tcPr>
          <w:p w14:paraId="417E5A4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m2</w:t>
            </w:r>
          </w:p>
        </w:tc>
        <w:tc>
          <w:tcPr>
            <w:tcW w:w="851" w:type="dxa"/>
            <w:tcBorders>
              <w:top w:val="single" w:sz="4" w:space="0" w:color="000000"/>
              <w:left w:val="nil"/>
              <w:bottom w:val="single" w:sz="4" w:space="0" w:color="000000"/>
              <w:right w:val="single" w:sz="4" w:space="0" w:color="000000"/>
            </w:tcBorders>
            <w:vAlign w:val="center"/>
          </w:tcPr>
          <w:p w14:paraId="275B2DD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138</w:t>
            </w:r>
          </w:p>
        </w:tc>
        <w:tc>
          <w:tcPr>
            <w:tcW w:w="3118" w:type="dxa"/>
            <w:tcBorders>
              <w:top w:val="single" w:sz="4" w:space="0" w:color="000000"/>
              <w:left w:val="nil"/>
              <w:bottom w:val="single" w:sz="4" w:space="0" w:color="000000"/>
              <w:right w:val="single" w:sz="4" w:space="0" w:color="000000"/>
            </w:tcBorders>
            <w:vAlign w:val="center"/>
          </w:tcPr>
          <w:p w14:paraId="6FFB602F" w14:textId="77777777" w:rsidR="00473983" w:rsidRPr="006D551B" w:rsidRDefault="00473983" w:rsidP="00FE0B96">
            <w:pPr>
              <w:widowControl/>
              <w:jc w:val="center"/>
              <w:rPr>
                <w:rFonts w:ascii="標楷體" w:eastAsia="標楷體" w:hAnsi="標楷體"/>
                <w:sz w:val="24"/>
                <w:szCs w:val="24"/>
              </w:rPr>
            </w:pPr>
          </w:p>
        </w:tc>
      </w:tr>
      <w:tr w:rsidR="00473983" w:rsidRPr="006D551B" w14:paraId="7F4BC8F1"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0935031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5</w:t>
            </w:r>
          </w:p>
        </w:tc>
        <w:tc>
          <w:tcPr>
            <w:tcW w:w="4394" w:type="dxa"/>
            <w:tcBorders>
              <w:top w:val="single" w:sz="4" w:space="0" w:color="000000"/>
              <w:left w:val="nil"/>
              <w:bottom w:val="single" w:sz="4" w:space="0" w:color="000000"/>
              <w:right w:val="single" w:sz="4" w:space="0" w:color="000000"/>
            </w:tcBorders>
            <w:vAlign w:val="center"/>
          </w:tcPr>
          <w:p w14:paraId="51C4A9DA" w14:textId="77777777" w:rsidR="00473983" w:rsidRPr="00E2476E" w:rsidRDefault="00473983" w:rsidP="00FE0B96">
            <w:pPr>
              <w:widowControl/>
              <w:rPr>
                <w:rFonts w:ascii="標楷體" w:eastAsia="標楷體" w:hAnsi="標楷體"/>
                <w:sz w:val="24"/>
                <w:szCs w:val="24"/>
              </w:rPr>
            </w:pPr>
            <w:r w:rsidRPr="00E2476E">
              <w:rPr>
                <w:rFonts w:ascii="標楷體" w:eastAsia="標楷體" w:hAnsi="標楷體" w:hint="eastAsia"/>
                <w:sz w:val="24"/>
                <w:szCs w:val="24"/>
              </w:rPr>
              <w:t>廁所地面磁磚工程(貼工及瓷磚)</w:t>
            </w:r>
          </w:p>
        </w:tc>
        <w:tc>
          <w:tcPr>
            <w:tcW w:w="1276" w:type="dxa"/>
            <w:tcBorders>
              <w:top w:val="single" w:sz="4" w:space="0" w:color="000000"/>
              <w:left w:val="nil"/>
              <w:bottom w:val="single" w:sz="4" w:space="0" w:color="000000"/>
              <w:right w:val="single" w:sz="4" w:space="0" w:color="000000"/>
            </w:tcBorders>
            <w:vAlign w:val="center"/>
          </w:tcPr>
          <w:p w14:paraId="00B4ECE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m2</w:t>
            </w:r>
          </w:p>
        </w:tc>
        <w:tc>
          <w:tcPr>
            <w:tcW w:w="851" w:type="dxa"/>
            <w:tcBorders>
              <w:top w:val="single" w:sz="4" w:space="0" w:color="000000"/>
              <w:left w:val="nil"/>
              <w:bottom w:val="single" w:sz="4" w:space="0" w:color="000000"/>
              <w:right w:val="single" w:sz="4" w:space="0" w:color="000000"/>
            </w:tcBorders>
            <w:vAlign w:val="center"/>
          </w:tcPr>
          <w:p w14:paraId="37F0680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36</w:t>
            </w:r>
          </w:p>
        </w:tc>
        <w:tc>
          <w:tcPr>
            <w:tcW w:w="3118" w:type="dxa"/>
            <w:tcBorders>
              <w:top w:val="single" w:sz="4" w:space="0" w:color="000000"/>
              <w:left w:val="nil"/>
              <w:bottom w:val="single" w:sz="4" w:space="0" w:color="000000"/>
              <w:right w:val="single" w:sz="4" w:space="0" w:color="000000"/>
            </w:tcBorders>
            <w:vAlign w:val="center"/>
          </w:tcPr>
          <w:p w14:paraId="1CD3AACA" w14:textId="77777777" w:rsidR="00473983" w:rsidRPr="006D551B" w:rsidRDefault="00473983" w:rsidP="00FE0B96">
            <w:pPr>
              <w:widowControl/>
              <w:jc w:val="center"/>
              <w:rPr>
                <w:rFonts w:ascii="標楷體" w:eastAsia="標楷體" w:hAnsi="標楷體"/>
                <w:sz w:val="24"/>
                <w:szCs w:val="24"/>
              </w:rPr>
            </w:pPr>
          </w:p>
        </w:tc>
      </w:tr>
      <w:tr w:rsidR="00473983" w:rsidRPr="006D551B" w14:paraId="76D5D381"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1968C34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6</w:t>
            </w:r>
          </w:p>
        </w:tc>
        <w:tc>
          <w:tcPr>
            <w:tcW w:w="4394" w:type="dxa"/>
            <w:tcBorders>
              <w:top w:val="single" w:sz="4" w:space="0" w:color="000000"/>
              <w:left w:val="nil"/>
              <w:bottom w:val="single" w:sz="4" w:space="0" w:color="000000"/>
              <w:right w:val="single" w:sz="4" w:space="0" w:color="000000"/>
            </w:tcBorders>
            <w:vAlign w:val="center"/>
          </w:tcPr>
          <w:p w14:paraId="63187333"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廁所蹲便灌漿工程(H20*130*255cm)</w:t>
            </w:r>
          </w:p>
        </w:tc>
        <w:tc>
          <w:tcPr>
            <w:tcW w:w="1276" w:type="dxa"/>
            <w:tcBorders>
              <w:top w:val="single" w:sz="4" w:space="0" w:color="000000"/>
              <w:left w:val="nil"/>
              <w:bottom w:val="single" w:sz="4" w:space="0" w:color="000000"/>
              <w:right w:val="single" w:sz="4" w:space="0" w:color="000000"/>
            </w:tcBorders>
            <w:vAlign w:val="center"/>
          </w:tcPr>
          <w:p w14:paraId="3C0867C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29815D7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3118" w:type="dxa"/>
            <w:tcBorders>
              <w:top w:val="single" w:sz="4" w:space="0" w:color="000000"/>
              <w:left w:val="nil"/>
              <w:bottom w:val="single" w:sz="4" w:space="0" w:color="000000"/>
              <w:right w:val="single" w:sz="4" w:space="0" w:color="000000"/>
            </w:tcBorders>
            <w:vAlign w:val="center"/>
          </w:tcPr>
          <w:p w14:paraId="62EB457E" w14:textId="77777777" w:rsidR="00473983" w:rsidRPr="006D551B" w:rsidRDefault="00473983" w:rsidP="00FE0B96">
            <w:pPr>
              <w:widowControl/>
              <w:jc w:val="center"/>
              <w:rPr>
                <w:rFonts w:ascii="標楷體" w:eastAsia="標楷體" w:hAnsi="標楷體"/>
                <w:sz w:val="24"/>
                <w:szCs w:val="24"/>
              </w:rPr>
            </w:pPr>
          </w:p>
        </w:tc>
      </w:tr>
      <w:tr w:rsidR="00473983" w:rsidRPr="006D551B" w14:paraId="2F3B5088"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041FE8D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7</w:t>
            </w:r>
          </w:p>
        </w:tc>
        <w:tc>
          <w:tcPr>
            <w:tcW w:w="4394" w:type="dxa"/>
            <w:tcBorders>
              <w:top w:val="single" w:sz="4" w:space="0" w:color="000000"/>
              <w:left w:val="nil"/>
              <w:bottom w:val="single" w:sz="4" w:space="0" w:color="000000"/>
              <w:right w:val="single" w:sz="4" w:space="0" w:color="000000"/>
            </w:tcBorders>
            <w:vAlign w:val="center"/>
          </w:tcPr>
          <w:p w14:paraId="57332B3C"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廁所導擺(抗倍特板及五金配件)</w:t>
            </w:r>
          </w:p>
        </w:tc>
        <w:tc>
          <w:tcPr>
            <w:tcW w:w="1276" w:type="dxa"/>
            <w:tcBorders>
              <w:top w:val="single" w:sz="4" w:space="0" w:color="000000"/>
              <w:left w:val="nil"/>
              <w:bottom w:val="single" w:sz="4" w:space="0" w:color="000000"/>
              <w:right w:val="single" w:sz="4" w:space="0" w:color="000000"/>
            </w:tcBorders>
            <w:vAlign w:val="center"/>
          </w:tcPr>
          <w:p w14:paraId="610E751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間</w:t>
            </w:r>
          </w:p>
        </w:tc>
        <w:tc>
          <w:tcPr>
            <w:tcW w:w="851" w:type="dxa"/>
            <w:tcBorders>
              <w:top w:val="single" w:sz="4" w:space="0" w:color="000000"/>
              <w:left w:val="nil"/>
              <w:bottom w:val="single" w:sz="4" w:space="0" w:color="000000"/>
              <w:right w:val="single" w:sz="4" w:space="0" w:color="000000"/>
            </w:tcBorders>
            <w:vAlign w:val="center"/>
          </w:tcPr>
          <w:p w14:paraId="02ADBF9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8</w:t>
            </w:r>
          </w:p>
        </w:tc>
        <w:tc>
          <w:tcPr>
            <w:tcW w:w="3118" w:type="dxa"/>
            <w:tcBorders>
              <w:top w:val="single" w:sz="4" w:space="0" w:color="000000"/>
              <w:left w:val="nil"/>
              <w:bottom w:val="single" w:sz="4" w:space="0" w:color="000000"/>
              <w:right w:val="single" w:sz="4" w:space="0" w:color="000000"/>
            </w:tcBorders>
            <w:vAlign w:val="center"/>
          </w:tcPr>
          <w:p w14:paraId="5E9C5A26" w14:textId="77777777" w:rsidR="00473983" w:rsidRPr="006D551B" w:rsidRDefault="00473983" w:rsidP="00FE0B96">
            <w:pPr>
              <w:widowControl/>
              <w:jc w:val="center"/>
              <w:rPr>
                <w:rFonts w:ascii="標楷體" w:eastAsia="標楷體" w:hAnsi="標楷體"/>
                <w:sz w:val="24"/>
                <w:szCs w:val="24"/>
              </w:rPr>
            </w:pPr>
          </w:p>
        </w:tc>
      </w:tr>
      <w:tr w:rsidR="00473983" w:rsidRPr="006D551B" w14:paraId="56C0EA99"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118D2B0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8</w:t>
            </w:r>
          </w:p>
        </w:tc>
        <w:tc>
          <w:tcPr>
            <w:tcW w:w="4394" w:type="dxa"/>
            <w:tcBorders>
              <w:top w:val="single" w:sz="4" w:space="0" w:color="000000"/>
              <w:left w:val="nil"/>
              <w:bottom w:val="single" w:sz="4" w:space="0" w:color="000000"/>
              <w:right w:val="single" w:sz="4" w:space="0" w:color="000000"/>
            </w:tcBorders>
            <w:vAlign w:val="center"/>
          </w:tcPr>
          <w:p w14:paraId="6FB8792B"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小便斗隔板(抗倍特板及五金配件)</w:t>
            </w:r>
          </w:p>
        </w:tc>
        <w:tc>
          <w:tcPr>
            <w:tcW w:w="1276" w:type="dxa"/>
            <w:tcBorders>
              <w:top w:val="single" w:sz="4" w:space="0" w:color="000000"/>
              <w:left w:val="nil"/>
              <w:bottom w:val="single" w:sz="4" w:space="0" w:color="000000"/>
              <w:right w:val="single" w:sz="4" w:space="0" w:color="000000"/>
            </w:tcBorders>
            <w:vAlign w:val="center"/>
          </w:tcPr>
          <w:p w14:paraId="130D475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片</w:t>
            </w:r>
          </w:p>
        </w:tc>
        <w:tc>
          <w:tcPr>
            <w:tcW w:w="851" w:type="dxa"/>
            <w:tcBorders>
              <w:top w:val="single" w:sz="4" w:space="0" w:color="000000"/>
              <w:left w:val="nil"/>
              <w:bottom w:val="single" w:sz="4" w:space="0" w:color="000000"/>
              <w:right w:val="single" w:sz="4" w:space="0" w:color="000000"/>
            </w:tcBorders>
            <w:vAlign w:val="center"/>
          </w:tcPr>
          <w:p w14:paraId="7F7734B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3118" w:type="dxa"/>
            <w:tcBorders>
              <w:top w:val="single" w:sz="4" w:space="0" w:color="000000"/>
              <w:left w:val="nil"/>
              <w:bottom w:val="single" w:sz="4" w:space="0" w:color="000000"/>
              <w:right w:val="single" w:sz="4" w:space="0" w:color="000000"/>
            </w:tcBorders>
            <w:vAlign w:val="center"/>
          </w:tcPr>
          <w:p w14:paraId="1B2E3556" w14:textId="77777777" w:rsidR="00473983" w:rsidRPr="006D551B" w:rsidRDefault="00473983" w:rsidP="00FE0B96">
            <w:pPr>
              <w:widowControl/>
              <w:jc w:val="center"/>
              <w:rPr>
                <w:rFonts w:ascii="標楷體" w:eastAsia="標楷體" w:hAnsi="標楷體"/>
                <w:sz w:val="24"/>
                <w:szCs w:val="24"/>
              </w:rPr>
            </w:pPr>
          </w:p>
        </w:tc>
      </w:tr>
      <w:tr w:rsidR="00473983" w:rsidRPr="006D551B" w14:paraId="2EF2C024"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41F4DEE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9</w:t>
            </w:r>
          </w:p>
        </w:tc>
        <w:tc>
          <w:tcPr>
            <w:tcW w:w="4394" w:type="dxa"/>
            <w:tcBorders>
              <w:top w:val="single" w:sz="4" w:space="0" w:color="000000"/>
              <w:left w:val="nil"/>
              <w:bottom w:val="single" w:sz="4" w:space="0" w:color="000000"/>
              <w:right w:val="single" w:sz="4" w:space="0" w:color="000000"/>
            </w:tcBorders>
            <w:vAlign w:val="center"/>
          </w:tcPr>
          <w:p w14:paraId="6A1900CA"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門檻(人造石或大理石)</w:t>
            </w:r>
          </w:p>
        </w:tc>
        <w:tc>
          <w:tcPr>
            <w:tcW w:w="1276" w:type="dxa"/>
            <w:tcBorders>
              <w:top w:val="single" w:sz="4" w:space="0" w:color="000000"/>
              <w:left w:val="nil"/>
              <w:bottom w:val="single" w:sz="4" w:space="0" w:color="000000"/>
              <w:right w:val="single" w:sz="4" w:space="0" w:color="000000"/>
            </w:tcBorders>
            <w:vAlign w:val="center"/>
          </w:tcPr>
          <w:p w14:paraId="5C40254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支</w:t>
            </w:r>
          </w:p>
        </w:tc>
        <w:tc>
          <w:tcPr>
            <w:tcW w:w="851" w:type="dxa"/>
            <w:tcBorders>
              <w:top w:val="single" w:sz="4" w:space="0" w:color="000000"/>
              <w:left w:val="nil"/>
              <w:bottom w:val="single" w:sz="4" w:space="0" w:color="000000"/>
              <w:right w:val="single" w:sz="4" w:space="0" w:color="000000"/>
            </w:tcBorders>
            <w:vAlign w:val="center"/>
          </w:tcPr>
          <w:p w14:paraId="23E374E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3118" w:type="dxa"/>
            <w:tcBorders>
              <w:top w:val="single" w:sz="4" w:space="0" w:color="000000"/>
              <w:left w:val="nil"/>
              <w:bottom w:val="single" w:sz="4" w:space="0" w:color="000000"/>
              <w:right w:val="single" w:sz="4" w:space="0" w:color="000000"/>
            </w:tcBorders>
            <w:vAlign w:val="center"/>
          </w:tcPr>
          <w:p w14:paraId="6808A6C5" w14:textId="77777777" w:rsidR="00473983" w:rsidRPr="006D551B" w:rsidRDefault="00473983" w:rsidP="00FE0B96">
            <w:pPr>
              <w:widowControl/>
              <w:jc w:val="center"/>
              <w:rPr>
                <w:rFonts w:ascii="標楷體" w:eastAsia="標楷體" w:hAnsi="標楷體"/>
                <w:sz w:val="24"/>
                <w:szCs w:val="24"/>
              </w:rPr>
            </w:pPr>
          </w:p>
        </w:tc>
      </w:tr>
      <w:tr w:rsidR="00473983" w:rsidRPr="006D551B" w14:paraId="7442F1CB" w14:textId="77777777" w:rsidTr="00F527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31C1E01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10</w:t>
            </w:r>
          </w:p>
        </w:tc>
        <w:tc>
          <w:tcPr>
            <w:tcW w:w="4394" w:type="dxa"/>
            <w:tcBorders>
              <w:top w:val="single" w:sz="4" w:space="0" w:color="000000"/>
              <w:left w:val="nil"/>
              <w:bottom w:val="single" w:sz="4" w:space="0" w:color="000000"/>
              <w:right w:val="single" w:sz="4" w:space="0" w:color="000000"/>
            </w:tcBorders>
            <w:vAlign w:val="center"/>
          </w:tcPr>
          <w:p w14:paraId="75BFE43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茶水間廚具工程(上下櫃及電器櫃)-人造石檯面、雙水槽及龍頭</w:t>
            </w:r>
          </w:p>
        </w:tc>
        <w:tc>
          <w:tcPr>
            <w:tcW w:w="1276" w:type="dxa"/>
            <w:tcBorders>
              <w:top w:val="single" w:sz="4" w:space="0" w:color="000000"/>
              <w:left w:val="nil"/>
              <w:bottom w:val="single" w:sz="4" w:space="0" w:color="000000"/>
              <w:right w:val="single" w:sz="4" w:space="0" w:color="000000"/>
            </w:tcBorders>
            <w:vAlign w:val="center"/>
          </w:tcPr>
          <w:p w14:paraId="5DA2315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single" w:sz="4" w:space="0" w:color="000000"/>
              <w:left w:val="nil"/>
              <w:bottom w:val="single" w:sz="4" w:space="0" w:color="000000"/>
              <w:right w:val="single" w:sz="4" w:space="0" w:color="000000"/>
            </w:tcBorders>
            <w:vAlign w:val="center"/>
          </w:tcPr>
          <w:p w14:paraId="324B0B0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03F1F4A4" w14:textId="77777777" w:rsidR="00473983" w:rsidRPr="006D551B" w:rsidRDefault="00473983" w:rsidP="00FE0B96">
            <w:pPr>
              <w:widowControl/>
              <w:jc w:val="center"/>
              <w:rPr>
                <w:rFonts w:ascii="標楷體" w:eastAsia="標楷體" w:hAnsi="標楷體"/>
                <w:sz w:val="24"/>
                <w:szCs w:val="24"/>
              </w:rPr>
            </w:pPr>
          </w:p>
        </w:tc>
      </w:tr>
    </w:tbl>
    <w:p w14:paraId="4742FE1E" w14:textId="77777777" w:rsidR="00473983" w:rsidRPr="006D551B" w:rsidRDefault="00473983" w:rsidP="00473983">
      <w:pPr>
        <w:adjustRightInd w:val="0"/>
        <w:snapToGrid w:val="0"/>
        <w:spacing w:afterLines="50" w:after="180"/>
        <w:rPr>
          <w:rFonts w:ascii="標楷體" w:eastAsia="標楷體" w:hAnsi="標楷體" w:cs="新細明體"/>
          <w:sz w:val="24"/>
          <w:szCs w:val="24"/>
        </w:rPr>
      </w:pPr>
    </w:p>
    <w:p w14:paraId="701BAB06" w14:textId="443275CB" w:rsidR="00473983" w:rsidRPr="00135771" w:rsidRDefault="00473983" w:rsidP="00135771">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sz w:val="24"/>
          <w:szCs w:val="24"/>
        </w:rPr>
        <w:t>隔間</w:t>
      </w:r>
      <w:r w:rsidR="00135771">
        <w:rPr>
          <w:rFonts w:ascii="標楷體" w:eastAsia="標楷體" w:hAnsi="標楷體" w:cs="新細明體" w:hint="eastAsia"/>
          <w:sz w:val="24"/>
          <w:szCs w:val="24"/>
        </w:rPr>
        <w:t>、</w:t>
      </w:r>
      <w:r w:rsidRPr="00135771">
        <w:rPr>
          <w:rFonts w:ascii="標楷體" w:eastAsia="標楷體" w:hAnsi="標楷體" w:cs="新細明體"/>
          <w:sz w:val="24"/>
          <w:szCs w:val="24"/>
        </w:rPr>
        <w:t>天花板及門樘工程</w:t>
      </w:r>
    </w:p>
    <w:tbl>
      <w:tblPr>
        <w:tblW w:w="10348" w:type="dxa"/>
        <w:jc w:val="center"/>
        <w:tblCellMar>
          <w:left w:w="28" w:type="dxa"/>
          <w:right w:w="28" w:type="dxa"/>
        </w:tblCellMar>
        <w:tblLook w:val="04A0" w:firstRow="1" w:lastRow="0" w:firstColumn="1" w:lastColumn="0" w:noHBand="0" w:noVBand="1"/>
      </w:tblPr>
      <w:tblGrid>
        <w:gridCol w:w="709"/>
        <w:gridCol w:w="4394"/>
        <w:gridCol w:w="1276"/>
        <w:gridCol w:w="851"/>
        <w:gridCol w:w="3118"/>
      </w:tblGrid>
      <w:tr w:rsidR="00473983" w:rsidRPr="006D551B" w14:paraId="0D8930FA" w14:textId="77777777" w:rsidTr="00937419">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CD5B4"/>
            <w:vAlign w:val="center"/>
            <w:hideMark/>
          </w:tcPr>
          <w:p w14:paraId="707CF51F" w14:textId="77777777" w:rsidR="00473983" w:rsidRPr="006D551B" w:rsidRDefault="00473983" w:rsidP="00F26724">
            <w:pPr>
              <w:widowControl/>
              <w:jc w:val="center"/>
              <w:rPr>
                <w:rFonts w:ascii="標楷體" w:eastAsia="標楷體" w:hAnsi="標楷體"/>
                <w:sz w:val="24"/>
                <w:szCs w:val="24"/>
              </w:rPr>
            </w:pPr>
            <w:bookmarkStart w:id="2" w:name="_Hlk179309075"/>
            <w:r w:rsidRPr="006D551B">
              <w:rPr>
                <w:rFonts w:ascii="標楷體" w:eastAsia="標楷體" w:hAnsi="標楷體" w:hint="eastAsia"/>
                <w:sz w:val="24"/>
                <w:szCs w:val="24"/>
              </w:rPr>
              <w:t>項次</w:t>
            </w:r>
          </w:p>
        </w:tc>
        <w:tc>
          <w:tcPr>
            <w:tcW w:w="4394" w:type="dxa"/>
            <w:tcBorders>
              <w:top w:val="single" w:sz="4" w:space="0" w:color="000000"/>
              <w:left w:val="nil"/>
              <w:bottom w:val="single" w:sz="4" w:space="0" w:color="000000"/>
              <w:right w:val="single" w:sz="4" w:space="0" w:color="000000"/>
            </w:tcBorders>
            <w:shd w:val="clear" w:color="000000" w:fill="FCD5B4"/>
            <w:vAlign w:val="center"/>
            <w:hideMark/>
          </w:tcPr>
          <w:p w14:paraId="04D48E7E"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left w:val="nil"/>
              <w:bottom w:val="single" w:sz="4" w:space="0" w:color="000000"/>
              <w:right w:val="single" w:sz="4" w:space="0" w:color="000000"/>
            </w:tcBorders>
            <w:shd w:val="clear" w:color="000000" w:fill="FCD5B4"/>
            <w:vAlign w:val="center"/>
            <w:hideMark/>
          </w:tcPr>
          <w:p w14:paraId="696B1E5C" w14:textId="77777777" w:rsidR="00473983" w:rsidRPr="006D551B" w:rsidRDefault="00473983" w:rsidP="00F26724">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單 位</w:t>
            </w:r>
          </w:p>
        </w:tc>
        <w:tc>
          <w:tcPr>
            <w:tcW w:w="851" w:type="dxa"/>
            <w:tcBorders>
              <w:top w:val="single" w:sz="4" w:space="0" w:color="000000"/>
              <w:left w:val="nil"/>
              <w:bottom w:val="single" w:sz="4" w:space="0" w:color="000000"/>
              <w:right w:val="single" w:sz="4" w:space="0" w:color="000000"/>
            </w:tcBorders>
            <w:shd w:val="clear" w:color="000000" w:fill="FCD5B4"/>
            <w:vAlign w:val="center"/>
            <w:hideMark/>
          </w:tcPr>
          <w:p w14:paraId="4D789E2A" w14:textId="77777777" w:rsidR="00473983" w:rsidRPr="006D551B" w:rsidRDefault="00473983" w:rsidP="00F26724">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數 量</w:t>
            </w:r>
          </w:p>
        </w:tc>
        <w:tc>
          <w:tcPr>
            <w:tcW w:w="3118" w:type="dxa"/>
            <w:tcBorders>
              <w:top w:val="single" w:sz="4" w:space="0" w:color="000000"/>
              <w:left w:val="nil"/>
              <w:bottom w:val="single" w:sz="4" w:space="0" w:color="000000"/>
              <w:right w:val="single" w:sz="4" w:space="0" w:color="000000"/>
            </w:tcBorders>
            <w:shd w:val="clear" w:color="000000" w:fill="FCD5B4"/>
            <w:vAlign w:val="center"/>
          </w:tcPr>
          <w:p w14:paraId="27589CEE"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cs="新細明體" w:hint="eastAsia"/>
                <w:sz w:val="24"/>
                <w:szCs w:val="24"/>
              </w:rPr>
              <w:t>物料規格</w:t>
            </w:r>
          </w:p>
        </w:tc>
      </w:tr>
      <w:bookmarkEnd w:id="2"/>
      <w:tr w:rsidR="00473983" w:rsidRPr="006D551B" w14:paraId="3D331128" w14:textId="77777777" w:rsidTr="00937419">
        <w:trPr>
          <w:trHeight w:val="390"/>
          <w:jc w:val="center"/>
        </w:trPr>
        <w:tc>
          <w:tcPr>
            <w:tcW w:w="709" w:type="dxa"/>
            <w:tcBorders>
              <w:top w:val="nil"/>
              <w:left w:val="single" w:sz="4" w:space="0" w:color="000000"/>
              <w:bottom w:val="single" w:sz="4" w:space="0" w:color="auto"/>
              <w:right w:val="single" w:sz="4" w:space="0" w:color="000000"/>
            </w:tcBorders>
            <w:noWrap/>
            <w:vAlign w:val="center"/>
          </w:tcPr>
          <w:p w14:paraId="6328AA7B"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4394" w:type="dxa"/>
            <w:tcBorders>
              <w:top w:val="nil"/>
              <w:left w:val="nil"/>
              <w:bottom w:val="single" w:sz="4" w:space="0" w:color="auto"/>
              <w:right w:val="single" w:sz="4" w:space="0" w:color="000000"/>
            </w:tcBorders>
            <w:vAlign w:val="center"/>
          </w:tcPr>
          <w:p w14:paraId="2A210B59"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隔間工程(雙面單層含隔音棉)到頂</w:t>
            </w:r>
          </w:p>
        </w:tc>
        <w:tc>
          <w:tcPr>
            <w:tcW w:w="1276" w:type="dxa"/>
            <w:tcBorders>
              <w:top w:val="nil"/>
              <w:left w:val="nil"/>
              <w:bottom w:val="single" w:sz="4" w:space="0" w:color="auto"/>
              <w:right w:val="single" w:sz="4" w:space="0" w:color="000000"/>
            </w:tcBorders>
            <w:vAlign w:val="center"/>
          </w:tcPr>
          <w:p w14:paraId="50BD26E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m2</w:t>
            </w:r>
          </w:p>
        </w:tc>
        <w:tc>
          <w:tcPr>
            <w:tcW w:w="851" w:type="dxa"/>
            <w:tcBorders>
              <w:top w:val="nil"/>
              <w:left w:val="nil"/>
              <w:bottom w:val="single" w:sz="4" w:space="0" w:color="auto"/>
              <w:right w:val="single" w:sz="4" w:space="0" w:color="000000"/>
            </w:tcBorders>
            <w:noWrap/>
            <w:vAlign w:val="center"/>
          </w:tcPr>
          <w:p w14:paraId="038B4AE3"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304</w:t>
            </w:r>
          </w:p>
        </w:tc>
        <w:tc>
          <w:tcPr>
            <w:tcW w:w="3118" w:type="dxa"/>
            <w:tcBorders>
              <w:top w:val="nil"/>
              <w:left w:val="nil"/>
              <w:bottom w:val="single" w:sz="4" w:space="0" w:color="auto"/>
              <w:right w:val="single" w:sz="4" w:space="0" w:color="000000"/>
            </w:tcBorders>
            <w:vAlign w:val="center"/>
          </w:tcPr>
          <w:p w14:paraId="11C49273"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sz w:val="24"/>
                <w:szCs w:val="24"/>
              </w:rPr>
              <w:t>耐燃一級証明</w:t>
            </w:r>
          </w:p>
        </w:tc>
      </w:tr>
      <w:tr w:rsidR="00473983" w:rsidRPr="006D551B" w14:paraId="39F8609B" w14:textId="77777777" w:rsidTr="00937419">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6B25FB07"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4394" w:type="dxa"/>
            <w:tcBorders>
              <w:top w:val="single" w:sz="4" w:space="0" w:color="auto"/>
              <w:left w:val="single" w:sz="4" w:space="0" w:color="auto"/>
              <w:bottom w:val="single" w:sz="4" w:space="0" w:color="auto"/>
              <w:right w:val="single" w:sz="4" w:space="0" w:color="auto"/>
            </w:tcBorders>
            <w:vAlign w:val="center"/>
          </w:tcPr>
          <w:p w14:paraId="2B1C3108"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隔間工程(雙面雙層含隔音棉)到頂</w:t>
            </w:r>
          </w:p>
        </w:tc>
        <w:tc>
          <w:tcPr>
            <w:tcW w:w="1276" w:type="dxa"/>
            <w:tcBorders>
              <w:top w:val="single" w:sz="4" w:space="0" w:color="auto"/>
              <w:left w:val="single" w:sz="4" w:space="0" w:color="auto"/>
              <w:bottom w:val="single" w:sz="4" w:space="0" w:color="auto"/>
              <w:right w:val="single" w:sz="4" w:space="0" w:color="auto"/>
            </w:tcBorders>
            <w:vAlign w:val="center"/>
          </w:tcPr>
          <w:p w14:paraId="7391D28D" w14:textId="647630F3" w:rsidR="00473983" w:rsidRPr="006D551B" w:rsidRDefault="00661086" w:rsidP="00FE0B96">
            <w:pPr>
              <w:widowControl/>
              <w:jc w:val="center"/>
              <w:rPr>
                <w:rFonts w:ascii="標楷體" w:eastAsia="標楷體" w:hAnsi="標楷體"/>
                <w:sz w:val="24"/>
                <w:szCs w:val="24"/>
              </w:rPr>
            </w:pPr>
            <w:r>
              <w:rPr>
                <w:rFonts w:ascii="標楷體" w:eastAsia="標楷體" w:hAnsi="標楷體" w:hint="eastAsia"/>
                <w:sz w:val="24"/>
                <w:szCs w:val="24"/>
              </w:rPr>
              <w:t xml:space="preserve"> </w:t>
            </w:r>
            <w:r w:rsidR="00473983" w:rsidRPr="006D551B">
              <w:rPr>
                <w:rFonts w:ascii="標楷體" w:eastAsia="標楷體" w:hAnsi="標楷體"/>
                <w:sz w:val="24"/>
                <w:szCs w:val="24"/>
              </w:rPr>
              <w:t>m2</w:t>
            </w:r>
          </w:p>
        </w:tc>
        <w:tc>
          <w:tcPr>
            <w:tcW w:w="851" w:type="dxa"/>
            <w:tcBorders>
              <w:top w:val="single" w:sz="4" w:space="0" w:color="auto"/>
              <w:left w:val="single" w:sz="4" w:space="0" w:color="auto"/>
              <w:bottom w:val="single" w:sz="4" w:space="0" w:color="auto"/>
              <w:right w:val="single" w:sz="4" w:space="0" w:color="auto"/>
            </w:tcBorders>
            <w:noWrap/>
            <w:vAlign w:val="center"/>
          </w:tcPr>
          <w:p w14:paraId="3C47527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19</w:t>
            </w:r>
          </w:p>
        </w:tc>
        <w:tc>
          <w:tcPr>
            <w:tcW w:w="3118" w:type="dxa"/>
            <w:tcBorders>
              <w:top w:val="single" w:sz="4" w:space="0" w:color="auto"/>
              <w:left w:val="single" w:sz="4" w:space="0" w:color="auto"/>
              <w:bottom w:val="single" w:sz="4" w:space="0" w:color="auto"/>
              <w:right w:val="single" w:sz="4" w:space="0" w:color="auto"/>
            </w:tcBorders>
            <w:vAlign w:val="center"/>
          </w:tcPr>
          <w:p w14:paraId="1733D17D"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sz w:val="24"/>
                <w:szCs w:val="24"/>
              </w:rPr>
              <w:t>耐燃一級証明</w:t>
            </w:r>
          </w:p>
        </w:tc>
      </w:tr>
      <w:tr w:rsidR="00473983" w:rsidRPr="006D551B" w14:paraId="0AC6BB26" w14:textId="77777777" w:rsidTr="00937419">
        <w:trPr>
          <w:trHeight w:val="391"/>
          <w:jc w:val="center"/>
        </w:trPr>
        <w:tc>
          <w:tcPr>
            <w:tcW w:w="709" w:type="dxa"/>
            <w:tcBorders>
              <w:top w:val="single" w:sz="4" w:space="0" w:color="auto"/>
              <w:left w:val="single" w:sz="4" w:space="0" w:color="000000"/>
              <w:bottom w:val="single" w:sz="4" w:space="0" w:color="000000"/>
              <w:right w:val="single" w:sz="4" w:space="0" w:color="000000"/>
            </w:tcBorders>
            <w:noWrap/>
            <w:vAlign w:val="center"/>
          </w:tcPr>
          <w:p w14:paraId="089EFCFE"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w:t>
            </w:r>
          </w:p>
        </w:tc>
        <w:tc>
          <w:tcPr>
            <w:tcW w:w="4394" w:type="dxa"/>
            <w:tcBorders>
              <w:top w:val="single" w:sz="4" w:space="0" w:color="auto"/>
              <w:left w:val="nil"/>
              <w:bottom w:val="single" w:sz="4" w:space="0" w:color="000000"/>
              <w:right w:val="single" w:sz="4" w:space="0" w:color="000000"/>
            </w:tcBorders>
            <w:vAlign w:val="center"/>
          </w:tcPr>
          <w:p w14:paraId="565C5837"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施工活動鷹架</w:t>
            </w:r>
          </w:p>
        </w:tc>
        <w:tc>
          <w:tcPr>
            <w:tcW w:w="1276" w:type="dxa"/>
            <w:tcBorders>
              <w:top w:val="single" w:sz="4" w:space="0" w:color="auto"/>
              <w:left w:val="nil"/>
              <w:bottom w:val="single" w:sz="4" w:space="0" w:color="000000"/>
              <w:right w:val="single" w:sz="4" w:space="0" w:color="000000"/>
            </w:tcBorders>
            <w:vAlign w:val="center"/>
          </w:tcPr>
          <w:p w14:paraId="2FB11BC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single" w:sz="4" w:space="0" w:color="auto"/>
              <w:left w:val="nil"/>
              <w:bottom w:val="single" w:sz="4" w:space="0" w:color="000000"/>
              <w:right w:val="single" w:sz="4" w:space="0" w:color="000000"/>
            </w:tcBorders>
            <w:noWrap/>
            <w:vAlign w:val="center"/>
          </w:tcPr>
          <w:p w14:paraId="3884A845"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2</w:t>
            </w:r>
          </w:p>
        </w:tc>
        <w:tc>
          <w:tcPr>
            <w:tcW w:w="3118" w:type="dxa"/>
            <w:tcBorders>
              <w:top w:val="single" w:sz="4" w:space="0" w:color="auto"/>
              <w:left w:val="nil"/>
              <w:bottom w:val="single" w:sz="4" w:space="0" w:color="000000"/>
              <w:right w:val="single" w:sz="4" w:space="0" w:color="000000"/>
            </w:tcBorders>
            <w:vAlign w:val="center"/>
          </w:tcPr>
          <w:p w14:paraId="54383143" w14:textId="77777777" w:rsidR="00473983" w:rsidRPr="006D551B" w:rsidRDefault="00473983" w:rsidP="00FE0B96">
            <w:pPr>
              <w:widowControl/>
              <w:jc w:val="both"/>
              <w:rPr>
                <w:rFonts w:ascii="標楷體" w:eastAsia="標楷體" w:hAnsi="標楷體"/>
                <w:color w:val="000000"/>
                <w:sz w:val="24"/>
                <w:szCs w:val="24"/>
              </w:rPr>
            </w:pPr>
          </w:p>
        </w:tc>
      </w:tr>
      <w:tr w:rsidR="00473983" w:rsidRPr="006D551B" w14:paraId="4FDD8A48"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05065230"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4</w:t>
            </w:r>
          </w:p>
        </w:tc>
        <w:tc>
          <w:tcPr>
            <w:tcW w:w="4394" w:type="dxa"/>
            <w:tcBorders>
              <w:top w:val="nil"/>
              <w:left w:val="nil"/>
              <w:bottom w:val="single" w:sz="4" w:space="0" w:color="000000"/>
              <w:right w:val="single" w:sz="4" w:space="0" w:color="000000"/>
            </w:tcBorders>
            <w:vAlign w:val="center"/>
          </w:tcPr>
          <w:p w14:paraId="5E8BA373"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礦纖吸音板明架天花(15mm礦纖板)</w:t>
            </w:r>
          </w:p>
        </w:tc>
        <w:tc>
          <w:tcPr>
            <w:tcW w:w="1276" w:type="dxa"/>
            <w:tcBorders>
              <w:top w:val="nil"/>
              <w:left w:val="nil"/>
              <w:bottom w:val="single" w:sz="4" w:space="0" w:color="000000"/>
              <w:right w:val="single" w:sz="4" w:space="0" w:color="000000"/>
            </w:tcBorders>
            <w:vAlign w:val="center"/>
          </w:tcPr>
          <w:p w14:paraId="2E0A4C7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坪</w:t>
            </w:r>
          </w:p>
        </w:tc>
        <w:tc>
          <w:tcPr>
            <w:tcW w:w="851" w:type="dxa"/>
            <w:tcBorders>
              <w:top w:val="nil"/>
              <w:left w:val="nil"/>
              <w:bottom w:val="single" w:sz="4" w:space="0" w:color="000000"/>
              <w:right w:val="single" w:sz="4" w:space="0" w:color="000000"/>
            </w:tcBorders>
            <w:noWrap/>
            <w:vAlign w:val="center"/>
          </w:tcPr>
          <w:p w14:paraId="5C245B54"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136</w:t>
            </w:r>
          </w:p>
        </w:tc>
        <w:tc>
          <w:tcPr>
            <w:tcW w:w="3118" w:type="dxa"/>
            <w:tcBorders>
              <w:top w:val="nil"/>
              <w:left w:val="nil"/>
              <w:bottom w:val="single" w:sz="4" w:space="0" w:color="000000"/>
              <w:right w:val="single" w:sz="4" w:space="0" w:color="000000"/>
            </w:tcBorders>
            <w:vAlign w:val="center"/>
          </w:tcPr>
          <w:p w14:paraId="79D08725"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sz w:val="24"/>
                <w:szCs w:val="24"/>
              </w:rPr>
              <w:t>耐燃一級証明</w:t>
            </w:r>
          </w:p>
        </w:tc>
      </w:tr>
      <w:tr w:rsidR="00473983" w:rsidRPr="006D551B" w14:paraId="1E3AF8F1"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010EBF1B"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5</w:t>
            </w:r>
          </w:p>
        </w:tc>
        <w:tc>
          <w:tcPr>
            <w:tcW w:w="4394" w:type="dxa"/>
            <w:tcBorders>
              <w:top w:val="nil"/>
              <w:left w:val="nil"/>
              <w:bottom w:val="single" w:sz="4" w:space="0" w:color="000000"/>
              <w:right w:val="single" w:sz="4" w:space="0" w:color="000000"/>
            </w:tcBorders>
            <w:vAlign w:val="center"/>
          </w:tcPr>
          <w:p w14:paraId="2DC62535"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防潮板明架天花</w:t>
            </w:r>
          </w:p>
        </w:tc>
        <w:tc>
          <w:tcPr>
            <w:tcW w:w="1276" w:type="dxa"/>
            <w:tcBorders>
              <w:top w:val="nil"/>
              <w:left w:val="nil"/>
              <w:bottom w:val="single" w:sz="4" w:space="0" w:color="000000"/>
              <w:right w:val="single" w:sz="4" w:space="0" w:color="000000"/>
            </w:tcBorders>
            <w:vAlign w:val="center"/>
          </w:tcPr>
          <w:p w14:paraId="258E372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坪</w:t>
            </w:r>
          </w:p>
        </w:tc>
        <w:tc>
          <w:tcPr>
            <w:tcW w:w="851" w:type="dxa"/>
            <w:tcBorders>
              <w:top w:val="nil"/>
              <w:left w:val="nil"/>
              <w:bottom w:val="single" w:sz="4" w:space="0" w:color="000000"/>
              <w:right w:val="single" w:sz="4" w:space="0" w:color="000000"/>
            </w:tcBorders>
            <w:noWrap/>
            <w:vAlign w:val="center"/>
          </w:tcPr>
          <w:p w14:paraId="5BE68A6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11.5</w:t>
            </w:r>
          </w:p>
        </w:tc>
        <w:tc>
          <w:tcPr>
            <w:tcW w:w="3118" w:type="dxa"/>
            <w:tcBorders>
              <w:top w:val="nil"/>
              <w:left w:val="nil"/>
              <w:bottom w:val="single" w:sz="4" w:space="0" w:color="000000"/>
              <w:right w:val="single" w:sz="4" w:space="0" w:color="000000"/>
            </w:tcBorders>
            <w:vAlign w:val="center"/>
          </w:tcPr>
          <w:p w14:paraId="36596315"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sz w:val="24"/>
                <w:szCs w:val="24"/>
              </w:rPr>
              <w:t>耐燃一級証明</w:t>
            </w:r>
          </w:p>
        </w:tc>
      </w:tr>
      <w:tr w:rsidR="00473983" w:rsidRPr="006D551B" w14:paraId="11DB5F11"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576D06FF"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6</w:t>
            </w:r>
          </w:p>
        </w:tc>
        <w:tc>
          <w:tcPr>
            <w:tcW w:w="4394" w:type="dxa"/>
            <w:tcBorders>
              <w:top w:val="nil"/>
              <w:left w:val="nil"/>
              <w:bottom w:val="single" w:sz="4" w:space="0" w:color="000000"/>
              <w:right w:val="single" w:sz="4" w:space="0" w:color="000000"/>
            </w:tcBorders>
            <w:vAlign w:val="center"/>
          </w:tcPr>
          <w:p w14:paraId="0CB24F7D"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D2入口玻璃門樘-10mm清玻璃、四邊不銹鋼框附鎖及把手</w:t>
            </w:r>
          </w:p>
        </w:tc>
        <w:tc>
          <w:tcPr>
            <w:tcW w:w="1276" w:type="dxa"/>
            <w:tcBorders>
              <w:top w:val="nil"/>
              <w:left w:val="nil"/>
              <w:bottom w:val="single" w:sz="4" w:space="0" w:color="000000"/>
              <w:right w:val="single" w:sz="4" w:space="0" w:color="000000"/>
            </w:tcBorders>
            <w:vAlign w:val="center"/>
          </w:tcPr>
          <w:p w14:paraId="2FA022A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樘</w:t>
            </w:r>
          </w:p>
        </w:tc>
        <w:tc>
          <w:tcPr>
            <w:tcW w:w="851" w:type="dxa"/>
            <w:tcBorders>
              <w:top w:val="nil"/>
              <w:left w:val="nil"/>
              <w:bottom w:val="single" w:sz="4" w:space="0" w:color="000000"/>
              <w:right w:val="single" w:sz="4" w:space="0" w:color="000000"/>
            </w:tcBorders>
            <w:noWrap/>
            <w:vAlign w:val="center"/>
          </w:tcPr>
          <w:p w14:paraId="2D5D91D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2</w:t>
            </w:r>
          </w:p>
        </w:tc>
        <w:tc>
          <w:tcPr>
            <w:tcW w:w="3118" w:type="dxa"/>
            <w:tcBorders>
              <w:top w:val="nil"/>
              <w:left w:val="nil"/>
              <w:bottom w:val="single" w:sz="4" w:space="0" w:color="000000"/>
              <w:right w:val="single" w:sz="4" w:space="0" w:color="000000"/>
            </w:tcBorders>
            <w:vAlign w:val="center"/>
          </w:tcPr>
          <w:p w14:paraId="79B0E202" w14:textId="77777777" w:rsidR="00473983" w:rsidRPr="006D551B" w:rsidRDefault="00473983" w:rsidP="00FE0B96">
            <w:pPr>
              <w:widowControl/>
              <w:jc w:val="both"/>
              <w:rPr>
                <w:rFonts w:ascii="標楷體" w:eastAsia="標楷體" w:hAnsi="標楷體"/>
                <w:color w:val="000000"/>
                <w:sz w:val="24"/>
                <w:szCs w:val="24"/>
              </w:rPr>
            </w:pPr>
          </w:p>
        </w:tc>
      </w:tr>
      <w:tr w:rsidR="00473983" w:rsidRPr="006D551B" w14:paraId="64D12B28"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27DAB7D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7</w:t>
            </w:r>
          </w:p>
        </w:tc>
        <w:tc>
          <w:tcPr>
            <w:tcW w:w="4394" w:type="dxa"/>
            <w:tcBorders>
              <w:top w:val="nil"/>
              <w:left w:val="nil"/>
              <w:bottom w:val="single" w:sz="4" w:space="0" w:color="000000"/>
              <w:right w:val="single" w:sz="4" w:space="0" w:color="000000"/>
            </w:tcBorders>
            <w:vAlign w:val="center"/>
          </w:tcPr>
          <w:p w14:paraId="0CCC64F7" w14:textId="77777777" w:rsidR="00473983" w:rsidRPr="006D551B" w:rsidRDefault="00473983" w:rsidP="00FE0B96">
            <w:pPr>
              <w:widowControl/>
              <w:tabs>
                <w:tab w:val="left" w:pos="15"/>
              </w:tabs>
              <w:jc w:val="both"/>
              <w:rPr>
                <w:rFonts w:ascii="標楷體" w:eastAsia="標楷體" w:hAnsi="標楷體"/>
                <w:sz w:val="24"/>
                <w:szCs w:val="24"/>
              </w:rPr>
            </w:pPr>
            <w:r w:rsidRPr="006D551B">
              <w:rPr>
                <w:rFonts w:ascii="標楷體" w:eastAsia="標楷體" w:hAnsi="標楷體" w:hint="eastAsia"/>
                <w:sz w:val="24"/>
                <w:szCs w:val="24"/>
              </w:rPr>
              <w:t>FD1入口雙開F60A防火門具遮煙功能</w:t>
            </w:r>
          </w:p>
        </w:tc>
        <w:tc>
          <w:tcPr>
            <w:tcW w:w="1276" w:type="dxa"/>
            <w:tcBorders>
              <w:top w:val="nil"/>
              <w:left w:val="nil"/>
              <w:bottom w:val="single" w:sz="4" w:space="0" w:color="000000"/>
              <w:right w:val="single" w:sz="4" w:space="0" w:color="000000"/>
            </w:tcBorders>
            <w:vAlign w:val="center"/>
          </w:tcPr>
          <w:p w14:paraId="184A1CB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樘</w:t>
            </w:r>
          </w:p>
        </w:tc>
        <w:tc>
          <w:tcPr>
            <w:tcW w:w="851" w:type="dxa"/>
            <w:tcBorders>
              <w:top w:val="nil"/>
              <w:left w:val="nil"/>
              <w:bottom w:val="single" w:sz="4" w:space="0" w:color="000000"/>
              <w:right w:val="single" w:sz="4" w:space="0" w:color="000000"/>
            </w:tcBorders>
            <w:noWrap/>
            <w:vAlign w:val="center"/>
          </w:tcPr>
          <w:p w14:paraId="6E3D63A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2</w:t>
            </w:r>
          </w:p>
        </w:tc>
        <w:tc>
          <w:tcPr>
            <w:tcW w:w="3118" w:type="dxa"/>
            <w:tcBorders>
              <w:top w:val="nil"/>
              <w:left w:val="nil"/>
              <w:bottom w:val="single" w:sz="4" w:space="0" w:color="000000"/>
              <w:right w:val="single" w:sz="4" w:space="0" w:color="000000"/>
            </w:tcBorders>
            <w:vAlign w:val="center"/>
          </w:tcPr>
          <w:p w14:paraId="442544E7" w14:textId="77777777" w:rsidR="00473983" w:rsidRPr="006D551B" w:rsidRDefault="00473983" w:rsidP="00FE0B96">
            <w:pPr>
              <w:widowControl/>
              <w:jc w:val="both"/>
              <w:rPr>
                <w:rFonts w:ascii="標楷體" w:eastAsia="標楷體" w:hAnsi="標楷體"/>
                <w:color w:val="EE0000"/>
                <w:sz w:val="24"/>
                <w:szCs w:val="24"/>
              </w:rPr>
            </w:pPr>
            <w:r w:rsidRPr="006D551B">
              <w:rPr>
                <w:rFonts w:ascii="標楷體" w:eastAsia="標楷體" w:hAnsi="標楷體" w:hint="eastAsia"/>
                <w:color w:val="000000"/>
                <w:sz w:val="24"/>
                <w:szCs w:val="24"/>
              </w:rPr>
              <w:t>詳見圖說</w:t>
            </w:r>
          </w:p>
        </w:tc>
      </w:tr>
      <w:tr w:rsidR="00473983" w:rsidRPr="006D551B" w14:paraId="72F1ED1A"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4771842F"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8</w:t>
            </w:r>
          </w:p>
        </w:tc>
        <w:tc>
          <w:tcPr>
            <w:tcW w:w="4394" w:type="dxa"/>
            <w:tcBorders>
              <w:top w:val="nil"/>
              <w:left w:val="nil"/>
              <w:bottom w:val="single" w:sz="4" w:space="0" w:color="000000"/>
              <w:right w:val="single" w:sz="4" w:space="0" w:color="000000"/>
            </w:tcBorders>
            <w:vAlign w:val="center"/>
          </w:tcPr>
          <w:p w14:paraId="68E8D311"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D1 美耐板門樘組</w:t>
            </w:r>
          </w:p>
        </w:tc>
        <w:tc>
          <w:tcPr>
            <w:tcW w:w="1276" w:type="dxa"/>
            <w:tcBorders>
              <w:top w:val="nil"/>
              <w:left w:val="nil"/>
              <w:bottom w:val="single" w:sz="4" w:space="0" w:color="000000"/>
              <w:right w:val="single" w:sz="4" w:space="0" w:color="000000"/>
            </w:tcBorders>
            <w:vAlign w:val="center"/>
          </w:tcPr>
          <w:p w14:paraId="46F624C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樘</w:t>
            </w:r>
          </w:p>
        </w:tc>
        <w:tc>
          <w:tcPr>
            <w:tcW w:w="851" w:type="dxa"/>
            <w:tcBorders>
              <w:top w:val="nil"/>
              <w:left w:val="nil"/>
              <w:bottom w:val="single" w:sz="4" w:space="0" w:color="000000"/>
              <w:right w:val="single" w:sz="4" w:space="0" w:color="000000"/>
            </w:tcBorders>
            <w:noWrap/>
            <w:vAlign w:val="center"/>
          </w:tcPr>
          <w:p w14:paraId="6BED5B20"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12</w:t>
            </w:r>
          </w:p>
        </w:tc>
        <w:tc>
          <w:tcPr>
            <w:tcW w:w="3118" w:type="dxa"/>
            <w:tcBorders>
              <w:top w:val="nil"/>
              <w:left w:val="nil"/>
              <w:bottom w:val="single" w:sz="4" w:space="0" w:color="000000"/>
              <w:right w:val="single" w:sz="4" w:space="0" w:color="000000"/>
            </w:tcBorders>
            <w:vAlign w:val="center"/>
          </w:tcPr>
          <w:p w14:paraId="0BCDD85C" w14:textId="77777777" w:rsidR="00473983" w:rsidRPr="00C06655" w:rsidRDefault="00473983" w:rsidP="00FE0B96">
            <w:pPr>
              <w:widowControl/>
              <w:jc w:val="both"/>
              <w:rPr>
                <w:rFonts w:ascii="標楷體" w:eastAsia="標楷體" w:hAnsi="標楷體"/>
                <w:sz w:val="24"/>
                <w:szCs w:val="24"/>
              </w:rPr>
            </w:pPr>
            <w:r w:rsidRPr="00C06655">
              <w:rPr>
                <w:rFonts w:ascii="標楷體" w:eastAsia="標楷體" w:hAnsi="標楷體" w:hint="eastAsia"/>
                <w:sz w:val="24"/>
                <w:szCs w:val="24"/>
              </w:rPr>
              <w:t>需送業主選樣</w:t>
            </w:r>
          </w:p>
        </w:tc>
      </w:tr>
      <w:tr w:rsidR="00473983" w:rsidRPr="006D551B" w14:paraId="0CC07162"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4621FAA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9</w:t>
            </w:r>
          </w:p>
        </w:tc>
        <w:tc>
          <w:tcPr>
            <w:tcW w:w="4394" w:type="dxa"/>
            <w:tcBorders>
              <w:top w:val="nil"/>
              <w:left w:val="nil"/>
              <w:bottom w:val="single" w:sz="4" w:space="0" w:color="000000"/>
              <w:right w:val="single" w:sz="4" w:space="0" w:color="000000"/>
            </w:tcBorders>
            <w:vAlign w:val="center"/>
          </w:tcPr>
          <w:p w14:paraId="209A9EFC"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FD2 單開烤漆F60A防火門樘組具遮煙功能</w:t>
            </w:r>
          </w:p>
        </w:tc>
        <w:tc>
          <w:tcPr>
            <w:tcW w:w="1276" w:type="dxa"/>
            <w:tcBorders>
              <w:top w:val="nil"/>
              <w:left w:val="nil"/>
              <w:bottom w:val="single" w:sz="4" w:space="0" w:color="000000"/>
              <w:right w:val="single" w:sz="4" w:space="0" w:color="000000"/>
            </w:tcBorders>
            <w:vAlign w:val="center"/>
          </w:tcPr>
          <w:p w14:paraId="66D1DEB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樘</w:t>
            </w:r>
          </w:p>
        </w:tc>
        <w:tc>
          <w:tcPr>
            <w:tcW w:w="851" w:type="dxa"/>
            <w:tcBorders>
              <w:top w:val="nil"/>
              <w:left w:val="nil"/>
              <w:bottom w:val="single" w:sz="4" w:space="0" w:color="000000"/>
              <w:right w:val="single" w:sz="4" w:space="0" w:color="000000"/>
            </w:tcBorders>
            <w:noWrap/>
            <w:vAlign w:val="center"/>
          </w:tcPr>
          <w:p w14:paraId="1C5B1DE1"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w:t>
            </w:r>
          </w:p>
        </w:tc>
        <w:tc>
          <w:tcPr>
            <w:tcW w:w="3118" w:type="dxa"/>
            <w:tcBorders>
              <w:top w:val="nil"/>
              <w:left w:val="nil"/>
              <w:bottom w:val="single" w:sz="4" w:space="0" w:color="000000"/>
              <w:right w:val="single" w:sz="4" w:space="0" w:color="000000"/>
            </w:tcBorders>
            <w:vAlign w:val="center"/>
          </w:tcPr>
          <w:p w14:paraId="6E960811" w14:textId="77777777" w:rsidR="00473983" w:rsidRPr="00C06655" w:rsidRDefault="00473983" w:rsidP="00FE0B96">
            <w:pPr>
              <w:widowControl/>
              <w:jc w:val="both"/>
              <w:rPr>
                <w:rFonts w:ascii="標楷體" w:eastAsia="標楷體" w:hAnsi="標楷體"/>
                <w:sz w:val="24"/>
                <w:szCs w:val="24"/>
              </w:rPr>
            </w:pPr>
          </w:p>
        </w:tc>
      </w:tr>
      <w:tr w:rsidR="00473983" w:rsidRPr="006D551B" w14:paraId="0700DC57"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4DCA842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10</w:t>
            </w:r>
          </w:p>
        </w:tc>
        <w:tc>
          <w:tcPr>
            <w:tcW w:w="4394" w:type="dxa"/>
            <w:tcBorders>
              <w:top w:val="nil"/>
              <w:left w:val="nil"/>
              <w:bottom w:val="single" w:sz="4" w:space="0" w:color="000000"/>
              <w:right w:val="single" w:sz="4" w:space="0" w:color="000000"/>
            </w:tcBorders>
            <w:vAlign w:val="center"/>
          </w:tcPr>
          <w:p w14:paraId="6D3CDE47"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FD3 雙開烤漆F60A防火門樘組-機房</w:t>
            </w:r>
          </w:p>
        </w:tc>
        <w:tc>
          <w:tcPr>
            <w:tcW w:w="1276" w:type="dxa"/>
            <w:tcBorders>
              <w:top w:val="nil"/>
              <w:left w:val="nil"/>
              <w:bottom w:val="single" w:sz="4" w:space="0" w:color="000000"/>
              <w:right w:val="single" w:sz="4" w:space="0" w:color="000000"/>
            </w:tcBorders>
            <w:vAlign w:val="center"/>
          </w:tcPr>
          <w:p w14:paraId="53282B4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樘</w:t>
            </w:r>
          </w:p>
        </w:tc>
        <w:tc>
          <w:tcPr>
            <w:tcW w:w="851" w:type="dxa"/>
            <w:tcBorders>
              <w:top w:val="nil"/>
              <w:left w:val="nil"/>
              <w:bottom w:val="single" w:sz="4" w:space="0" w:color="000000"/>
              <w:right w:val="single" w:sz="4" w:space="0" w:color="000000"/>
            </w:tcBorders>
            <w:noWrap/>
            <w:vAlign w:val="center"/>
          </w:tcPr>
          <w:p w14:paraId="4711026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w:t>
            </w:r>
          </w:p>
        </w:tc>
        <w:tc>
          <w:tcPr>
            <w:tcW w:w="3118" w:type="dxa"/>
            <w:tcBorders>
              <w:top w:val="nil"/>
              <w:left w:val="nil"/>
              <w:bottom w:val="single" w:sz="4" w:space="0" w:color="000000"/>
              <w:right w:val="single" w:sz="4" w:space="0" w:color="000000"/>
            </w:tcBorders>
            <w:vAlign w:val="center"/>
          </w:tcPr>
          <w:p w14:paraId="729631C9" w14:textId="77777777" w:rsidR="00473983" w:rsidRPr="00C06655" w:rsidRDefault="00473983" w:rsidP="00FE0B96">
            <w:pPr>
              <w:widowControl/>
              <w:jc w:val="both"/>
              <w:rPr>
                <w:rFonts w:ascii="標楷體" w:eastAsia="標楷體" w:hAnsi="標楷體"/>
                <w:sz w:val="24"/>
                <w:szCs w:val="24"/>
              </w:rPr>
            </w:pPr>
          </w:p>
        </w:tc>
      </w:tr>
      <w:tr w:rsidR="00473983" w:rsidRPr="006D551B" w14:paraId="1BAC8BFA"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4711B3DF"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11</w:t>
            </w:r>
          </w:p>
        </w:tc>
        <w:tc>
          <w:tcPr>
            <w:tcW w:w="4394" w:type="dxa"/>
            <w:tcBorders>
              <w:top w:val="nil"/>
              <w:left w:val="nil"/>
              <w:bottom w:val="single" w:sz="4" w:space="0" w:color="000000"/>
              <w:right w:val="single" w:sz="4" w:space="0" w:color="000000"/>
            </w:tcBorders>
            <w:vAlign w:val="center"/>
          </w:tcPr>
          <w:p w14:paraId="0D2E49AE"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FD4 單開烤漆F60A防火門樘組具遮煙功能</w:t>
            </w:r>
          </w:p>
        </w:tc>
        <w:tc>
          <w:tcPr>
            <w:tcW w:w="1276" w:type="dxa"/>
            <w:tcBorders>
              <w:top w:val="nil"/>
              <w:left w:val="nil"/>
              <w:bottom w:val="single" w:sz="4" w:space="0" w:color="000000"/>
              <w:right w:val="single" w:sz="4" w:space="0" w:color="000000"/>
            </w:tcBorders>
            <w:vAlign w:val="center"/>
          </w:tcPr>
          <w:p w14:paraId="43CD5F9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樘</w:t>
            </w:r>
          </w:p>
        </w:tc>
        <w:tc>
          <w:tcPr>
            <w:tcW w:w="851" w:type="dxa"/>
            <w:tcBorders>
              <w:top w:val="nil"/>
              <w:left w:val="nil"/>
              <w:bottom w:val="single" w:sz="4" w:space="0" w:color="000000"/>
              <w:right w:val="single" w:sz="4" w:space="0" w:color="000000"/>
            </w:tcBorders>
            <w:noWrap/>
            <w:vAlign w:val="center"/>
          </w:tcPr>
          <w:p w14:paraId="38DA0E36"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w:t>
            </w:r>
          </w:p>
        </w:tc>
        <w:tc>
          <w:tcPr>
            <w:tcW w:w="3118" w:type="dxa"/>
            <w:tcBorders>
              <w:top w:val="nil"/>
              <w:left w:val="nil"/>
              <w:bottom w:val="single" w:sz="4" w:space="0" w:color="000000"/>
              <w:right w:val="single" w:sz="4" w:space="0" w:color="000000"/>
            </w:tcBorders>
            <w:vAlign w:val="center"/>
          </w:tcPr>
          <w:p w14:paraId="205FF0FB" w14:textId="77777777" w:rsidR="00473983" w:rsidRPr="00C06655" w:rsidRDefault="00473983" w:rsidP="00FE0B96">
            <w:pPr>
              <w:widowControl/>
              <w:jc w:val="both"/>
              <w:rPr>
                <w:rFonts w:ascii="標楷體" w:eastAsia="標楷體" w:hAnsi="標楷體"/>
                <w:sz w:val="24"/>
                <w:szCs w:val="24"/>
              </w:rPr>
            </w:pPr>
            <w:r w:rsidRPr="00C06655">
              <w:rPr>
                <w:rFonts w:ascii="標楷體" w:eastAsia="標楷體" w:hAnsi="標楷體" w:hint="eastAsia"/>
                <w:sz w:val="24"/>
                <w:szCs w:val="24"/>
              </w:rPr>
              <w:t>需送業主選樣</w:t>
            </w:r>
          </w:p>
        </w:tc>
      </w:tr>
      <w:tr w:rsidR="00473983" w:rsidRPr="006D551B" w14:paraId="253F4013"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4582B18A"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12</w:t>
            </w:r>
          </w:p>
        </w:tc>
        <w:tc>
          <w:tcPr>
            <w:tcW w:w="4394" w:type="dxa"/>
            <w:tcBorders>
              <w:top w:val="nil"/>
              <w:left w:val="nil"/>
              <w:bottom w:val="single" w:sz="4" w:space="0" w:color="000000"/>
              <w:right w:val="single" w:sz="4" w:space="0" w:color="000000"/>
            </w:tcBorders>
            <w:vAlign w:val="center"/>
          </w:tcPr>
          <w:p w14:paraId="41E1CC0E"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D3  美耐板門樘組</w:t>
            </w:r>
          </w:p>
        </w:tc>
        <w:tc>
          <w:tcPr>
            <w:tcW w:w="1276" w:type="dxa"/>
            <w:tcBorders>
              <w:top w:val="nil"/>
              <w:left w:val="nil"/>
              <w:bottom w:val="single" w:sz="4" w:space="0" w:color="000000"/>
              <w:right w:val="single" w:sz="4" w:space="0" w:color="000000"/>
            </w:tcBorders>
            <w:vAlign w:val="center"/>
          </w:tcPr>
          <w:p w14:paraId="0E5E158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樘</w:t>
            </w:r>
          </w:p>
        </w:tc>
        <w:tc>
          <w:tcPr>
            <w:tcW w:w="851" w:type="dxa"/>
            <w:tcBorders>
              <w:top w:val="nil"/>
              <w:left w:val="nil"/>
              <w:bottom w:val="single" w:sz="4" w:space="0" w:color="000000"/>
              <w:right w:val="single" w:sz="4" w:space="0" w:color="000000"/>
            </w:tcBorders>
            <w:noWrap/>
            <w:vAlign w:val="center"/>
          </w:tcPr>
          <w:p w14:paraId="4A6C606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4</w:t>
            </w:r>
          </w:p>
        </w:tc>
        <w:tc>
          <w:tcPr>
            <w:tcW w:w="3118" w:type="dxa"/>
            <w:tcBorders>
              <w:top w:val="nil"/>
              <w:left w:val="nil"/>
              <w:bottom w:val="single" w:sz="4" w:space="0" w:color="000000"/>
              <w:right w:val="single" w:sz="4" w:space="0" w:color="000000"/>
            </w:tcBorders>
            <w:vAlign w:val="center"/>
          </w:tcPr>
          <w:p w14:paraId="3ABAA456" w14:textId="77777777" w:rsidR="00473983" w:rsidRPr="006D551B" w:rsidRDefault="00473983" w:rsidP="00FE0B96">
            <w:pPr>
              <w:widowControl/>
              <w:jc w:val="both"/>
              <w:rPr>
                <w:rFonts w:ascii="標楷體" w:eastAsia="標楷體" w:hAnsi="標楷體"/>
                <w:color w:val="000000"/>
                <w:sz w:val="24"/>
                <w:szCs w:val="24"/>
              </w:rPr>
            </w:pPr>
          </w:p>
        </w:tc>
      </w:tr>
      <w:tr w:rsidR="00473983" w:rsidRPr="006D551B" w14:paraId="67AEE9FE" w14:textId="77777777" w:rsidTr="00937419">
        <w:trPr>
          <w:trHeight w:val="391"/>
          <w:jc w:val="center"/>
        </w:trPr>
        <w:tc>
          <w:tcPr>
            <w:tcW w:w="709" w:type="dxa"/>
            <w:tcBorders>
              <w:top w:val="nil"/>
              <w:left w:val="single" w:sz="4" w:space="0" w:color="000000"/>
              <w:bottom w:val="single" w:sz="4" w:space="0" w:color="000000"/>
              <w:right w:val="single" w:sz="4" w:space="0" w:color="000000"/>
            </w:tcBorders>
            <w:noWrap/>
            <w:vAlign w:val="center"/>
          </w:tcPr>
          <w:p w14:paraId="0689E1A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13</w:t>
            </w:r>
          </w:p>
        </w:tc>
        <w:tc>
          <w:tcPr>
            <w:tcW w:w="4394" w:type="dxa"/>
            <w:tcBorders>
              <w:top w:val="nil"/>
              <w:left w:val="nil"/>
              <w:bottom w:val="single" w:sz="4" w:space="0" w:color="000000"/>
              <w:right w:val="single" w:sz="4" w:space="0" w:color="000000"/>
            </w:tcBorders>
            <w:vAlign w:val="center"/>
          </w:tcPr>
          <w:p w14:paraId="72A2D22E"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牆面穿管處防火填塞</w:t>
            </w:r>
          </w:p>
        </w:tc>
        <w:tc>
          <w:tcPr>
            <w:tcW w:w="1276" w:type="dxa"/>
            <w:tcBorders>
              <w:top w:val="nil"/>
              <w:left w:val="nil"/>
              <w:bottom w:val="single" w:sz="4" w:space="0" w:color="000000"/>
              <w:right w:val="single" w:sz="4" w:space="0" w:color="000000"/>
            </w:tcBorders>
            <w:vAlign w:val="center"/>
          </w:tcPr>
          <w:p w14:paraId="6B661AF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right w:val="single" w:sz="4" w:space="0" w:color="000000"/>
            </w:tcBorders>
            <w:noWrap/>
            <w:vAlign w:val="center"/>
          </w:tcPr>
          <w:p w14:paraId="4725FB2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sz w:val="24"/>
                <w:szCs w:val="24"/>
              </w:rPr>
              <w:t>1</w:t>
            </w:r>
          </w:p>
        </w:tc>
        <w:tc>
          <w:tcPr>
            <w:tcW w:w="3118" w:type="dxa"/>
            <w:tcBorders>
              <w:top w:val="nil"/>
              <w:left w:val="nil"/>
              <w:bottom w:val="single" w:sz="4" w:space="0" w:color="000000"/>
              <w:right w:val="single" w:sz="4" w:space="0" w:color="000000"/>
            </w:tcBorders>
            <w:vAlign w:val="center"/>
          </w:tcPr>
          <w:p w14:paraId="1720FDA2" w14:textId="77777777" w:rsidR="00473983" w:rsidRPr="006D551B" w:rsidRDefault="00473983" w:rsidP="00FE0B96">
            <w:pPr>
              <w:widowControl/>
              <w:jc w:val="both"/>
              <w:rPr>
                <w:rFonts w:ascii="標楷體" w:eastAsia="標楷體" w:hAnsi="標楷體"/>
                <w:color w:val="000000"/>
                <w:sz w:val="24"/>
                <w:szCs w:val="24"/>
              </w:rPr>
            </w:pPr>
          </w:p>
        </w:tc>
      </w:tr>
    </w:tbl>
    <w:p w14:paraId="3C53B3AE" w14:textId="77777777" w:rsidR="00473983" w:rsidRPr="006D551B" w:rsidRDefault="00473983" w:rsidP="00473983">
      <w:pPr>
        <w:adjustRightInd w:val="0"/>
        <w:snapToGrid w:val="0"/>
        <w:spacing w:afterLines="50" w:after="180"/>
        <w:ind w:leftChars="100" w:left="200"/>
        <w:rPr>
          <w:rFonts w:ascii="標楷體" w:eastAsia="標楷體" w:hAnsi="標楷體" w:cs="新細明體"/>
          <w:sz w:val="24"/>
          <w:szCs w:val="24"/>
        </w:rPr>
      </w:pPr>
    </w:p>
    <w:p w14:paraId="7220DE18"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sz w:val="24"/>
          <w:szCs w:val="24"/>
        </w:rPr>
        <w:t>家具拆組搬運</w:t>
      </w:r>
    </w:p>
    <w:tbl>
      <w:tblPr>
        <w:tblW w:w="10348" w:type="dxa"/>
        <w:jc w:val="center"/>
        <w:tblCellMar>
          <w:left w:w="28" w:type="dxa"/>
          <w:right w:w="28" w:type="dxa"/>
        </w:tblCellMar>
        <w:tblLook w:val="04A0" w:firstRow="1" w:lastRow="0" w:firstColumn="1" w:lastColumn="0" w:noHBand="0" w:noVBand="1"/>
      </w:tblPr>
      <w:tblGrid>
        <w:gridCol w:w="709"/>
        <w:gridCol w:w="4394"/>
        <w:gridCol w:w="1276"/>
        <w:gridCol w:w="851"/>
        <w:gridCol w:w="3118"/>
      </w:tblGrid>
      <w:tr w:rsidR="00473983" w:rsidRPr="006D551B" w14:paraId="6943A7D4"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CD5B4"/>
            <w:vAlign w:val="center"/>
            <w:hideMark/>
          </w:tcPr>
          <w:p w14:paraId="71F52E49"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left w:val="nil"/>
              <w:bottom w:val="single" w:sz="4" w:space="0" w:color="000000"/>
              <w:right w:val="single" w:sz="4" w:space="0" w:color="000000"/>
            </w:tcBorders>
            <w:shd w:val="clear" w:color="000000" w:fill="FCD5B4"/>
            <w:vAlign w:val="center"/>
            <w:hideMark/>
          </w:tcPr>
          <w:p w14:paraId="65FD9231"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left w:val="nil"/>
              <w:bottom w:val="single" w:sz="4" w:space="0" w:color="000000"/>
              <w:right w:val="single" w:sz="4" w:space="0" w:color="000000"/>
            </w:tcBorders>
            <w:shd w:val="clear" w:color="000000" w:fill="FCD5B4"/>
            <w:vAlign w:val="center"/>
            <w:hideMark/>
          </w:tcPr>
          <w:p w14:paraId="4BDE3C64" w14:textId="77777777" w:rsidR="00473983" w:rsidRPr="006D551B" w:rsidRDefault="00473983" w:rsidP="00F26724">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單 位</w:t>
            </w:r>
          </w:p>
        </w:tc>
        <w:tc>
          <w:tcPr>
            <w:tcW w:w="851" w:type="dxa"/>
            <w:tcBorders>
              <w:top w:val="single" w:sz="4" w:space="0" w:color="000000"/>
              <w:left w:val="nil"/>
              <w:bottom w:val="single" w:sz="4" w:space="0" w:color="000000"/>
              <w:right w:val="single" w:sz="4" w:space="0" w:color="000000"/>
            </w:tcBorders>
            <w:shd w:val="clear" w:color="000000" w:fill="FCD5B4"/>
            <w:vAlign w:val="center"/>
            <w:hideMark/>
          </w:tcPr>
          <w:p w14:paraId="27BF92F5" w14:textId="77777777" w:rsidR="00473983" w:rsidRPr="006D551B" w:rsidRDefault="00473983" w:rsidP="00F26724">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數 量</w:t>
            </w:r>
          </w:p>
        </w:tc>
        <w:tc>
          <w:tcPr>
            <w:tcW w:w="3118" w:type="dxa"/>
            <w:tcBorders>
              <w:top w:val="single" w:sz="4" w:space="0" w:color="000000"/>
              <w:left w:val="nil"/>
              <w:bottom w:val="single" w:sz="4" w:space="0" w:color="000000"/>
              <w:right w:val="single" w:sz="4" w:space="0" w:color="000000"/>
            </w:tcBorders>
            <w:shd w:val="clear" w:color="000000" w:fill="FCD5B4"/>
            <w:vAlign w:val="center"/>
          </w:tcPr>
          <w:p w14:paraId="7B75978B" w14:textId="77777777" w:rsidR="00473983" w:rsidRPr="006D551B" w:rsidRDefault="00473983" w:rsidP="00F26724">
            <w:pPr>
              <w:widowControl/>
              <w:jc w:val="center"/>
              <w:rPr>
                <w:rFonts w:ascii="標楷體" w:eastAsia="標楷體" w:hAnsi="標楷體"/>
                <w:sz w:val="24"/>
                <w:szCs w:val="24"/>
              </w:rPr>
            </w:pPr>
            <w:r w:rsidRPr="006D551B">
              <w:rPr>
                <w:rFonts w:ascii="標楷體" w:eastAsia="標楷體" w:hAnsi="標楷體" w:cs="新細明體" w:hint="eastAsia"/>
                <w:sz w:val="24"/>
                <w:szCs w:val="24"/>
              </w:rPr>
              <w:t>物料規格</w:t>
            </w:r>
          </w:p>
        </w:tc>
      </w:tr>
      <w:tr w:rsidR="00473983" w:rsidRPr="006D551B" w14:paraId="73795651"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638A656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4394" w:type="dxa"/>
            <w:tcBorders>
              <w:top w:val="single" w:sz="4" w:space="0" w:color="000000"/>
              <w:left w:val="nil"/>
              <w:bottom w:val="single" w:sz="4" w:space="0" w:color="000000"/>
              <w:right w:val="single" w:sz="4" w:space="0" w:color="000000"/>
            </w:tcBorders>
            <w:vAlign w:val="center"/>
          </w:tcPr>
          <w:p w14:paraId="4F61F8A3"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福和機房屏風及桌板拆卸</w:t>
            </w:r>
          </w:p>
        </w:tc>
        <w:tc>
          <w:tcPr>
            <w:tcW w:w="1276" w:type="dxa"/>
            <w:tcBorders>
              <w:top w:val="single" w:sz="4" w:space="0" w:color="000000"/>
              <w:left w:val="nil"/>
              <w:bottom w:val="single" w:sz="4" w:space="0" w:color="000000"/>
              <w:right w:val="single" w:sz="4" w:space="0" w:color="000000"/>
            </w:tcBorders>
            <w:vAlign w:val="center"/>
          </w:tcPr>
          <w:p w14:paraId="7C8C709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32C80F7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40074F48"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時間需配合業主分兩段拆</w:t>
            </w:r>
          </w:p>
        </w:tc>
      </w:tr>
      <w:tr w:rsidR="00473983" w:rsidRPr="006D551B" w14:paraId="22BFAD00"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10F1677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4394" w:type="dxa"/>
            <w:tcBorders>
              <w:top w:val="single" w:sz="4" w:space="0" w:color="000000"/>
              <w:left w:val="nil"/>
              <w:bottom w:val="single" w:sz="4" w:space="0" w:color="000000"/>
              <w:right w:val="single" w:sz="4" w:space="0" w:color="000000"/>
            </w:tcBorders>
            <w:vAlign w:val="center"/>
          </w:tcPr>
          <w:p w14:paraId="181B6527"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江翠機房屏風桌板組裝</w:t>
            </w:r>
          </w:p>
        </w:tc>
        <w:tc>
          <w:tcPr>
            <w:tcW w:w="1276" w:type="dxa"/>
            <w:tcBorders>
              <w:top w:val="single" w:sz="4" w:space="0" w:color="000000"/>
              <w:left w:val="nil"/>
              <w:bottom w:val="single" w:sz="4" w:space="0" w:color="000000"/>
              <w:right w:val="single" w:sz="4" w:space="0" w:color="000000"/>
            </w:tcBorders>
            <w:vAlign w:val="center"/>
          </w:tcPr>
          <w:p w14:paraId="6E0434A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3263C57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389AB933" w14:textId="77777777" w:rsidR="00473983" w:rsidRPr="006D551B" w:rsidRDefault="00473983" w:rsidP="00FE0B96">
            <w:pPr>
              <w:widowControl/>
              <w:rPr>
                <w:rFonts w:ascii="標楷體" w:eastAsia="標楷體" w:hAnsi="標楷體"/>
                <w:sz w:val="24"/>
                <w:szCs w:val="24"/>
              </w:rPr>
            </w:pPr>
          </w:p>
        </w:tc>
      </w:tr>
      <w:tr w:rsidR="00473983" w:rsidRPr="006D551B" w14:paraId="0C3FDF0B"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2E5C99D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4394" w:type="dxa"/>
            <w:tcBorders>
              <w:top w:val="single" w:sz="4" w:space="0" w:color="000000"/>
              <w:left w:val="nil"/>
              <w:bottom w:val="single" w:sz="4" w:space="0" w:color="000000"/>
              <w:right w:val="single" w:sz="4" w:space="0" w:color="000000"/>
            </w:tcBorders>
            <w:vAlign w:val="center"/>
          </w:tcPr>
          <w:p w14:paraId="31859EF9"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屏風桌板不足之數量增購</w:t>
            </w:r>
          </w:p>
        </w:tc>
        <w:tc>
          <w:tcPr>
            <w:tcW w:w="1276" w:type="dxa"/>
            <w:tcBorders>
              <w:top w:val="single" w:sz="4" w:space="0" w:color="000000"/>
              <w:left w:val="nil"/>
              <w:bottom w:val="single" w:sz="4" w:space="0" w:color="000000"/>
              <w:right w:val="single" w:sz="4" w:space="0" w:color="000000"/>
            </w:tcBorders>
            <w:vAlign w:val="center"/>
          </w:tcPr>
          <w:p w14:paraId="6E308B3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57590E1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0E7DD422" w14:textId="77777777" w:rsidR="00473983" w:rsidRPr="006D551B" w:rsidRDefault="00473983" w:rsidP="00FE0B96">
            <w:pPr>
              <w:widowControl/>
              <w:rPr>
                <w:rFonts w:ascii="標楷體" w:eastAsia="標楷體" w:hAnsi="標楷體"/>
                <w:sz w:val="24"/>
                <w:szCs w:val="24"/>
              </w:rPr>
            </w:pPr>
          </w:p>
        </w:tc>
      </w:tr>
      <w:tr w:rsidR="00473983" w:rsidRPr="006D551B" w14:paraId="3982F34E"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095C4F7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4394" w:type="dxa"/>
            <w:tcBorders>
              <w:top w:val="single" w:sz="4" w:space="0" w:color="000000"/>
              <w:left w:val="nil"/>
              <w:bottom w:val="single" w:sz="4" w:space="0" w:color="000000"/>
              <w:right w:val="single" w:sz="4" w:space="0" w:color="000000"/>
            </w:tcBorders>
            <w:vAlign w:val="center"/>
          </w:tcPr>
          <w:p w14:paraId="35603622"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轉柱、掛勾、收邊等五金零件缺漏補買</w:t>
            </w:r>
          </w:p>
        </w:tc>
        <w:tc>
          <w:tcPr>
            <w:tcW w:w="1276" w:type="dxa"/>
            <w:tcBorders>
              <w:top w:val="single" w:sz="4" w:space="0" w:color="000000"/>
              <w:left w:val="nil"/>
              <w:bottom w:val="single" w:sz="4" w:space="0" w:color="000000"/>
              <w:right w:val="single" w:sz="4" w:space="0" w:color="000000"/>
            </w:tcBorders>
            <w:vAlign w:val="center"/>
          </w:tcPr>
          <w:p w14:paraId="470983E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53160EA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103E1A48" w14:textId="77777777" w:rsidR="00473983" w:rsidRPr="006D551B" w:rsidRDefault="00473983" w:rsidP="00FE0B96">
            <w:pPr>
              <w:widowControl/>
              <w:rPr>
                <w:rFonts w:ascii="標楷體" w:eastAsia="標楷體" w:hAnsi="標楷體"/>
                <w:sz w:val="24"/>
                <w:szCs w:val="24"/>
              </w:rPr>
            </w:pPr>
          </w:p>
        </w:tc>
      </w:tr>
      <w:tr w:rsidR="00760C49" w:rsidRPr="006D551B" w14:paraId="2079911D"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67D08683" w14:textId="1FF8E3C3" w:rsidR="00760C49" w:rsidRPr="006D551B" w:rsidRDefault="002D1CE4" w:rsidP="00FE0B96">
            <w:pPr>
              <w:widowControl/>
              <w:jc w:val="center"/>
              <w:rPr>
                <w:rFonts w:ascii="標楷體" w:eastAsia="標楷體" w:hAnsi="標楷體"/>
                <w:sz w:val="24"/>
                <w:szCs w:val="24"/>
              </w:rPr>
            </w:pPr>
            <w:r>
              <w:rPr>
                <w:rFonts w:ascii="標楷體" w:eastAsia="標楷體" w:hAnsi="標楷體" w:hint="eastAsia"/>
                <w:sz w:val="24"/>
                <w:szCs w:val="24"/>
              </w:rPr>
              <w:t>5</w:t>
            </w:r>
          </w:p>
        </w:tc>
        <w:tc>
          <w:tcPr>
            <w:tcW w:w="4394" w:type="dxa"/>
            <w:tcBorders>
              <w:top w:val="single" w:sz="4" w:space="0" w:color="000000"/>
              <w:left w:val="nil"/>
              <w:bottom w:val="single" w:sz="4" w:space="0" w:color="000000"/>
              <w:right w:val="single" w:sz="4" w:space="0" w:color="000000"/>
            </w:tcBorders>
            <w:vAlign w:val="center"/>
          </w:tcPr>
          <w:p w14:paraId="45C53AD0" w14:textId="35AF6768" w:rsidR="00760C49" w:rsidRPr="00DD3310" w:rsidRDefault="002D1CE4" w:rsidP="00FE0B96">
            <w:pPr>
              <w:widowControl/>
              <w:rPr>
                <w:rFonts w:ascii="標楷體" w:eastAsia="標楷體" w:hAnsi="標楷體"/>
                <w:sz w:val="24"/>
                <w:szCs w:val="24"/>
              </w:rPr>
            </w:pPr>
            <w:r w:rsidRPr="00DD3310">
              <w:rPr>
                <w:rFonts w:ascii="標楷體" w:eastAsia="標楷體" w:hAnsi="標楷體" w:hint="eastAsia"/>
                <w:sz w:val="24"/>
                <w:szCs w:val="24"/>
              </w:rPr>
              <w:t>福</w:t>
            </w:r>
            <w:r w:rsidR="00760C49" w:rsidRPr="00DD3310">
              <w:rPr>
                <w:rFonts w:ascii="標楷體" w:eastAsia="標楷體" w:hAnsi="標楷體" w:hint="eastAsia"/>
                <w:sz w:val="24"/>
                <w:szCs w:val="24"/>
              </w:rPr>
              <w:t>和機房</w:t>
            </w:r>
            <w:r w:rsidRPr="00DD3310">
              <w:rPr>
                <w:rFonts w:ascii="標楷體" w:eastAsia="標楷體" w:hAnsi="標楷體" w:hint="eastAsia"/>
                <w:sz w:val="24"/>
                <w:szCs w:val="24"/>
              </w:rPr>
              <w:t>辦公</w:t>
            </w:r>
            <w:r w:rsidR="00760C49" w:rsidRPr="00DD3310">
              <w:rPr>
                <w:rFonts w:ascii="標楷體" w:eastAsia="標楷體" w:hAnsi="標楷體" w:hint="eastAsia"/>
                <w:sz w:val="24"/>
                <w:szCs w:val="24"/>
              </w:rPr>
              <w:t>家具</w:t>
            </w:r>
            <w:r w:rsidR="00760C49" w:rsidRPr="00DD3310">
              <w:rPr>
                <w:rFonts w:ascii="標楷體" w:eastAsia="標楷體" w:hAnsi="標楷體"/>
                <w:sz w:val="24"/>
                <w:szCs w:val="24"/>
              </w:rPr>
              <w:t>搬遷定位</w:t>
            </w:r>
          </w:p>
        </w:tc>
        <w:tc>
          <w:tcPr>
            <w:tcW w:w="1276" w:type="dxa"/>
            <w:tcBorders>
              <w:top w:val="single" w:sz="4" w:space="0" w:color="000000"/>
              <w:left w:val="nil"/>
              <w:bottom w:val="single" w:sz="4" w:space="0" w:color="000000"/>
              <w:right w:val="single" w:sz="4" w:space="0" w:color="000000"/>
            </w:tcBorders>
            <w:vAlign w:val="center"/>
          </w:tcPr>
          <w:p w14:paraId="3A6E14A1" w14:textId="7004F290" w:rsidR="00760C49" w:rsidRPr="00DD3310" w:rsidRDefault="00760C49" w:rsidP="00FE0B96">
            <w:pPr>
              <w:widowControl/>
              <w:jc w:val="center"/>
              <w:rPr>
                <w:rFonts w:ascii="標楷體" w:eastAsia="標楷體" w:hAnsi="標楷體"/>
                <w:sz w:val="24"/>
                <w:szCs w:val="24"/>
              </w:rPr>
            </w:pPr>
            <w:r w:rsidRPr="00DD3310">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2C1A40E0" w14:textId="08DA65DE" w:rsidR="00760C49" w:rsidRPr="00DD3310" w:rsidRDefault="00760C49" w:rsidP="00FE0B96">
            <w:pPr>
              <w:widowControl/>
              <w:jc w:val="center"/>
              <w:rPr>
                <w:rFonts w:ascii="標楷體" w:eastAsia="標楷體" w:hAnsi="標楷體"/>
                <w:sz w:val="24"/>
                <w:szCs w:val="24"/>
              </w:rPr>
            </w:pPr>
            <w:r w:rsidRPr="00DD3310">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0637A9CB" w14:textId="77777777" w:rsidR="00760C49" w:rsidRPr="00DD3310" w:rsidRDefault="00760C49" w:rsidP="00FE0B96">
            <w:pPr>
              <w:widowControl/>
              <w:rPr>
                <w:rFonts w:ascii="標楷體" w:eastAsia="標楷體" w:hAnsi="標楷體"/>
                <w:sz w:val="24"/>
                <w:szCs w:val="24"/>
              </w:rPr>
            </w:pPr>
          </w:p>
        </w:tc>
      </w:tr>
      <w:tr w:rsidR="00760C49" w:rsidRPr="006D551B" w14:paraId="5BF9990F"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5DAA3622" w14:textId="6B98F25C" w:rsidR="00760C49" w:rsidRDefault="002D1CE4" w:rsidP="00760C49">
            <w:pPr>
              <w:widowControl/>
              <w:jc w:val="center"/>
              <w:rPr>
                <w:rFonts w:ascii="標楷體" w:eastAsia="標楷體" w:hAnsi="標楷體"/>
                <w:sz w:val="24"/>
                <w:szCs w:val="24"/>
              </w:rPr>
            </w:pPr>
            <w:r>
              <w:rPr>
                <w:rFonts w:ascii="標楷體" w:eastAsia="標楷體" w:hAnsi="標楷體" w:hint="eastAsia"/>
                <w:sz w:val="24"/>
                <w:szCs w:val="24"/>
              </w:rPr>
              <w:t>6</w:t>
            </w:r>
          </w:p>
        </w:tc>
        <w:tc>
          <w:tcPr>
            <w:tcW w:w="4394" w:type="dxa"/>
            <w:tcBorders>
              <w:top w:val="single" w:sz="4" w:space="0" w:color="000000"/>
              <w:left w:val="nil"/>
              <w:bottom w:val="single" w:sz="4" w:space="0" w:color="000000"/>
              <w:right w:val="single" w:sz="4" w:space="0" w:color="000000"/>
            </w:tcBorders>
            <w:vAlign w:val="center"/>
          </w:tcPr>
          <w:p w14:paraId="65EB8ED7" w14:textId="796CE0E1" w:rsidR="00760C49" w:rsidRPr="00DD3310" w:rsidRDefault="002D1CE4" w:rsidP="00760C49">
            <w:pPr>
              <w:widowControl/>
              <w:rPr>
                <w:rFonts w:ascii="標楷體" w:eastAsia="標楷體" w:hAnsi="標楷體"/>
                <w:sz w:val="24"/>
                <w:szCs w:val="24"/>
              </w:rPr>
            </w:pPr>
            <w:r w:rsidRPr="00DD3310">
              <w:rPr>
                <w:rFonts w:ascii="標楷體" w:eastAsia="標楷體" w:hAnsi="標楷體" w:hint="eastAsia"/>
                <w:sz w:val="24"/>
                <w:szCs w:val="24"/>
              </w:rPr>
              <w:t>福和機房</w:t>
            </w:r>
            <w:r w:rsidR="00760C49" w:rsidRPr="00DD3310">
              <w:rPr>
                <w:rFonts w:ascii="標楷體" w:eastAsia="標楷體" w:hAnsi="標楷體"/>
                <w:sz w:val="24"/>
                <w:szCs w:val="24"/>
              </w:rPr>
              <w:t>電腦相關設備搬遷定位</w:t>
            </w:r>
          </w:p>
        </w:tc>
        <w:tc>
          <w:tcPr>
            <w:tcW w:w="1276" w:type="dxa"/>
            <w:tcBorders>
              <w:top w:val="single" w:sz="4" w:space="0" w:color="000000"/>
              <w:left w:val="nil"/>
              <w:bottom w:val="single" w:sz="4" w:space="0" w:color="000000"/>
              <w:right w:val="single" w:sz="4" w:space="0" w:color="000000"/>
            </w:tcBorders>
            <w:vAlign w:val="center"/>
          </w:tcPr>
          <w:p w14:paraId="18D3BBCE" w14:textId="63CEDF27" w:rsidR="00760C49" w:rsidRPr="00DD3310" w:rsidRDefault="00760C49" w:rsidP="00760C49">
            <w:pPr>
              <w:widowControl/>
              <w:jc w:val="center"/>
              <w:rPr>
                <w:rFonts w:ascii="標楷體" w:eastAsia="標楷體" w:hAnsi="標楷體"/>
                <w:sz w:val="24"/>
                <w:szCs w:val="24"/>
              </w:rPr>
            </w:pPr>
            <w:r w:rsidRPr="00DD3310">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0DD87E51" w14:textId="1253D049" w:rsidR="00760C49" w:rsidRPr="00DD3310" w:rsidRDefault="00760C49" w:rsidP="00760C49">
            <w:pPr>
              <w:widowControl/>
              <w:jc w:val="center"/>
              <w:rPr>
                <w:rFonts w:ascii="標楷體" w:eastAsia="標楷體" w:hAnsi="標楷體"/>
                <w:sz w:val="24"/>
                <w:szCs w:val="24"/>
              </w:rPr>
            </w:pPr>
            <w:r w:rsidRPr="00DD3310">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4572B0E8" w14:textId="7CE0D16F" w:rsidR="00760C49" w:rsidRPr="00DD3310" w:rsidRDefault="00C06655" w:rsidP="00760C49">
            <w:pPr>
              <w:widowControl/>
              <w:rPr>
                <w:rFonts w:ascii="標楷體" w:eastAsia="標楷體" w:hAnsi="標楷體"/>
                <w:sz w:val="24"/>
                <w:szCs w:val="24"/>
              </w:rPr>
            </w:pPr>
            <w:r w:rsidRPr="00DD3310">
              <w:rPr>
                <w:rFonts w:ascii="標楷體" w:eastAsia="標楷體" w:hAnsi="標楷體" w:hint="eastAsia"/>
                <w:sz w:val="24"/>
                <w:szCs w:val="24"/>
              </w:rPr>
              <w:t>時間需配合業主</w:t>
            </w:r>
          </w:p>
        </w:tc>
      </w:tr>
      <w:tr w:rsidR="002D1CE4" w:rsidRPr="006D551B" w14:paraId="32409DA9" w14:textId="77777777" w:rsidTr="00015662">
        <w:trPr>
          <w:trHeight w:val="390"/>
          <w:jc w:val="center"/>
        </w:trPr>
        <w:tc>
          <w:tcPr>
            <w:tcW w:w="709" w:type="dxa"/>
            <w:tcBorders>
              <w:top w:val="single" w:sz="4" w:space="0" w:color="000000"/>
              <w:left w:val="single" w:sz="4" w:space="0" w:color="000000"/>
              <w:bottom w:val="single" w:sz="4" w:space="0" w:color="000000"/>
              <w:right w:val="single" w:sz="4" w:space="0" w:color="000000"/>
            </w:tcBorders>
            <w:vAlign w:val="center"/>
          </w:tcPr>
          <w:p w14:paraId="312B9B23" w14:textId="6596A4B6" w:rsidR="002D1CE4" w:rsidRDefault="002D1CE4" w:rsidP="002D1CE4">
            <w:pPr>
              <w:widowControl/>
              <w:jc w:val="center"/>
              <w:rPr>
                <w:rFonts w:ascii="標楷體" w:eastAsia="標楷體" w:hAnsi="標楷體"/>
                <w:sz w:val="24"/>
                <w:szCs w:val="24"/>
              </w:rPr>
            </w:pPr>
            <w:r>
              <w:rPr>
                <w:rFonts w:ascii="標楷體" w:eastAsia="標楷體" w:hAnsi="標楷體" w:hint="eastAsia"/>
                <w:sz w:val="24"/>
                <w:szCs w:val="24"/>
              </w:rPr>
              <w:t>7</w:t>
            </w:r>
          </w:p>
        </w:tc>
        <w:tc>
          <w:tcPr>
            <w:tcW w:w="4394" w:type="dxa"/>
            <w:tcBorders>
              <w:top w:val="single" w:sz="4" w:space="0" w:color="000000"/>
              <w:left w:val="nil"/>
              <w:bottom w:val="single" w:sz="4" w:space="0" w:color="000000"/>
              <w:right w:val="single" w:sz="4" w:space="0" w:color="000000"/>
            </w:tcBorders>
            <w:vAlign w:val="center"/>
          </w:tcPr>
          <w:p w14:paraId="70EB5DCF" w14:textId="7CA66C67" w:rsidR="002D1CE4" w:rsidRPr="00DD3310" w:rsidRDefault="002D1CE4" w:rsidP="002D1CE4">
            <w:pPr>
              <w:widowControl/>
              <w:rPr>
                <w:rFonts w:ascii="標楷體" w:eastAsia="標楷體" w:hAnsi="標楷體"/>
                <w:sz w:val="24"/>
                <w:szCs w:val="24"/>
              </w:rPr>
            </w:pPr>
            <w:r w:rsidRPr="00DD3310">
              <w:rPr>
                <w:rFonts w:ascii="標楷體" w:eastAsia="標楷體" w:hAnsi="標楷體" w:hint="eastAsia"/>
                <w:sz w:val="24"/>
                <w:szCs w:val="24"/>
              </w:rPr>
              <w:t>屏風、桌板、辦公家具及電腦設備載搬運</w:t>
            </w:r>
          </w:p>
        </w:tc>
        <w:tc>
          <w:tcPr>
            <w:tcW w:w="1276" w:type="dxa"/>
            <w:tcBorders>
              <w:top w:val="single" w:sz="4" w:space="0" w:color="000000"/>
              <w:left w:val="nil"/>
              <w:bottom w:val="single" w:sz="4" w:space="0" w:color="000000"/>
              <w:right w:val="single" w:sz="4" w:space="0" w:color="000000"/>
            </w:tcBorders>
            <w:vAlign w:val="center"/>
          </w:tcPr>
          <w:p w14:paraId="107AD513" w14:textId="4530E35C" w:rsidR="002D1CE4" w:rsidRPr="00DD3310" w:rsidRDefault="002D1CE4" w:rsidP="002D1CE4">
            <w:pPr>
              <w:widowControl/>
              <w:jc w:val="center"/>
              <w:rPr>
                <w:rFonts w:ascii="標楷體" w:eastAsia="標楷體" w:hAnsi="標楷體"/>
                <w:sz w:val="24"/>
                <w:szCs w:val="24"/>
              </w:rPr>
            </w:pPr>
            <w:r w:rsidRPr="00DD3310">
              <w:rPr>
                <w:rFonts w:ascii="標楷體" w:eastAsia="標楷體" w:hAnsi="標楷體" w:hint="eastAsia"/>
                <w:sz w:val="24"/>
                <w:szCs w:val="24"/>
              </w:rPr>
              <w:t>車</w:t>
            </w:r>
          </w:p>
        </w:tc>
        <w:tc>
          <w:tcPr>
            <w:tcW w:w="851" w:type="dxa"/>
            <w:tcBorders>
              <w:top w:val="single" w:sz="4" w:space="0" w:color="000000"/>
              <w:left w:val="nil"/>
              <w:bottom w:val="single" w:sz="4" w:space="0" w:color="000000"/>
              <w:right w:val="single" w:sz="4" w:space="0" w:color="000000"/>
            </w:tcBorders>
            <w:vAlign w:val="center"/>
          </w:tcPr>
          <w:p w14:paraId="534CEB94" w14:textId="7F8F2473" w:rsidR="002D1CE4" w:rsidRPr="00DD3310" w:rsidRDefault="002D1CE4" w:rsidP="002D1CE4">
            <w:pPr>
              <w:widowControl/>
              <w:jc w:val="center"/>
              <w:rPr>
                <w:rFonts w:ascii="標楷體" w:eastAsia="標楷體" w:hAnsi="標楷體"/>
                <w:sz w:val="24"/>
                <w:szCs w:val="24"/>
              </w:rPr>
            </w:pPr>
            <w:r w:rsidRPr="00DD3310">
              <w:rPr>
                <w:rFonts w:ascii="標楷體" w:eastAsia="標楷體" w:hAnsi="標楷體" w:hint="eastAsia"/>
                <w:sz w:val="24"/>
                <w:szCs w:val="24"/>
              </w:rPr>
              <w:t>10</w:t>
            </w:r>
          </w:p>
        </w:tc>
        <w:tc>
          <w:tcPr>
            <w:tcW w:w="3118" w:type="dxa"/>
            <w:tcBorders>
              <w:top w:val="single" w:sz="4" w:space="0" w:color="000000"/>
              <w:left w:val="nil"/>
              <w:bottom w:val="single" w:sz="4" w:space="0" w:color="000000"/>
              <w:right w:val="single" w:sz="4" w:space="0" w:color="000000"/>
            </w:tcBorders>
            <w:vAlign w:val="center"/>
          </w:tcPr>
          <w:p w14:paraId="48F67704" w14:textId="097B930A" w:rsidR="002D1CE4" w:rsidRPr="00DD3310" w:rsidRDefault="002D1CE4" w:rsidP="002D1CE4">
            <w:pPr>
              <w:widowControl/>
              <w:rPr>
                <w:rFonts w:ascii="標楷體" w:eastAsia="標楷體" w:hAnsi="標楷體"/>
                <w:sz w:val="24"/>
                <w:szCs w:val="24"/>
              </w:rPr>
            </w:pPr>
          </w:p>
        </w:tc>
      </w:tr>
    </w:tbl>
    <w:p w14:paraId="04724F65" w14:textId="77777777" w:rsidR="00473983" w:rsidRPr="006D551B" w:rsidRDefault="00473983" w:rsidP="00473983">
      <w:pPr>
        <w:adjustRightInd w:val="0"/>
        <w:snapToGrid w:val="0"/>
        <w:spacing w:afterLines="50" w:after="180"/>
        <w:ind w:leftChars="100" w:left="200"/>
        <w:rPr>
          <w:rFonts w:ascii="標楷體" w:eastAsia="標楷體" w:hAnsi="標楷體" w:cs="新細明體"/>
          <w:sz w:val="24"/>
          <w:szCs w:val="24"/>
        </w:rPr>
      </w:pPr>
    </w:p>
    <w:p w14:paraId="305C9562" w14:textId="5116308C"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bookmarkStart w:id="3" w:name="_Hlk179311139"/>
      <w:r w:rsidRPr="006D551B">
        <w:rPr>
          <w:rFonts w:ascii="標楷體" w:eastAsia="標楷體" w:hAnsi="標楷體"/>
          <w:sz w:val="24"/>
          <w:szCs w:val="24"/>
        </w:rPr>
        <w:t>冷氣拆組搬運</w:t>
      </w:r>
      <w:r w:rsidR="008919DA">
        <w:rPr>
          <w:rFonts w:ascii="標楷體" w:eastAsia="標楷體" w:hAnsi="標楷體" w:hint="eastAsia"/>
          <w:sz w:val="24"/>
          <w:szCs w:val="24"/>
        </w:rPr>
        <w:t>(</w:t>
      </w:r>
      <w:r w:rsidR="008919DA" w:rsidRPr="00E232D4">
        <w:rPr>
          <w:rFonts w:ascii="標楷體" w:eastAsia="標楷體" w:hAnsi="標楷體"/>
          <w:sz w:val="24"/>
          <w:szCs w:val="24"/>
        </w:rPr>
        <w:t>需配合業主於工程尾聲拆裝室內外機，以減少福和</w:t>
      </w:r>
      <w:r w:rsidR="00E232D4">
        <w:rPr>
          <w:rFonts w:ascii="標楷體" w:eastAsia="標楷體" w:hAnsi="標楷體" w:hint="eastAsia"/>
          <w:sz w:val="24"/>
          <w:szCs w:val="24"/>
        </w:rPr>
        <w:t>機房</w:t>
      </w:r>
      <w:r w:rsidR="008919DA" w:rsidRPr="00E232D4">
        <w:rPr>
          <w:rFonts w:ascii="標楷體" w:eastAsia="標楷體" w:hAnsi="標楷體"/>
          <w:sz w:val="24"/>
          <w:szCs w:val="24"/>
        </w:rPr>
        <w:t>ICT停機時間</w:t>
      </w:r>
      <w:r w:rsidR="008919DA">
        <w:rPr>
          <w:rFonts w:ascii="標楷體" w:eastAsia="標楷體" w:hAnsi="標楷體" w:hint="eastAsia"/>
          <w:sz w:val="24"/>
          <w:szCs w:val="24"/>
        </w:rPr>
        <w:t>)</w:t>
      </w:r>
    </w:p>
    <w:tbl>
      <w:tblPr>
        <w:tblW w:w="10348" w:type="dxa"/>
        <w:jc w:val="center"/>
        <w:tblCellMar>
          <w:left w:w="28" w:type="dxa"/>
          <w:right w:w="28" w:type="dxa"/>
        </w:tblCellMar>
        <w:tblLook w:val="04A0" w:firstRow="1" w:lastRow="0" w:firstColumn="1" w:lastColumn="0" w:noHBand="0" w:noVBand="1"/>
      </w:tblPr>
      <w:tblGrid>
        <w:gridCol w:w="709"/>
        <w:gridCol w:w="4394"/>
        <w:gridCol w:w="1276"/>
        <w:gridCol w:w="851"/>
        <w:gridCol w:w="3118"/>
      </w:tblGrid>
      <w:tr w:rsidR="00473983" w:rsidRPr="006D551B" w14:paraId="79DCB69E" w14:textId="77777777" w:rsidTr="7716016C">
        <w:trPr>
          <w:trHeight w:val="390"/>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D5B4"/>
            <w:vAlign w:val="center"/>
            <w:hideMark/>
          </w:tcPr>
          <w:p w14:paraId="6ADB9336"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04AB6AD1"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3F2D927E"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單 位</w:t>
            </w:r>
          </w:p>
        </w:tc>
        <w:tc>
          <w:tcPr>
            <w:tcW w:w="851"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5259B8F3"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數 量</w:t>
            </w:r>
          </w:p>
        </w:tc>
        <w:tc>
          <w:tcPr>
            <w:tcW w:w="3118"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57191F90"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cs="新細明體" w:hint="eastAsia"/>
                <w:sz w:val="24"/>
                <w:szCs w:val="24"/>
              </w:rPr>
              <w:t>物料規格</w:t>
            </w:r>
          </w:p>
        </w:tc>
      </w:tr>
      <w:tr w:rsidR="00473983" w:rsidRPr="006D551B" w14:paraId="761450E5"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2356CD67"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4394" w:type="dxa"/>
            <w:tcBorders>
              <w:top w:val="nil"/>
              <w:left w:val="nil"/>
              <w:bottom w:val="single" w:sz="4" w:space="0" w:color="000000" w:themeColor="text1"/>
              <w:right w:val="single" w:sz="4" w:space="0" w:color="000000" w:themeColor="text1"/>
            </w:tcBorders>
            <w:vAlign w:val="center"/>
            <w:hideMark/>
          </w:tcPr>
          <w:p w14:paraId="69CDE808" w14:textId="34DB51D4"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冷氣拆移</w:t>
            </w:r>
          </w:p>
        </w:tc>
        <w:tc>
          <w:tcPr>
            <w:tcW w:w="1276" w:type="dxa"/>
            <w:tcBorders>
              <w:top w:val="nil"/>
              <w:left w:val="nil"/>
              <w:bottom w:val="single" w:sz="4" w:space="0" w:color="000000" w:themeColor="text1"/>
              <w:right w:val="single" w:sz="4" w:space="0" w:color="000000" w:themeColor="text1"/>
            </w:tcBorders>
            <w:vAlign w:val="center"/>
            <w:hideMark/>
          </w:tcPr>
          <w:p w14:paraId="1B4B745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hideMark/>
          </w:tcPr>
          <w:p w14:paraId="38BBFE7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18</w:t>
            </w:r>
          </w:p>
        </w:tc>
        <w:tc>
          <w:tcPr>
            <w:tcW w:w="3118" w:type="dxa"/>
            <w:tcBorders>
              <w:top w:val="nil"/>
              <w:left w:val="nil"/>
              <w:bottom w:val="single" w:sz="4" w:space="0" w:color="000000" w:themeColor="text1"/>
              <w:right w:val="single" w:sz="4" w:space="0" w:color="000000" w:themeColor="text1"/>
            </w:tcBorders>
            <w:vAlign w:val="center"/>
          </w:tcPr>
          <w:p w14:paraId="1F1EA7B3" w14:textId="139976B9" w:rsidR="00473983" w:rsidRPr="006D551B" w:rsidRDefault="008919DA" w:rsidP="00FE0B96">
            <w:pPr>
              <w:widowControl/>
              <w:rPr>
                <w:rFonts w:ascii="標楷體" w:eastAsia="標楷體" w:hAnsi="標楷體"/>
                <w:color w:val="000000"/>
                <w:sz w:val="24"/>
                <w:szCs w:val="24"/>
              </w:rPr>
            </w:pPr>
            <w:r w:rsidRPr="006D551B">
              <w:rPr>
                <w:rFonts w:ascii="標楷體" w:eastAsia="標楷體" w:hAnsi="標楷體"/>
                <w:sz w:val="24"/>
                <w:szCs w:val="24"/>
              </w:rPr>
              <w:t>(室內外機鐵架出風口集風箱保溫軟管管線)</w:t>
            </w:r>
          </w:p>
        </w:tc>
      </w:tr>
      <w:tr w:rsidR="00473983" w:rsidRPr="006D551B" w14:paraId="19A10615"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04705D5A"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2</w:t>
            </w:r>
          </w:p>
        </w:tc>
        <w:tc>
          <w:tcPr>
            <w:tcW w:w="4394" w:type="dxa"/>
            <w:tcBorders>
              <w:top w:val="nil"/>
              <w:left w:val="nil"/>
              <w:bottom w:val="single" w:sz="4" w:space="0" w:color="000000" w:themeColor="text1"/>
              <w:right w:val="single" w:sz="4" w:space="0" w:color="000000" w:themeColor="text1"/>
            </w:tcBorders>
            <w:vAlign w:val="center"/>
            <w:hideMark/>
          </w:tcPr>
          <w:p w14:paraId="65B9F86B"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送風機吊裝</w:t>
            </w:r>
          </w:p>
        </w:tc>
        <w:tc>
          <w:tcPr>
            <w:tcW w:w="1276" w:type="dxa"/>
            <w:tcBorders>
              <w:top w:val="nil"/>
              <w:left w:val="nil"/>
              <w:bottom w:val="single" w:sz="4" w:space="0" w:color="000000" w:themeColor="text1"/>
              <w:right w:val="single" w:sz="4" w:space="0" w:color="000000" w:themeColor="text1"/>
            </w:tcBorders>
            <w:vAlign w:val="center"/>
            <w:hideMark/>
          </w:tcPr>
          <w:p w14:paraId="2A7C1FF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台</w:t>
            </w:r>
          </w:p>
        </w:tc>
        <w:tc>
          <w:tcPr>
            <w:tcW w:w="851" w:type="dxa"/>
            <w:tcBorders>
              <w:top w:val="nil"/>
              <w:left w:val="nil"/>
              <w:bottom w:val="single" w:sz="4" w:space="0" w:color="000000" w:themeColor="text1"/>
              <w:right w:val="single" w:sz="4" w:space="0" w:color="000000" w:themeColor="text1"/>
            </w:tcBorders>
            <w:noWrap/>
            <w:vAlign w:val="center"/>
            <w:hideMark/>
          </w:tcPr>
          <w:p w14:paraId="76E28983" w14:textId="40C277C8" w:rsidR="00473983" w:rsidRPr="006D551B" w:rsidRDefault="0058058F" w:rsidP="00FE0B96">
            <w:pPr>
              <w:widowControl/>
              <w:jc w:val="center"/>
              <w:rPr>
                <w:rFonts w:ascii="標楷體" w:eastAsia="標楷體" w:hAnsi="標楷體"/>
                <w:color w:val="000000"/>
                <w:sz w:val="24"/>
                <w:szCs w:val="24"/>
              </w:rPr>
            </w:pPr>
            <w:r>
              <w:rPr>
                <w:rFonts w:ascii="標楷體" w:eastAsia="標楷體" w:hAnsi="標楷體" w:hint="eastAsia"/>
                <w:color w:val="000000"/>
                <w:sz w:val="24"/>
                <w:szCs w:val="24"/>
              </w:rPr>
              <w:t>18</w:t>
            </w:r>
          </w:p>
        </w:tc>
        <w:tc>
          <w:tcPr>
            <w:tcW w:w="3118" w:type="dxa"/>
            <w:tcBorders>
              <w:top w:val="nil"/>
              <w:left w:val="nil"/>
              <w:bottom w:val="single" w:sz="4" w:space="0" w:color="000000" w:themeColor="text1"/>
              <w:right w:val="single" w:sz="4" w:space="0" w:color="000000" w:themeColor="text1"/>
            </w:tcBorders>
            <w:vAlign w:val="center"/>
          </w:tcPr>
          <w:p w14:paraId="6BC2576E" w14:textId="77777777" w:rsidR="00473983" w:rsidRPr="006D551B" w:rsidRDefault="00473983" w:rsidP="00FE0B96">
            <w:pPr>
              <w:widowControl/>
              <w:rPr>
                <w:rFonts w:ascii="標楷體" w:eastAsia="標楷體" w:hAnsi="標楷體"/>
                <w:color w:val="000000"/>
                <w:sz w:val="24"/>
                <w:szCs w:val="24"/>
              </w:rPr>
            </w:pPr>
          </w:p>
        </w:tc>
      </w:tr>
      <w:tr w:rsidR="00473983" w:rsidRPr="006D551B" w14:paraId="3A1D8B0A"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5173157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3</w:t>
            </w:r>
          </w:p>
        </w:tc>
        <w:tc>
          <w:tcPr>
            <w:tcW w:w="4394" w:type="dxa"/>
            <w:tcBorders>
              <w:top w:val="nil"/>
              <w:left w:val="nil"/>
              <w:bottom w:val="single" w:sz="4" w:space="0" w:color="000000" w:themeColor="text1"/>
              <w:right w:val="single" w:sz="4" w:space="0" w:color="000000" w:themeColor="text1"/>
            </w:tcBorders>
            <w:vAlign w:val="center"/>
            <w:hideMark/>
          </w:tcPr>
          <w:p w14:paraId="470C4FA6"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排水工程</w:t>
            </w:r>
          </w:p>
        </w:tc>
        <w:tc>
          <w:tcPr>
            <w:tcW w:w="1276" w:type="dxa"/>
            <w:tcBorders>
              <w:top w:val="nil"/>
              <w:left w:val="nil"/>
              <w:bottom w:val="single" w:sz="4" w:space="0" w:color="000000" w:themeColor="text1"/>
              <w:right w:val="single" w:sz="4" w:space="0" w:color="000000" w:themeColor="text1"/>
            </w:tcBorders>
            <w:vAlign w:val="center"/>
            <w:hideMark/>
          </w:tcPr>
          <w:p w14:paraId="3E587B1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hideMark/>
          </w:tcPr>
          <w:p w14:paraId="63769E0F" w14:textId="40148521" w:rsidR="00473983" w:rsidRPr="006D551B" w:rsidRDefault="00473983" w:rsidP="00FE0B96">
            <w:pPr>
              <w:widowControl/>
              <w:jc w:val="center"/>
              <w:rPr>
                <w:rFonts w:ascii="標楷體" w:eastAsia="標楷體" w:hAnsi="標楷體"/>
                <w:color w:val="000000"/>
                <w:sz w:val="24"/>
                <w:szCs w:val="24"/>
              </w:rPr>
            </w:pPr>
            <w:r w:rsidRPr="00765ABB">
              <w:rPr>
                <w:rFonts w:ascii="標楷體" w:eastAsia="標楷體" w:hAnsi="標楷體"/>
                <w:sz w:val="24"/>
                <w:szCs w:val="24"/>
              </w:rPr>
              <w:t>1</w:t>
            </w:r>
            <w:r w:rsidR="7804C55B" w:rsidRPr="00765ABB">
              <w:rPr>
                <w:rFonts w:ascii="標楷體" w:eastAsia="標楷體" w:hAnsi="標楷體"/>
                <w:sz w:val="24"/>
                <w:szCs w:val="24"/>
              </w:rPr>
              <w:t>8</w:t>
            </w:r>
          </w:p>
        </w:tc>
        <w:tc>
          <w:tcPr>
            <w:tcW w:w="3118" w:type="dxa"/>
            <w:tcBorders>
              <w:top w:val="nil"/>
              <w:left w:val="nil"/>
              <w:bottom w:val="single" w:sz="4" w:space="0" w:color="000000" w:themeColor="text1"/>
              <w:right w:val="single" w:sz="4" w:space="0" w:color="000000" w:themeColor="text1"/>
            </w:tcBorders>
            <w:vAlign w:val="center"/>
          </w:tcPr>
          <w:p w14:paraId="589A7F96" w14:textId="77777777" w:rsidR="00473983" w:rsidRPr="006D551B" w:rsidRDefault="00473983" w:rsidP="00FE0B96">
            <w:pPr>
              <w:widowControl/>
              <w:rPr>
                <w:rFonts w:ascii="標楷體" w:eastAsia="標楷體" w:hAnsi="標楷體"/>
                <w:color w:val="000000"/>
                <w:sz w:val="24"/>
                <w:szCs w:val="24"/>
              </w:rPr>
            </w:pPr>
          </w:p>
        </w:tc>
      </w:tr>
      <w:tr w:rsidR="00473983" w:rsidRPr="006D551B" w14:paraId="7723282A"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A6BC78A"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4</w:t>
            </w:r>
          </w:p>
        </w:tc>
        <w:tc>
          <w:tcPr>
            <w:tcW w:w="4394" w:type="dxa"/>
            <w:tcBorders>
              <w:top w:val="nil"/>
              <w:left w:val="nil"/>
              <w:bottom w:val="single" w:sz="4" w:space="0" w:color="000000" w:themeColor="text1"/>
              <w:right w:val="single" w:sz="4" w:space="0" w:color="000000" w:themeColor="text1"/>
            </w:tcBorders>
            <w:vAlign w:val="center"/>
          </w:tcPr>
          <w:p w14:paraId="33D2C8DC"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洗孔修補</w:t>
            </w:r>
          </w:p>
        </w:tc>
        <w:tc>
          <w:tcPr>
            <w:tcW w:w="1276" w:type="dxa"/>
            <w:tcBorders>
              <w:top w:val="nil"/>
              <w:left w:val="nil"/>
              <w:bottom w:val="single" w:sz="4" w:space="0" w:color="000000" w:themeColor="text1"/>
              <w:right w:val="single" w:sz="4" w:space="0" w:color="000000" w:themeColor="text1"/>
            </w:tcBorders>
            <w:vAlign w:val="center"/>
          </w:tcPr>
          <w:p w14:paraId="38705D9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孔</w:t>
            </w:r>
          </w:p>
        </w:tc>
        <w:tc>
          <w:tcPr>
            <w:tcW w:w="851" w:type="dxa"/>
            <w:tcBorders>
              <w:top w:val="nil"/>
              <w:left w:val="nil"/>
              <w:bottom w:val="single" w:sz="4" w:space="0" w:color="000000" w:themeColor="text1"/>
              <w:right w:val="single" w:sz="4" w:space="0" w:color="000000" w:themeColor="text1"/>
            </w:tcBorders>
            <w:noWrap/>
            <w:vAlign w:val="center"/>
          </w:tcPr>
          <w:p w14:paraId="49C33023" w14:textId="20A71C22" w:rsidR="00473983" w:rsidRPr="006D551B" w:rsidRDefault="0058058F" w:rsidP="00FE0B96">
            <w:pPr>
              <w:widowControl/>
              <w:jc w:val="center"/>
              <w:rPr>
                <w:rFonts w:ascii="標楷體" w:eastAsia="標楷體" w:hAnsi="標楷體"/>
                <w:color w:val="000000"/>
                <w:sz w:val="24"/>
                <w:szCs w:val="24"/>
              </w:rPr>
            </w:pPr>
            <w:r>
              <w:rPr>
                <w:rFonts w:ascii="標楷體" w:eastAsia="標楷體" w:hAnsi="標楷體" w:hint="eastAsia"/>
                <w:color w:val="000000"/>
                <w:sz w:val="24"/>
                <w:szCs w:val="24"/>
              </w:rPr>
              <w:t>18</w:t>
            </w:r>
          </w:p>
        </w:tc>
        <w:tc>
          <w:tcPr>
            <w:tcW w:w="3118" w:type="dxa"/>
            <w:tcBorders>
              <w:top w:val="nil"/>
              <w:left w:val="nil"/>
              <w:bottom w:val="single" w:sz="4" w:space="0" w:color="000000" w:themeColor="text1"/>
              <w:right w:val="single" w:sz="4" w:space="0" w:color="000000" w:themeColor="text1"/>
            </w:tcBorders>
            <w:vAlign w:val="center"/>
          </w:tcPr>
          <w:p w14:paraId="601A9717" w14:textId="77777777" w:rsidR="00473983" w:rsidRPr="006D551B" w:rsidRDefault="00473983" w:rsidP="00FE0B96">
            <w:pPr>
              <w:widowControl/>
              <w:rPr>
                <w:rFonts w:ascii="標楷體" w:eastAsia="標楷體" w:hAnsi="標楷體"/>
                <w:color w:val="000000"/>
                <w:sz w:val="24"/>
                <w:szCs w:val="24"/>
              </w:rPr>
            </w:pPr>
          </w:p>
        </w:tc>
      </w:tr>
      <w:tr w:rsidR="00473983" w:rsidRPr="006D551B" w14:paraId="59C5F573"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AC8D92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lastRenderedPageBreak/>
              <w:t>5</w:t>
            </w:r>
          </w:p>
        </w:tc>
        <w:tc>
          <w:tcPr>
            <w:tcW w:w="4394" w:type="dxa"/>
            <w:tcBorders>
              <w:top w:val="nil"/>
              <w:left w:val="nil"/>
              <w:bottom w:val="single" w:sz="4" w:space="0" w:color="000000" w:themeColor="text1"/>
              <w:right w:val="single" w:sz="4" w:space="0" w:color="000000" w:themeColor="text1"/>
            </w:tcBorders>
            <w:vAlign w:val="center"/>
          </w:tcPr>
          <w:p w14:paraId="263F9DC9"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配管安裝</w:t>
            </w:r>
          </w:p>
        </w:tc>
        <w:tc>
          <w:tcPr>
            <w:tcW w:w="1276" w:type="dxa"/>
            <w:tcBorders>
              <w:top w:val="nil"/>
              <w:left w:val="nil"/>
              <w:bottom w:val="single" w:sz="4" w:space="0" w:color="000000" w:themeColor="text1"/>
              <w:right w:val="single" w:sz="4" w:space="0" w:color="000000" w:themeColor="text1"/>
            </w:tcBorders>
            <w:vAlign w:val="center"/>
          </w:tcPr>
          <w:p w14:paraId="7195021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tcPr>
          <w:p w14:paraId="7C7DC634" w14:textId="13AE4991" w:rsidR="00473983" w:rsidRPr="006D551B" w:rsidRDefault="0058058F" w:rsidP="00FE0B96">
            <w:pPr>
              <w:widowControl/>
              <w:jc w:val="center"/>
              <w:rPr>
                <w:rFonts w:ascii="標楷體" w:eastAsia="標楷體" w:hAnsi="標楷體"/>
                <w:color w:val="000000"/>
                <w:sz w:val="24"/>
                <w:szCs w:val="24"/>
              </w:rPr>
            </w:pPr>
            <w:r>
              <w:rPr>
                <w:rFonts w:ascii="標楷體" w:eastAsia="標楷體" w:hAnsi="標楷體" w:hint="eastAsia"/>
                <w:color w:val="000000"/>
                <w:sz w:val="24"/>
                <w:szCs w:val="24"/>
              </w:rPr>
              <w:t>18</w:t>
            </w:r>
          </w:p>
        </w:tc>
        <w:tc>
          <w:tcPr>
            <w:tcW w:w="3118" w:type="dxa"/>
            <w:tcBorders>
              <w:top w:val="nil"/>
              <w:left w:val="nil"/>
              <w:bottom w:val="single" w:sz="4" w:space="0" w:color="000000" w:themeColor="text1"/>
              <w:right w:val="single" w:sz="4" w:space="0" w:color="000000" w:themeColor="text1"/>
            </w:tcBorders>
            <w:vAlign w:val="center"/>
          </w:tcPr>
          <w:p w14:paraId="0029AC5C" w14:textId="77777777" w:rsidR="00473983" w:rsidRPr="006D551B" w:rsidRDefault="00473983" w:rsidP="00FE0B96">
            <w:pPr>
              <w:widowControl/>
              <w:rPr>
                <w:rFonts w:ascii="標楷體" w:eastAsia="標楷體" w:hAnsi="標楷體"/>
                <w:color w:val="000000"/>
                <w:sz w:val="24"/>
                <w:szCs w:val="24"/>
              </w:rPr>
            </w:pPr>
          </w:p>
        </w:tc>
      </w:tr>
      <w:tr w:rsidR="00473983" w:rsidRPr="006D551B" w14:paraId="3CC83673"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A66272E"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6</w:t>
            </w:r>
          </w:p>
        </w:tc>
        <w:tc>
          <w:tcPr>
            <w:tcW w:w="4394" w:type="dxa"/>
            <w:tcBorders>
              <w:top w:val="nil"/>
              <w:left w:val="nil"/>
              <w:bottom w:val="single" w:sz="4" w:space="0" w:color="000000" w:themeColor="text1"/>
              <w:right w:val="single" w:sz="4" w:space="0" w:color="000000" w:themeColor="text1"/>
            </w:tcBorders>
            <w:vAlign w:val="center"/>
          </w:tcPr>
          <w:p w14:paraId="5BF9CEE0"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固定室外機鐵架</w:t>
            </w:r>
          </w:p>
        </w:tc>
        <w:tc>
          <w:tcPr>
            <w:tcW w:w="1276" w:type="dxa"/>
            <w:tcBorders>
              <w:top w:val="nil"/>
              <w:left w:val="nil"/>
              <w:bottom w:val="single" w:sz="4" w:space="0" w:color="000000" w:themeColor="text1"/>
              <w:right w:val="single" w:sz="4" w:space="0" w:color="000000" w:themeColor="text1"/>
            </w:tcBorders>
            <w:vAlign w:val="center"/>
          </w:tcPr>
          <w:p w14:paraId="198245F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tcPr>
          <w:p w14:paraId="35C1C481" w14:textId="25976C1E" w:rsidR="00473983" w:rsidRPr="00094AA5" w:rsidRDefault="1E8E54B8" w:rsidP="7716016C">
            <w:pPr>
              <w:widowControl/>
              <w:jc w:val="center"/>
              <w:rPr>
                <w:rFonts w:ascii="標楷體" w:eastAsia="標楷體" w:hAnsi="標楷體"/>
                <w:color w:val="FF0000"/>
                <w:sz w:val="24"/>
                <w:szCs w:val="24"/>
                <w:highlight w:val="yellow"/>
              </w:rPr>
            </w:pPr>
            <w:r w:rsidRPr="00765ABB">
              <w:rPr>
                <w:rFonts w:ascii="標楷體" w:eastAsia="標楷體" w:hAnsi="標楷體"/>
                <w:sz w:val="24"/>
                <w:szCs w:val="24"/>
              </w:rPr>
              <w:t>18</w:t>
            </w:r>
          </w:p>
        </w:tc>
        <w:tc>
          <w:tcPr>
            <w:tcW w:w="3118" w:type="dxa"/>
            <w:tcBorders>
              <w:top w:val="nil"/>
              <w:left w:val="nil"/>
              <w:bottom w:val="single" w:sz="4" w:space="0" w:color="000000" w:themeColor="text1"/>
              <w:right w:val="single" w:sz="4" w:space="0" w:color="000000" w:themeColor="text1"/>
            </w:tcBorders>
            <w:vAlign w:val="center"/>
          </w:tcPr>
          <w:p w14:paraId="659C6B2B" w14:textId="77777777" w:rsidR="00473983" w:rsidRPr="006D551B" w:rsidRDefault="00473983" w:rsidP="00FE0B96">
            <w:pPr>
              <w:widowControl/>
              <w:rPr>
                <w:rFonts w:ascii="標楷體" w:eastAsia="標楷體" w:hAnsi="標楷體"/>
                <w:color w:val="000000"/>
                <w:sz w:val="24"/>
                <w:szCs w:val="24"/>
              </w:rPr>
            </w:pPr>
          </w:p>
        </w:tc>
      </w:tr>
      <w:tr w:rsidR="00473983" w:rsidRPr="006D551B" w14:paraId="4228065A"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67DDADD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7</w:t>
            </w:r>
          </w:p>
        </w:tc>
        <w:tc>
          <w:tcPr>
            <w:tcW w:w="4394" w:type="dxa"/>
            <w:tcBorders>
              <w:top w:val="nil"/>
              <w:left w:val="nil"/>
              <w:bottom w:val="single" w:sz="4" w:space="0" w:color="000000" w:themeColor="text1"/>
              <w:right w:val="single" w:sz="4" w:space="0" w:color="000000" w:themeColor="text1"/>
            </w:tcBorders>
            <w:vAlign w:val="center"/>
          </w:tcPr>
          <w:p w14:paraId="3E633007"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風管出風口新購安裝-舊的不延用</w:t>
            </w:r>
          </w:p>
        </w:tc>
        <w:tc>
          <w:tcPr>
            <w:tcW w:w="1276" w:type="dxa"/>
            <w:tcBorders>
              <w:top w:val="nil"/>
              <w:left w:val="nil"/>
              <w:bottom w:val="single" w:sz="4" w:space="0" w:color="000000" w:themeColor="text1"/>
              <w:right w:val="single" w:sz="4" w:space="0" w:color="000000" w:themeColor="text1"/>
            </w:tcBorders>
            <w:vAlign w:val="center"/>
          </w:tcPr>
          <w:p w14:paraId="7E36605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tcPr>
          <w:p w14:paraId="071B0E14" w14:textId="58C6F068" w:rsidR="00473983" w:rsidRPr="00765ABB" w:rsidRDefault="00C41863" w:rsidP="7716016C">
            <w:pPr>
              <w:widowControl/>
              <w:jc w:val="center"/>
              <w:rPr>
                <w:rFonts w:ascii="標楷體" w:eastAsia="標楷體" w:hAnsi="標楷體"/>
                <w:sz w:val="24"/>
                <w:szCs w:val="24"/>
                <w:highlight w:val="yellow"/>
              </w:rPr>
            </w:pPr>
            <w:r w:rsidRPr="00765ABB">
              <w:rPr>
                <w:rFonts w:ascii="標楷體" w:eastAsia="標楷體" w:hAnsi="標楷體"/>
                <w:sz w:val="24"/>
                <w:szCs w:val="24"/>
              </w:rPr>
              <w:t>31</w:t>
            </w:r>
          </w:p>
        </w:tc>
        <w:tc>
          <w:tcPr>
            <w:tcW w:w="3118" w:type="dxa"/>
            <w:tcBorders>
              <w:top w:val="nil"/>
              <w:left w:val="nil"/>
              <w:bottom w:val="single" w:sz="4" w:space="0" w:color="000000" w:themeColor="text1"/>
              <w:right w:val="single" w:sz="4" w:space="0" w:color="000000" w:themeColor="text1"/>
            </w:tcBorders>
            <w:vAlign w:val="center"/>
          </w:tcPr>
          <w:p w14:paraId="33F7BD5A" w14:textId="77777777" w:rsidR="00473983" w:rsidRPr="006D551B" w:rsidRDefault="00473983" w:rsidP="00FE0B96">
            <w:pPr>
              <w:widowControl/>
              <w:rPr>
                <w:rFonts w:ascii="標楷體" w:eastAsia="標楷體" w:hAnsi="標楷體"/>
                <w:color w:val="000000"/>
                <w:sz w:val="24"/>
                <w:szCs w:val="24"/>
              </w:rPr>
            </w:pPr>
            <w:r w:rsidRPr="006D551B">
              <w:rPr>
                <w:rFonts w:ascii="標楷體" w:eastAsia="標楷體" w:hAnsi="標楷體"/>
                <w:color w:val="000000"/>
                <w:sz w:val="24"/>
                <w:szCs w:val="24"/>
              </w:rPr>
              <w:t>2出風2回風/組</w:t>
            </w:r>
          </w:p>
        </w:tc>
      </w:tr>
      <w:tr w:rsidR="00473983" w:rsidRPr="006D551B" w14:paraId="4FE79AAE"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48890A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8</w:t>
            </w:r>
          </w:p>
        </w:tc>
        <w:tc>
          <w:tcPr>
            <w:tcW w:w="4394" w:type="dxa"/>
            <w:tcBorders>
              <w:top w:val="nil"/>
              <w:left w:val="nil"/>
              <w:bottom w:val="single" w:sz="4" w:space="0" w:color="000000" w:themeColor="text1"/>
              <w:right w:val="single" w:sz="4" w:space="0" w:color="000000" w:themeColor="text1"/>
            </w:tcBorders>
            <w:vAlign w:val="center"/>
          </w:tcPr>
          <w:p w14:paraId="5622F87D"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吊車工程</w:t>
            </w:r>
          </w:p>
        </w:tc>
        <w:tc>
          <w:tcPr>
            <w:tcW w:w="1276" w:type="dxa"/>
            <w:tcBorders>
              <w:top w:val="nil"/>
              <w:left w:val="nil"/>
              <w:bottom w:val="single" w:sz="4" w:space="0" w:color="000000" w:themeColor="text1"/>
              <w:right w:val="single" w:sz="4" w:space="0" w:color="000000" w:themeColor="text1"/>
            </w:tcBorders>
            <w:vAlign w:val="center"/>
          </w:tcPr>
          <w:p w14:paraId="16A3C3B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次</w:t>
            </w:r>
          </w:p>
        </w:tc>
        <w:tc>
          <w:tcPr>
            <w:tcW w:w="851" w:type="dxa"/>
            <w:tcBorders>
              <w:top w:val="nil"/>
              <w:left w:val="nil"/>
              <w:bottom w:val="single" w:sz="4" w:space="0" w:color="000000" w:themeColor="text1"/>
              <w:right w:val="single" w:sz="4" w:space="0" w:color="000000" w:themeColor="text1"/>
            </w:tcBorders>
            <w:noWrap/>
            <w:vAlign w:val="center"/>
          </w:tcPr>
          <w:p w14:paraId="23989B2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3118" w:type="dxa"/>
            <w:tcBorders>
              <w:top w:val="nil"/>
              <w:left w:val="nil"/>
              <w:bottom w:val="single" w:sz="4" w:space="0" w:color="000000" w:themeColor="text1"/>
              <w:right w:val="single" w:sz="4" w:space="0" w:color="000000" w:themeColor="text1"/>
            </w:tcBorders>
            <w:vAlign w:val="center"/>
          </w:tcPr>
          <w:p w14:paraId="3083EB53" w14:textId="77777777" w:rsidR="00473983" w:rsidRPr="006D551B" w:rsidRDefault="00473983" w:rsidP="00FE0B96">
            <w:pPr>
              <w:widowControl/>
              <w:rPr>
                <w:rFonts w:ascii="標楷體" w:eastAsia="標楷體" w:hAnsi="標楷體"/>
                <w:color w:val="000000"/>
                <w:sz w:val="24"/>
                <w:szCs w:val="24"/>
              </w:rPr>
            </w:pPr>
          </w:p>
        </w:tc>
      </w:tr>
      <w:tr w:rsidR="00473983" w:rsidRPr="006D551B" w14:paraId="50AC87FB"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0325E2A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9</w:t>
            </w:r>
          </w:p>
        </w:tc>
        <w:tc>
          <w:tcPr>
            <w:tcW w:w="4394" w:type="dxa"/>
            <w:tcBorders>
              <w:top w:val="nil"/>
              <w:left w:val="nil"/>
              <w:bottom w:val="single" w:sz="4" w:space="0" w:color="000000" w:themeColor="text1"/>
              <w:right w:val="single" w:sz="4" w:space="0" w:color="000000" w:themeColor="text1"/>
            </w:tcBorders>
            <w:vAlign w:val="center"/>
          </w:tcPr>
          <w:p w14:paraId="5F74C12F"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未使用室內外機搬載運費</w:t>
            </w:r>
          </w:p>
        </w:tc>
        <w:tc>
          <w:tcPr>
            <w:tcW w:w="1276" w:type="dxa"/>
            <w:tcBorders>
              <w:top w:val="nil"/>
              <w:left w:val="nil"/>
              <w:bottom w:val="single" w:sz="4" w:space="0" w:color="000000" w:themeColor="text1"/>
              <w:right w:val="single" w:sz="4" w:space="0" w:color="000000" w:themeColor="text1"/>
            </w:tcBorders>
            <w:vAlign w:val="center"/>
          </w:tcPr>
          <w:p w14:paraId="1D2421D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tcPr>
          <w:p w14:paraId="0E32DF9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nil"/>
              <w:left w:val="nil"/>
              <w:bottom w:val="single" w:sz="4" w:space="0" w:color="000000" w:themeColor="text1"/>
              <w:right w:val="single" w:sz="4" w:space="0" w:color="000000" w:themeColor="text1"/>
            </w:tcBorders>
            <w:vAlign w:val="center"/>
          </w:tcPr>
          <w:p w14:paraId="50B87D52" w14:textId="77777777" w:rsidR="00473983" w:rsidRPr="006D551B" w:rsidRDefault="00473983" w:rsidP="00FE0B96">
            <w:pPr>
              <w:widowControl/>
              <w:rPr>
                <w:rFonts w:ascii="標楷體" w:eastAsia="標楷體" w:hAnsi="標楷體"/>
                <w:color w:val="000000"/>
                <w:sz w:val="24"/>
                <w:szCs w:val="24"/>
              </w:rPr>
            </w:pPr>
          </w:p>
        </w:tc>
      </w:tr>
    </w:tbl>
    <w:bookmarkEnd w:id="3"/>
    <w:p w14:paraId="4B73BC69"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sz w:val="24"/>
          <w:szCs w:val="24"/>
        </w:rPr>
        <w:t>油漆工程</w:t>
      </w:r>
    </w:p>
    <w:tbl>
      <w:tblPr>
        <w:tblW w:w="10490" w:type="dxa"/>
        <w:jc w:val="center"/>
        <w:tblCellMar>
          <w:left w:w="28" w:type="dxa"/>
          <w:right w:w="28" w:type="dxa"/>
        </w:tblCellMar>
        <w:tblLook w:val="04A0" w:firstRow="1" w:lastRow="0" w:firstColumn="1" w:lastColumn="0" w:noHBand="0" w:noVBand="1"/>
      </w:tblPr>
      <w:tblGrid>
        <w:gridCol w:w="709"/>
        <w:gridCol w:w="4394"/>
        <w:gridCol w:w="1276"/>
        <w:gridCol w:w="851"/>
        <w:gridCol w:w="3260"/>
      </w:tblGrid>
      <w:tr w:rsidR="00473983" w:rsidRPr="006D551B" w14:paraId="4B37BDCD" w14:textId="77777777" w:rsidTr="002A7606">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CD5B4"/>
            <w:vAlign w:val="center"/>
            <w:hideMark/>
          </w:tcPr>
          <w:p w14:paraId="320FED99"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left w:val="nil"/>
              <w:bottom w:val="single" w:sz="4" w:space="0" w:color="000000"/>
              <w:right w:val="single" w:sz="4" w:space="0" w:color="000000"/>
            </w:tcBorders>
            <w:shd w:val="clear" w:color="000000" w:fill="FCD5B4"/>
            <w:vAlign w:val="center"/>
            <w:hideMark/>
          </w:tcPr>
          <w:p w14:paraId="281ADE2D"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left w:val="nil"/>
              <w:bottom w:val="single" w:sz="4" w:space="0" w:color="000000"/>
              <w:right w:val="single" w:sz="4" w:space="0" w:color="000000"/>
            </w:tcBorders>
            <w:shd w:val="clear" w:color="000000" w:fill="FCD5B4"/>
            <w:vAlign w:val="center"/>
            <w:hideMark/>
          </w:tcPr>
          <w:p w14:paraId="29CA24CA"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單 位</w:t>
            </w:r>
          </w:p>
        </w:tc>
        <w:tc>
          <w:tcPr>
            <w:tcW w:w="851" w:type="dxa"/>
            <w:tcBorders>
              <w:top w:val="single" w:sz="4" w:space="0" w:color="000000"/>
              <w:left w:val="nil"/>
              <w:bottom w:val="single" w:sz="4" w:space="0" w:color="000000"/>
              <w:right w:val="single" w:sz="4" w:space="0" w:color="000000"/>
            </w:tcBorders>
            <w:shd w:val="clear" w:color="000000" w:fill="FCD5B4"/>
            <w:vAlign w:val="center"/>
            <w:hideMark/>
          </w:tcPr>
          <w:p w14:paraId="4AF214F3"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數 量</w:t>
            </w:r>
          </w:p>
        </w:tc>
        <w:tc>
          <w:tcPr>
            <w:tcW w:w="3260" w:type="dxa"/>
            <w:tcBorders>
              <w:top w:val="single" w:sz="4" w:space="0" w:color="000000"/>
              <w:left w:val="nil"/>
              <w:bottom w:val="single" w:sz="4" w:space="0" w:color="000000"/>
              <w:right w:val="single" w:sz="4" w:space="0" w:color="000000"/>
            </w:tcBorders>
            <w:shd w:val="clear" w:color="000000" w:fill="FCD5B4"/>
            <w:vAlign w:val="center"/>
            <w:hideMark/>
          </w:tcPr>
          <w:p w14:paraId="441A97A0" w14:textId="77777777" w:rsidR="00473983" w:rsidRPr="006D551B" w:rsidRDefault="00473983" w:rsidP="006C2943">
            <w:pPr>
              <w:widowControl/>
              <w:jc w:val="center"/>
              <w:rPr>
                <w:rFonts w:ascii="標楷體" w:eastAsia="標楷體" w:hAnsi="標楷體"/>
                <w:color w:val="000000"/>
                <w:sz w:val="24"/>
                <w:szCs w:val="24"/>
              </w:rPr>
            </w:pPr>
          </w:p>
        </w:tc>
      </w:tr>
      <w:tr w:rsidR="00473983" w:rsidRPr="006D551B" w14:paraId="2ECB6CF3" w14:textId="77777777" w:rsidTr="002A7606">
        <w:trPr>
          <w:trHeight w:val="390"/>
          <w:jc w:val="center"/>
        </w:trPr>
        <w:tc>
          <w:tcPr>
            <w:tcW w:w="709" w:type="dxa"/>
            <w:tcBorders>
              <w:top w:val="nil"/>
              <w:left w:val="single" w:sz="4" w:space="0" w:color="000000"/>
              <w:bottom w:val="single" w:sz="4" w:space="0" w:color="auto"/>
              <w:right w:val="single" w:sz="4" w:space="0" w:color="000000"/>
            </w:tcBorders>
            <w:noWrap/>
            <w:vAlign w:val="center"/>
            <w:hideMark/>
          </w:tcPr>
          <w:p w14:paraId="347931CC"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4394" w:type="dxa"/>
            <w:tcBorders>
              <w:top w:val="nil"/>
              <w:left w:val="nil"/>
              <w:bottom w:val="single" w:sz="4" w:space="0" w:color="auto"/>
              <w:right w:val="single" w:sz="4" w:space="0" w:color="000000"/>
            </w:tcBorders>
            <w:vAlign w:val="center"/>
            <w:hideMark/>
          </w:tcPr>
          <w:p w14:paraId="28782E29"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sz w:val="24"/>
                <w:szCs w:val="24"/>
              </w:rPr>
              <w:t>新作隔間(批土刷漆)</w:t>
            </w:r>
          </w:p>
        </w:tc>
        <w:tc>
          <w:tcPr>
            <w:tcW w:w="1276" w:type="dxa"/>
            <w:tcBorders>
              <w:top w:val="nil"/>
              <w:left w:val="nil"/>
              <w:bottom w:val="single" w:sz="4" w:space="0" w:color="auto"/>
              <w:right w:val="single" w:sz="4" w:space="0" w:color="000000"/>
            </w:tcBorders>
            <w:vAlign w:val="center"/>
            <w:hideMark/>
          </w:tcPr>
          <w:p w14:paraId="258FA693"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auto"/>
              <w:right w:val="single" w:sz="4" w:space="0" w:color="000000"/>
            </w:tcBorders>
            <w:noWrap/>
            <w:vAlign w:val="center"/>
            <w:hideMark/>
          </w:tcPr>
          <w:p w14:paraId="12F61A6A"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1</w:t>
            </w:r>
          </w:p>
        </w:tc>
        <w:tc>
          <w:tcPr>
            <w:tcW w:w="3260" w:type="dxa"/>
            <w:tcBorders>
              <w:top w:val="nil"/>
              <w:left w:val="nil"/>
              <w:bottom w:val="single" w:sz="4" w:space="0" w:color="auto"/>
              <w:right w:val="single" w:sz="4" w:space="0" w:color="000000"/>
            </w:tcBorders>
            <w:vAlign w:val="center"/>
            <w:hideMark/>
          </w:tcPr>
          <w:p w14:paraId="06601327" w14:textId="77777777" w:rsidR="00473983" w:rsidRPr="006D551B" w:rsidRDefault="00473983" w:rsidP="00FE0B96">
            <w:pPr>
              <w:widowControl/>
              <w:rPr>
                <w:rFonts w:ascii="標楷體" w:eastAsia="標楷體" w:hAnsi="標楷體"/>
                <w:color w:val="000000"/>
                <w:sz w:val="24"/>
                <w:szCs w:val="24"/>
              </w:rPr>
            </w:pPr>
          </w:p>
        </w:tc>
      </w:tr>
      <w:tr w:rsidR="00473983" w:rsidRPr="006D551B" w14:paraId="0C6A1E7F" w14:textId="77777777" w:rsidTr="002A7606">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4D1F7F71"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4394" w:type="dxa"/>
            <w:tcBorders>
              <w:top w:val="single" w:sz="4" w:space="0" w:color="auto"/>
              <w:left w:val="single" w:sz="4" w:space="0" w:color="auto"/>
              <w:bottom w:val="single" w:sz="4" w:space="0" w:color="auto"/>
              <w:right w:val="single" w:sz="4" w:space="0" w:color="auto"/>
            </w:tcBorders>
            <w:vAlign w:val="center"/>
          </w:tcPr>
          <w:p w14:paraId="4C68F1BC"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舊有壁面(修補刷漆)</w:t>
            </w:r>
          </w:p>
        </w:tc>
        <w:tc>
          <w:tcPr>
            <w:tcW w:w="1276" w:type="dxa"/>
            <w:tcBorders>
              <w:top w:val="single" w:sz="4" w:space="0" w:color="auto"/>
              <w:left w:val="single" w:sz="4" w:space="0" w:color="auto"/>
              <w:bottom w:val="single" w:sz="4" w:space="0" w:color="auto"/>
              <w:right w:val="single" w:sz="4" w:space="0" w:color="auto"/>
            </w:tcBorders>
            <w:vAlign w:val="center"/>
          </w:tcPr>
          <w:p w14:paraId="710E9169"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56ED5A5C"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6AB066F1" w14:textId="77777777" w:rsidR="00473983" w:rsidRPr="006D551B" w:rsidRDefault="00473983" w:rsidP="00FE0B96">
            <w:pPr>
              <w:widowControl/>
              <w:rPr>
                <w:rFonts w:ascii="標楷體" w:eastAsia="標楷體" w:hAnsi="標楷體"/>
                <w:color w:val="000000"/>
                <w:sz w:val="24"/>
                <w:szCs w:val="24"/>
              </w:rPr>
            </w:pPr>
          </w:p>
        </w:tc>
      </w:tr>
      <w:tr w:rsidR="00473983" w:rsidRPr="006D551B" w14:paraId="13AA42C2" w14:textId="77777777" w:rsidTr="002A7606">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E2093AD" w14:textId="77777777" w:rsidR="00473983" w:rsidRPr="006D551B" w:rsidRDefault="00473983" w:rsidP="006C2943">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w:t>
            </w:r>
          </w:p>
        </w:tc>
        <w:tc>
          <w:tcPr>
            <w:tcW w:w="4394" w:type="dxa"/>
            <w:tcBorders>
              <w:top w:val="single" w:sz="4" w:space="0" w:color="auto"/>
              <w:left w:val="single" w:sz="4" w:space="0" w:color="auto"/>
              <w:bottom w:val="single" w:sz="4" w:space="0" w:color="auto"/>
              <w:right w:val="single" w:sz="4" w:space="0" w:color="auto"/>
            </w:tcBorders>
            <w:vAlign w:val="center"/>
          </w:tcPr>
          <w:p w14:paraId="22CE2DC4"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門框打底噴漆</w:t>
            </w:r>
          </w:p>
        </w:tc>
        <w:tc>
          <w:tcPr>
            <w:tcW w:w="1276" w:type="dxa"/>
            <w:tcBorders>
              <w:top w:val="single" w:sz="4" w:space="0" w:color="auto"/>
              <w:left w:val="single" w:sz="4" w:space="0" w:color="auto"/>
              <w:bottom w:val="single" w:sz="4" w:space="0" w:color="auto"/>
              <w:right w:val="single" w:sz="4" w:space="0" w:color="auto"/>
            </w:tcBorders>
            <w:vAlign w:val="center"/>
          </w:tcPr>
          <w:p w14:paraId="5ABE6A7B"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5607C5F3" w14:textId="77777777" w:rsidR="00473983" w:rsidRPr="006D551B" w:rsidRDefault="00473983" w:rsidP="006C2943">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0341F03F" w14:textId="77777777" w:rsidR="00473983" w:rsidRPr="006D551B" w:rsidRDefault="00473983" w:rsidP="00FE0B96">
            <w:pPr>
              <w:widowControl/>
              <w:rPr>
                <w:rFonts w:ascii="標楷體" w:eastAsia="標楷體" w:hAnsi="標楷體"/>
                <w:color w:val="000000"/>
                <w:sz w:val="24"/>
                <w:szCs w:val="24"/>
              </w:rPr>
            </w:pPr>
          </w:p>
        </w:tc>
      </w:tr>
    </w:tbl>
    <w:p w14:paraId="05CFC3DB" w14:textId="77777777" w:rsidR="00473983" w:rsidRPr="006D551B" w:rsidRDefault="00473983" w:rsidP="00473983">
      <w:pPr>
        <w:adjustRightInd w:val="0"/>
        <w:snapToGrid w:val="0"/>
        <w:spacing w:afterLines="50" w:after="180"/>
        <w:ind w:leftChars="100" w:left="200"/>
        <w:rPr>
          <w:rFonts w:ascii="標楷體" w:eastAsia="標楷體" w:hAnsi="標楷體" w:cs="新細明體"/>
          <w:sz w:val="24"/>
          <w:szCs w:val="24"/>
        </w:rPr>
      </w:pPr>
    </w:p>
    <w:p w14:paraId="0E995598"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sz w:val="24"/>
          <w:szCs w:val="24"/>
        </w:rPr>
        <w:t>電氣及弱電工程</w:t>
      </w:r>
    </w:p>
    <w:p w14:paraId="2B756211" w14:textId="77777777" w:rsidR="00473983" w:rsidRPr="006D551B" w:rsidRDefault="00473983" w:rsidP="00473983">
      <w:pPr>
        <w:pStyle w:val="ac"/>
        <w:numPr>
          <w:ilvl w:val="0"/>
          <w:numId w:val="35"/>
        </w:numPr>
        <w:adjustRightInd w:val="0"/>
        <w:snapToGrid w:val="0"/>
        <w:spacing w:afterLines="50" w:after="180"/>
        <w:ind w:leftChars="0"/>
        <w:rPr>
          <w:rFonts w:ascii="標楷體" w:eastAsia="標楷體" w:hAnsi="標楷體" w:cs="新細明體"/>
          <w:sz w:val="24"/>
          <w:szCs w:val="24"/>
        </w:rPr>
      </w:pPr>
      <w:r w:rsidRPr="006D551B">
        <w:rPr>
          <w:rFonts w:ascii="標楷體" w:eastAsia="標楷體" w:hAnsi="標楷體" w:cs="新細明體" w:hint="eastAsia"/>
          <w:sz w:val="24"/>
          <w:szCs w:val="24"/>
        </w:rPr>
        <w:t>4F</w:t>
      </w:r>
    </w:p>
    <w:tbl>
      <w:tblPr>
        <w:tblW w:w="10490" w:type="dxa"/>
        <w:jc w:val="center"/>
        <w:tblCellMar>
          <w:left w:w="28" w:type="dxa"/>
          <w:right w:w="28" w:type="dxa"/>
        </w:tblCellMar>
        <w:tblLook w:val="04A0" w:firstRow="1" w:lastRow="0" w:firstColumn="1" w:lastColumn="0" w:noHBand="0" w:noVBand="1"/>
      </w:tblPr>
      <w:tblGrid>
        <w:gridCol w:w="709"/>
        <w:gridCol w:w="4394"/>
        <w:gridCol w:w="1276"/>
        <w:gridCol w:w="851"/>
        <w:gridCol w:w="3260"/>
      </w:tblGrid>
      <w:tr w:rsidR="00473983" w:rsidRPr="006D551B" w14:paraId="1E2769C2" w14:textId="77777777" w:rsidTr="7716016C">
        <w:trPr>
          <w:trHeight w:val="390"/>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D5B4"/>
            <w:vAlign w:val="center"/>
            <w:hideMark/>
          </w:tcPr>
          <w:p w14:paraId="513FE25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1ADB1E5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6327B74F"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單 位</w:t>
            </w:r>
          </w:p>
        </w:tc>
        <w:tc>
          <w:tcPr>
            <w:tcW w:w="851"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05B04B63"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數 量</w:t>
            </w:r>
          </w:p>
        </w:tc>
        <w:tc>
          <w:tcPr>
            <w:tcW w:w="3260"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5748C7D7"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cs="新細明體" w:hint="eastAsia"/>
                <w:sz w:val="24"/>
                <w:szCs w:val="24"/>
              </w:rPr>
              <w:t>物料規格</w:t>
            </w:r>
          </w:p>
        </w:tc>
      </w:tr>
      <w:tr w:rsidR="00473983" w:rsidRPr="006D551B" w14:paraId="71C6164A"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69110B7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4394" w:type="dxa"/>
            <w:tcBorders>
              <w:top w:val="nil"/>
              <w:left w:val="nil"/>
              <w:bottom w:val="single" w:sz="4" w:space="0" w:color="000000" w:themeColor="text1"/>
              <w:right w:val="single" w:sz="4" w:space="0" w:color="000000" w:themeColor="text1"/>
            </w:tcBorders>
            <w:vAlign w:val="center"/>
            <w:hideMark/>
          </w:tcPr>
          <w:p w14:paraId="4DF1EC2F"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新增39P開關箱</w:t>
            </w:r>
          </w:p>
        </w:tc>
        <w:tc>
          <w:tcPr>
            <w:tcW w:w="1276" w:type="dxa"/>
            <w:tcBorders>
              <w:top w:val="nil"/>
              <w:left w:val="nil"/>
              <w:bottom w:val="single" w:sz="4" w:space="0" w:color="000000" w:themeColor="text1"/>
              <w:right w:val="single" w:sz="4" w:space="0" w:color="000000" w:themeColor="text1"/>
            </w:tcBorders>
            <w:vAlign w:val="center"/>
            <w:hideMark/>
          </w:tcPr>
          <w:p w14:paraId="54FEAF0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hideMark/>
          </w:tcPr>
          <w:p w14:paraId="498C6A5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2AD96A0C" w14:textId="77777777" w:rsidR="00473983" w:rsidRPr="006D551B" w:rsidRDefault="00473983" w:rsidP="00FE0B96">
            <w:pPr>
              <w:widowControl/>
              <w:jc w:val="center"/>
              <w:rPr>
                <w:rFonts w:ascii="標楷體" w:eastAsia="標楷體" w:hAnsi="標楷體"/>
                <w:sz w:val="24"/>
                <w:szCs w:val="24"/>
              </w:rPr>
            </w:pPr>
          </w:p>
        </w:tc>
      </w:tr>
      <w:tr w:rsidR="00473983" w:rsidRPr="006D551B" w14:paraId="4A23AB76"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5751FD1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4394" w:type="dxa"/>
            <w:tcBorders>
              <w:top w:val="nil"/>
              <w:left w:val="nil"/>
              <w:bottom w:val="single" w:sz="4" w:space="0" w:color="000000" w:themeColor="text1"/>
              <w:right w:val="single" w:sz="4" w:space="0" w:color="000000" w:themeColor="text1"/>
            </w:tcBorders>
            <w:vAlign w:val="center"/>
            <w:hideMark/>
          </w:tcPr>
          <w:p w14:paraId="7F67E81F"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新增29P開關箱</w:t>
            </w:r>
          </w:p>
        </w:tc>
        <w:tc>
          <w:tcPr>
            <w:tcW w:w="1276" w:type="dxa"/>
            <w:tcBorders>
              <w:top w:val="nil"/>
              <w:left w:val="nil"/>
              <w:bottom w:val="single" w:sz="4" w:space="0" w:color="000000" w:themeColor="text1"/>
              <w:right w:val="single" w:sz="4" w:space="0" w:color="000000" w:themeColor="text1"/>
            </w:tcBorders>
            <w:vAlign w:val="center"/>
            <w:hideMark/>
          </w:tcPr>
          <w:p w14:paraId="5040DC0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hideMark/>
          </w:tcPr>
          <w:p w14:paraId="6344FE2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2</w:t>
            </w:r>
          </w:p>
        </w:tc>
        <w:tc>
          <w:tcPr>
            <w:tcW w:w="3260" w:type="dxa"/>
            <w:tcBorders>
              <w:top w:val="nil"/>
              <w:left w:val="nil"/>
              <w:bottom w:val="single" w:sz="4" w:space="0" w:color="000000" w:themeColor="text1"/>
              <w:right w:val="single" w:sz="4" w:space="0" w:color="000000" w:themeColor="text1"/>
            </w:tcBorders>
            <w:vAlign w:val="center"/>
          </w:tcPr>
          <w:p w14:paraId="68D83986" w14:textId="77777777" w:rsidR="00473983" w:rsidRPr="006D551B" w:rsidRDefault="00473983" w:rsidP="00FE0B96">
            <w:pPr>
              <w:widowControl/>
              <w:jc w:val="center"/>
              <w:rPr>
                <w:rFonts w:ascii="標楷體" w:eastAsia="標楷體" w:hAnsi="標楷體"/>
                <w:sz w:val="24"/>
                <w:szCs w:val="24"/>
              </w:rPr>
            </w:pPr>
          </w:p>
        </w:tc>
      </w:tr>
      <w:tr w:rsidR="00473983" w:rsidRPr="006D551B" w14:paraId="44DAAC12"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5575A94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4394" w:type="dxa"/>
            <w:tcBorders>
              <w:top w:val="nil"/>
              <w:left w:val="nil"/>
              <w:bottom w:val="single" w:sz="4" w:space="0" w:color="000000" w:themeColor="text1"/>
              <w:right w:val="single" w:sz="4" w:space="0" w:color="000000" w:themeColor="text1"/>
            </w:tcBorders>
            <w:vAlign w:val="center"/>
            <w:hideMark/>
          </w:tcPr>
          <w:p w14:paraId="1DEBF9B6"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開關箱固定、結盤配線</w:t>
            </w:r>
          </w:p>
        </w:tc>
        <w:tc>
          <w:tcPr>
            <w:tcW w:w="1276" w:type="dxa"/>
            <w:tcBorders>
              <w:top w:val="nil"/>
              <w:left w:val="nil"/>
              <w:bottom w:val="single" w:sz="4" w:space="0" w:color="000000" w:themeColor="text1"/>
              <w:right w:val="single" w:sz="4" w:space="0" w:color="000000" w:themeColor="text1"/>
            </w:tcBorders>
            <w:vAlign w:val="center"/>
            <w:hideMark/>
          </w:tcPr>
          <w:p w14:paraId="00D78AB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hideMark/>
          </w:tcPr>
          <w:p w14:paraId="67F07E6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3</w:t>
            </w:r>
          </w:p>
        </w:tc>
        <w:tc>
          <w:tcPr>
            <w:tcW w:w="3260" w:type="dxa"/>
            <w:tcBorders>
              <w:top w:val="nil"/>
              <w:left w:val="nil"/>
              <w:bottom w:val="single" w:sz="4" w:space="0" w:color="000000" w:themeColor="text1"/>
              <w:right w:val="single" w:sz="4" w:space="0" w:color="000000" w:themeColor="text1"/>
            </w:tcBorders>
            <w:vAlign w:val="center"/>
          </w:tcPr>
          <w:p w14:paraId="102DB738" w14:textId="77777777" w:rsidR="00473983" w:rsidRPr="006D551B" w:rsidRDefault="00473983" w:rsidP="00FE0B96">
            <w:pPr>
              <w:widowControl/>
              <w:jc w:val="center"/>
              <w:rPr>
                <w:rFonts w:ascii="標楷體" w:eastAsia="標楷體" w:hAnsi="標楷體"/>
                <w:sz w:val="24"/>
                <w:szCs w:val="24"/>
              </w:rPr>
            </w:pPr>
          </w:p>
        </w:tc>
      </w:tr>
      <w:tr w:rsidR="00473983" w:rsidRPr="006D551B" w14:paraId="21E0F2E2"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408086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4394" w:type="dxa"/>
            <w:tcBorders>
              <w:top w:val="nil"/>
              <w:left w:val="nil"/>
              <w:bottom w:val="single" w:sz="4" w:space="0" w:color="000000" w:themeColor="text1"/>
              <w:right w:val="single" w:sz="4" w:space="0" w:color="000000" w:themeColor="text1"/>
            </w:tcBorders>
            <w:vAlign w:val="center"/>
          </w:tcPr>
          <w:p w14:paraId="133642EA"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新增50mm²幹線迴路</w:t>
            </w:r>
          </w:p>
        </w:tc>
        <w:tc>
          <w:tcPr>
            <w:tcW w:w="1276" w:type="dxa"/>
            <w:tcBorders>
              <w:top w:val="nil"/>
              <w:left w:val="nil"/>
              <w:bottom w:val="single" w:sz="4" w:space="0" w:color="000000" w:themeColor="text1"/>
              <w:right w:val="single" w:sz="4" w:space="0" w:color="000000" w:themeColor="text1"/>
            </w:tcBorders>
            <w:vAlign w:val="center"/>
          </w:tcPr>
          <w:p w14:paraId="23B1BE0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74D42D7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58</w:t>
            </w:r>
          </w:p>
        </w:tc>
        <w:tc>
          <w:tcPr>
            <w:tcW w:w="3260" w:type="dxa"/>
            <w:tcBorders>
              <w:top w:val="nil"/>
              <w:left w:val="nil"/>
              <w:bottom w:val="single" w:sz="4" w:space="0" w:color="000000" w:themeColor="text1"/>
              <w:right w:val="single" w:sz="4" w:space="0" w:color="000000" w:themeColor="text1"/>
            </w:tcBorders>
            <w:vAlign w:val="center"/>
          </w:tcPr>
          <w:p w14:paraId="0AE22CE5" w14:textId="77777777" w:rsidR="00473983" w:rsidRPr="006D551B" w:rsidRDefault="00473983" w:rsidP="00FE0B96">
            <w:pPr>
              <w:widowControl/>
              <w:jc w:val="center"/>
              <w:rPr>
                <w:rFonts w:ascii="標楷體" w:eastAsia="標楷體" w:hAnsi="標楷體"/>
                <w:sz w:val="24"/>
                <w:szCs w:val="24"/>
              </w:rPr>
            </w:pPr>
          </w:p>
        </w:tc>
      </w:tr>
      <w:tr w:rsidR="00473983" w:rsidRPr="006D551B" w14:paraId="7146CC78"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4DD2899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5</w:t>
            </w:r>
          </w:p>
        </w:tc>
        <w:tc>
          <w:tcPr>
            <w:tcW w:w="4394" w:type="dxa"/>
            <w:tcBorders>
              <w:top w:val="nil"/>
              <w:left w:val="nil"/>
              <w:bottom w:val="single" w:sz="4" w:space="0" w:color="000000" w:themeColor="text1"/>
              <w:right w:val="single" w:sz="4" w:space="0" w:color="000000" w:themeColor="text1"/>
            </w:tcBorders>
            <w:vAlign w:val="center"/>
          </w:tcPr>
          <w:p w14:paraId="20F53641"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新增38mm²接地迴路</w:t>
            </w:r>
          </w:p>
        </w:tc>
        <w:tc>
          <w:tcPr>
            <w:tcW w:w="1276" w:type="dxa"/>
            <w:tcBorders>
              <w:top w:val="nil"/>
              <w:left w:val="nil"/>
              <w:bottom w:val="single" w:sz="4" w:space="0" w:color="000000" w:themeColor="text1"/>
              <w:right w:val="single" w:sz="4" w:space="0" w:color="000000" w:themeColor="text1"/>
            </w:tcBorders>
            <w:vAlign w:val="center"/>
          </w:tcPr>
          <w:p w14:paraId="7A2F31A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7F8FDB6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58</w:t>
            </w:r>
          </w:p>
        </w:tc>
        <w:tc>
          <w:tcPr>
            <w:tcW w:w="3260" w:type="dxa"/>
            <w:tcBorders>
              <w:top w:val="nil"/>
              <w:left w:val="nil"/>
              <w:bottom w:val="single" w:sz="4" w:space="0" w:color="000000" w:themeColor="text1"/>
              <w:right w:val="single" w:sz="4" w:space="0" w:color="000000" w:themeColor="text1"/>
            </w:tcBorders>
            <w:vAlign w:val="center"/>
          </w:tcPr>
          <w:p w14:paraId="4CE1109A" w14:textId="77777777" w:rsidR="00473983" w:rsidRPr="006D551B" w:rsidRDefault="00473983" w:rsidP="00FE0B96">
            <w:pPr>
              <w:widowControl/>
              <w:jc w:val="center"/>
              <w:rPr>
                <w:rFonts w:ascii="標楷體" w:eastAsia="標楷體" w:hAnsi="標楷體"/>
                <w:sz w:val="24"/>
                <w:szCs w:val="24"/>
              </w:rPr>
            </w:pPr>
          </w:p>
        </w:tc>
      </w:tr>
      <w:tr w:rsidR="00473983" w:rsidRPr="006D551B" w14:paraId="210D81D2"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441F005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6</w:t>
            </w:r>
          </w:p>
        </w:tc>
        <w:tc>
          <w:tcPr>
            <w:tcW w:w="4394" w:type="dxa"/>
            <w:tcBorders>
              <w:top w:val="nil"/>
              <w:left w:val="nil"/>
              <w:bottom w:val="single" w:sz="4" w:space="0" w:color="000000" w:themeColor="text1"/>
              <w:right w:val="single" w:sz="4" w:space="0" w:color="000000" w:themeColor="text1"/>
            </w:tcBorders>
            <w:vAlign w:val="center"/>
          </w:tcPr>
          <w:p w14:paraId="745D0768" w14:textId="77777777" w:rsidR="00473983" w:rsidRPr="006D551B" w:rsidRDefault="00473983" w:rsidP="00FE0B96">
            <w:pPr>
              <w:widowControl/>
              <w:tabs>
                <w:tab w:val="left" w:pos="1125"/>
              </w:tabs>
              <w:jc w:val="both"/>
              <w:rPr>
                <w:rFonts w:ascii="標楷體" w:eastAsia="標楷體" w:hAnsi="標楷體"/>
                <w:sz w:val="24"/>
                <w:szCs w:val="24"/>
              </w:rPr>
            </w:pPr>
            <w:r w:rsidRPr="006D551B">
              <w:rPr>
                <w:rFonts w:ascii="標楷體" w:eastAsia="標楷體" w:hAnsi="標楷體" w:hint="eastAsia"/>
                <w:sz w:val="24"/>
                <w:szCs w:val="24"/>
              </w:rPr>
              <w:t>新增UPS38mm²幹線迴路</w:t>
            </w:r>
          </w:p>
        </w:tc>
        <w:tc>
          <w:tcPr>
            <w:tcW w:w="1276" w:type="dxa"/>
            <w:tcBorders>
              <w:top w:val="nil"/>
              <w:left w:val="nil"/>
              <w:bottom w:val="single" w:sz="4" w:space="0" w:color="000000" w:themeColor="text1"/>
              <w:right w:val="single" w:sz="4" w:space="0" w:color="000000" w:themeColor="text1"/>
            </w:tcBorders>
            <w:vAlign w:val="center"/>
          </w:tcPr>
          <w:p w14:paraId="2FF2200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76C2D70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68</w:t>
            </w:r>
          </w:p>
        </w:tc>
        <w:tc>
          <w:tcPr>
            <w:tcW w:w="3260" w:type="dxa"/>
            <w:tcBorders>
              <w:top w:val="nil"/>
              <w:left w:val="nil"/>
              <w:bottom w:val="single" w:sz="4" w:space="0" w:color="000000" w:themeColor="text1"/>
              <w:right w:val="single" w:sz="4" w:space="0" w:color="000000" w:themeColor="text1"/>
            </w:tcBorders>
            <w:vAlign w:val="center"/>
          </w:tcPr>
          <w:p w14:paraId="2BC0DDE6" w14:textId="77777777" w:rsidR="00473983" w:rsidRPr="006D551B" w:rsidRDefault="00473983" w:rsidP="00FE0B96">
            <w:pPr>
              <w:widowControl/>
              <w:jc w:val="center"/>
              <w:rPr>
                <w:rFonts w:ascii="標楷體" w:eastAsia="標楷體" w:hAnsi="標楷體"/>
                <w:sz w:val="24"/>
                <w:szCs w:val="24"/>
              </w:rPr>
            </w:pPr>
          </w:p>
        </w:tc>
      </w:tr>
      <w:tr w:rsidR="00473983" w:rsidRPr="006D551B" w14:paraId="737BF972"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E3A10C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7</w:t>
            </w:r>
          </w:p>
        </w:tc>
        <w:tc>
          <w:tcPr>
            <w:tcW w:w="4394" w:type="dxa"/>
            <w:tcBorders>
              <w:top w:val="nil"/>
              <w:left w:val="nil"/>
              <w:bottom w:val="single" w:sz="4" w:space="0" w:color="000000" w:themeColor="text1"/>
              <w:right w:val="single" w:sz="4" w:space="0" w:color="000000" w:themeColor="text1"/>
            </w:tcBorders>
            <w:vAlign w:val="center"/>
          </w:tcPr>
          <w:p w14:paraId="34A2AB0A"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新增UPS14mm²接地迴路</w:t>
            </w:r>
          </w:p>
        </w:tc>
        <w:tc>
          <w:tcPr>
            <w:tcW w:w="1276" w:type="dxa"/>
            <w:tcBorders>
              <w:top w:val="nil"/>
              <w:left w:val="nil"/>
              <w:bottom w:val="single" w:sz="4" w:space="0" w:color="000000" w:themeColor="text1"/>
              <w:right w:val="single" w:sz="4" w:space="0" w:color="000000" w:themeColor="text1"/>
            </w:tcBorders>
            <w:vAlign w:val="center"/>
          </w:tcPr>
          <w:p w14:paraId="5F88651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0E9A0D2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68</w:t>
            </w:r>
          </w:p>
        </w:tc>
        <w:tc>
          <w:tcPr>
            <w:tcW w:w="3260" w:type="dxa"/>
            <w:tcBorders>
              <w:top w:val="nil"/>
              <w:left w:val="nil"/>
              <w:bottom w:val="single" w:sz="4" w:space="0" w:color="000000" w:themeColor="text1"/>
              <w:right w:val="single" w:sz="4" w:space="0" w:color="000000" w:themeColor="text1"/>
            </w:tcBorders>
            <w:vAlign w:val="center"/>
          </w:tcPr>
          <w:p w14:paraId="46F65732" w14:textId="77777777" w:rsidR="00473983" w:rsidRPr="006D551B" w:rsidRDefault="00473983" w:rsidP="00FE0B96">
            <w:pPr>
              <w:widowControl/>
              <w:jc w:val="center"/>
              <w:rPr>
                <w:rFonts w:ascii="標楷體" w:eastAsia="標楷體" w:hAnsi="標楷體"/>
                <w:sz w:val="24"/>
                <w:szCs w:val="24"/>
              </w:rPr>
            </w:pPr>
          </w:p>
        </w:tc>
      </w:tr>
      <w:tr w:rsidR="00473983" w:rsidRPr="006D551B" w14:paraId="102870E8"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761D73E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8</w:t>
            </w:r>
          </w:p>
        </w:tc>
        <w:tc>
          <w:tcPr>
            <w:tcW w:w="4394" w:type="dxa"/>
            <w:tcBorders>
              <w:top w:val="nil"/>
              <w:left w:val="nil"/>
              <w:bottom w:val="single" w:sz="4" w:space="0" w:color="000000" w:themeColor="text1"/>
              <w:right w:val="single" w:sz="4" w:space="0" w:color="000000" w:themeColor="text1"/>
            </w:tcBorders>
            <w:vAlign w:val="center"/>
          </w:tcPr>
          <w:p w14:paraId="62F4A841"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新增220V 8mm²空調迴路</w:t>
            </w:r>
          </w:p>
        </w:tc>
        <w:tc>
          <w:tcPr>
            <w:tcW w:w="1276" w:type="dxa"/>
            <w:tcBorders>
              <w:top w:val="nil"/>
              <w:left w:val="nil"/>
              <w:bottom w:val="single" w:sz="4" w:space="0" w:color="000000" w:themeColor="text1"/>
              <w:right w:val="single" w:sz="4" w:space="0" w:color="000000" w:themeColor="text1"/>
            </w:tcBorders>
            <w:vAlign w:val="center"/>
          </w:tcPr>
          <w:p w14:paraId="5EE7B42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nil"/>
              <w:left w:val="nil"/>
              <w:bottom w:val="single" w:sz="4" w:space="0" w:color="000000" w:themeColor="text1"/>
              <w:right w:val="single" w:sz="4" w:space="0" w:color="000000" w:themeColor="text1"/>
            </w:tcBorders>
            <w:noWrap/>
            <w:vAlign w:val="center"/>
          </w:tcPr>
          <w:p w14:paraId="79F6531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9</w:t>
            </w:r>
          </w:p>
        </w:tc>
        <w:tc>
          <w:tcPr>
            <w:tcW w:w="3260" w:type="dxa"/>
            <w:tcBorders>
              <w:top w:val="nil"/>
              <w:left w:val="nil"/>
              <w:bottom w:val="single" w:sz="4" w:space="0" w:color="000000" w:themeColor="text1"/>
              <w:right w:val="single" w:sz="4" w:space="0" w:color="000000" w:themeColor="text1"/>
            </w:tcBorders>
            <w:vAlign w:val="center"/>
          </w:tcPr>
          <w:p w14:paraId="79DF8CC6" w14:textId="77777777" w:rsidR="00473983" w:rsidRPr="006D551B" w:rsidRDefault="00473983" w:rsidP="00FE0B96">
            <w:pPr>
              <w:widowControl/>
              <w:jc w:val="center"/>
              <w:rPr>
                <w:rFonts w:ascii="標楷體" w:eastAsia="標楷體" w:hAnsi="標楷體"/>
                <w:sz w:val="24"/>
                <w:szCs w:val="24"/>
              </w:rPr>
            </w:pPr>
          </w:p>
        </w:tc>
      </w:tr>
      <w:tr w:rsidR="00473983" w:rsidRPr="006D551B" w14:paraId="3D538697"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7A803A3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9</w:t>
            </w:r>
          </w:p>
        </w:tc>
        <w:tc>
          <w:tcPr>
            <w:tcW w:w="4394" w:type="dxa"/>
            <w:tcBorders>
              <w:top w:val="nil"/>
              <w:left w:val="nil"/>
              <w:bottom w:val="single" w:sz="4" w:space="0" w:color="000000" w:themeColor="text1"/>
              <w:right w:val="single" w:sz="4" w:space="0" w:color="000000" w:themeColor="text1"/>
            </w:tcBorders>
            <w:vAlign w:val="center"/>
          </w:tcPr>
          <w:p w14:paraId="24452F56"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幹線拉線配管作業</w:t>
            </w:r>
          </w:p>
        </w:tc>
        <w:tc>
          <w:tcPr>
            <w:tcW w:w="1276" w:type="dxa"/>
            <w:tcBorders>
              <w:top w:val="nil"/>
              <w:left w:val="nil"/>
              <w:bottom w:val="single" w:sz="4" w:space="0" w:color="000000" w:themeColor="text1"/>
              <w:right w:val="single" w:sz="4" w:space="0" w:color="000000" w:themeColor="text1"/>
            </w:tcBorders>
            <w:vAlign w:val="center"/>
          </w:tcPr>
          <w:p w14:paraId="0D35BF4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tcPr>
          <w:p w14:paraId="61F8A44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1AC2C6DB" w14:textId="77777777" w:rsidR="00473983" w:rsidRPr="006D551B" w:rsidRDefault="00473983" w:rsidP="00FE0B96">
            <w:pPr>
              <w:widowControl/>
              <w:jc w:val="center"/>
              <w:rPr>
                <w:rFonts w:ascii="標楷體" w:eastAsia="標楷體" w:hAnsi="標楷體"/>
                <w:sz w:val="24"/>
                <w:szCs w:val="24"/>
              </w:rPr>
            </w:pPr>
          </w:p>
        </w:tc>
      </w:tr>
      <w:tr w:rsidR="00473983" w:rsidRPr="006D551B" w14:paraId="62457C70"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485F303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10</w:t>
            </w:r>
          </w:p>
        </w:tc>
        <w:tc>
          <w:tcPr>
            <w:tcW w:w="4394" w:type="dxa"/>
            <w:tcBorders>
              <w:top w:val="nil"/>
              <w:left w:val="nil"/>
              <w:bottom w:val="single" w:sz="4" w:space="0" w:color="000000" w:themeColor="text1"/>
              <w:right w:val="single" w:sz="4" w:space="0" w:color="000000" w:themeColor="text1"/>
            </w:tcBorders>
            <w:vAlign w:val="center"/>
          </w:tcPr>
          <w:p w14:paraId="06C87968"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智慧電錶附CT</w:t>
            </w:r>
          </w:p>
        </w:tc>
        <w:tc>
          <w:tcPr>
            <w:tcW w:w="1276" w:type="dxa"/>
            <w:tcBorders>
              <w:top w:val="nil"/>
              <w:left w:val="nil"/>
              <w:bottom w:val="single" w:sz="4" w:space="0" w:color="000000" w:themeColor="text1"/>
              <w:right w:val="single" w:sz="4" w:space="0" w:color="000000" w:themeColor="text1"/>
            </w:tcBorders>
            <w:vAlign w:val="center"/>
          </w:tcPr>
          <w:p w14:paraId="53E647B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tcPr>
          <w:p w14:paraId="44596B5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357846EB" w14:textId="77777777" w:rsidR="00473983" w:rsidRPr="006D551B" w:rsidRDefault="00473983" w:rsidP="00FE0B96">
            <w:pPr>
              <w:widowControl/>
              <w:jc w:val="center"/>
              <w:rPr>
                <w:rFonts w:ascii="標楷體" w:eastAsia="標楷體" w:hAnsi="標楷體"/>
                <w:sz w:val="24"/>
                <w:szCs w:val="24"/>
              </w:rPr>
            </w:pPr>
          </w:p>
        </w:tc>
      </w:tr>
      <w:tr w:rsidR="00473983" w:rsidRPr="006D551B" w14:paraId="110C4EA0"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EC3B11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11</w:t>
            </w:r>
          </w:p>
        </w:tc>
        <w:tc>
          <w:tcPr>
            <w:tcW w:w="4394" w:type="dxa"/>
            <w:tcBorders>
              <w:top w:val="nil"/>
              <w:left w:val="nil"/>
              <w:bottom w:val="single" w:sz="4" w:space="0" w:color="000000" w:themeColor="text1"/>
              <w:right w:val="single" w:sz="4" w:space="0" w:color="000000" w:themeColor="text1"/>
            </w:tcBorders>
            <w:vAlign w:val="center"/>
          </w:tcPr>
          <w:p w14:paraId="546CFE51"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電錶箱</w:t>
            </w:r>
          </w:p>
        </w:tc>
        <w:tc>
          <w:tcPr>
            <w:tcW w:w="1276" w:type="dxa"/>
            <w:tcBorders>
              <w:top w:val="nil"/>
              <w:left w:val="nil"/>
              <w:bottom w:val="single" w:sz="4" w:space="0" w:color="000000" w:themeColor="text1"/>
              <w:right w:val="single" w:sz="4" w:space="0" w:color="000000" w:themeColor="text1"/>
            </w:tcBorders>
            <w:vAlign w:val="center"/>
          </w:tcPr>
          <w:p w14:paraId="7465502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個</w:t>
            </w:r>
          </w:p>
        </w:tc>
        <w:tc>
          <w:tcPr>
            <w:tcW w:w="851" w:type="dxa"/>
            <w:tcBorders>
              <w:top w:val="nil"/>
              <w:left w:val="nil"/>
              <w:bottom w:val="single" w:sz="4" w:space="0" w:color="000000" w:themeColor="text1"/>
              <w:right w:val="single" w:sz="4" w:space="0" w:color="000000" w:themeColor="text1"/>
            </w:tcBorders>
            <w:noWrap/>
            <w:vAlign w:val="center"/>
          </w:tcPr>
          <w:p w14:paraId="6DC0C32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170AB69C" w14:textId="77777777" w:rsidR="00473983" w:rsidRPr="006D551B" w:rsidRDefault="00473983" w:rsidP="00FE0B96">
            <w:pPr>
              <w:widowControl/>
              <w:jc w:val="center"/>
              <w:rPr>
                <w:rFonts w:ascii="標楷體" w:eastAsia="標楷體" w:hAnsi="標楷體"/>
                <w:sz w:val="24"/>
                <w:szCs w:val="24"/>
              </w:rPr>
            </w:pPr>
          </w:p>
        </w:tc>
      </w:tr>
      <w:tr w:rsidR="00473983" w:rsidRPr="006D551B" w14:paraId="474E08A6"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2030FC5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12</w:t>
            </w:r>
          </w:p>
        </w:tc>
        <w:tc>
          <w:tcPr>
            <w:tcW w:w="4394" w:type="dxa"/>
            <w:tcBorders>
              <w:top w:val="nil"/>
              <w:left w:val="nil"/>
              <w:bottom w:val="single" w:sz="4" w:space="0" w:color="000000" w:themeColor="text1"/>
              <w:right w:val="single" w:sz="4" w:space="0" w:color="000000" w:themeColor="text1"/>
            </w:tcBorders>
            <w:vAlign w:val="center"/>
          </w:tcPr>
          <w:p w14:paraId="124D292A" w14:textId="77777777" w:rsidR="00473983" w:rsidRPr="006D551B" w:rsidRDefault="00473983" w:rsidP="00FE0B96">
            <w:pPr>
              <w:widowControl/>
              <w:tabs>
                <w:tab w:val="left" w:pos="1065"/>
              </w:tabs>
              <w:jc w:val="both"/>
              <w:rPr>
                <w:rFonts w:ascii="標楷體" w:eastAsia="標楷體" w:hAnsi="標楷體"/>
                <w:sz w:val="24"/>
                <w:szCs w:val="24"/>
              </w:rPr>
            </w:pPr>
            <w:r w:rsidRPr="006D551B">
              <w:rPr>
                <w:rFonts w:ascii="標楷體" w:eastAsia="標楷體" w:hAnsi="標楷體" w:hint="eastAsia"/>
                <w:sz w:val="24"/>
                <w:szCs w:val="24"/>
              </w:rPr>
              <w:t>3P100A 大理石無熔絲電阻</w:t>
            </w:r>
          </w:p>
        </w:tc>
        <w:tc>
          <w:tcPr>
            <w:tcW w:w="1276" w:type="dxa"/>
            <w:tcBorders>
              <w:top w:val="nil"/>
              <w:left w:val="nil"/>
              <w:bottom w:val="single" w:sz="4" w:space="0" w:color="000000" w:themeColor="text1"/>
              <w:right w:val="single" w:sz="4" w:space="0" w:color="000000" w:themeColor="text1"/>
            </w:tcBorders>
            <w:vAlign w:val="center"/>
          </w:tcPr>
          <w:p w14:paraId="3530F36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個</w:t>
            </w:r>
          </w:p>
        </w:tc>
        <w:tc>
          <w:tcPr>
            <w:tcW w:w="851" w:type="dxa"/>
            <w:tcBorders>
              <w:top w:val="nil"/>
              <w:left w:val="nil"/>
              <w:bottom w:val="single" w:sz="4" w:space="0" w:color="000000" w:themeColor="text1"/>
              <w:right w:val="single" w:sz="4" w:space="0" w:color="000000" w:themeColor="text1"/>
            </w:tcBorders>
            <w:noWrap/>
            <w:vAlign w:val="center"/>
          </w:tcPr>
          <w:p w14:paraId="31F639F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4E199AA2" w14:textId="77777777" w:rsidR="00473983" w:rsidRPr="006D551B" w:rsidRDefault="00473983" w:rsidP="00FE0B96">
            <w:pPr>
              <w:widowControl/>
              <w:jc w:val="center"/>
              <w:rPr>
                <w:rFonts w:ascii="標楷體" w:eastAsia="標楷體" w:hAnsi="標楷體"/>
                <w:sz w:val="24"/>
                <w:szCs w:val="24"/>
              </w:rPr>
            </w:pPr>
          </w:p>
        </w:tc>
      </w:tr>
      <w:tr w:rsidR="00473983" w:rsidRPr="006D551B" w14:paraId="66BB16D5"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7AEB34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13</w:t>
            </w:r>
          </w:p>
        </w:tc>
        <w:tc>
          <w:tcPr>
            <w:tcW w:w="4394" w:type="dxa"/>
            <w:tcBorders>
              <w:top w:val="nil"/>
              <w:left w:val="nil"/>
              <w:bottom w:val="single" w:sz="4" w:space="0" w:color="000000" w:themeColor="text1"/>
              <w:right w:val="single" w:sz="4" w:space="0" w:color="000000" w:themeColor="text1"/>
            </w:tcBorders>
            <w:vAlign w:val="center"/>
          </w:tcPr>
          <w:p w14:paraId="24217980"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3P150A 無熔絲電阻</w:t>
            </w:r>
          </w:p>
        </w:tc>
        <w:tc>
          <w:tcPr>
            <w:tcW w:w="1276" w:type="dxa"/>
            <w:tcBorders>
              <w:top w:val="nil"/>
              <w:left w:val="nil"/>
              <w:bottom w:val="single" w:sz="4" w:space="0" w:color="000000" w:themeColor="text1"/>
              <w:right w:val="single" w:sz="4" w:space="0" w:color="000000" w:themeColor="text1"/>
            </w:tcBorders>
            <w:vAlign w:val="center"/>
          </w:tcPr>
          <w:p w14:paraId="333EE5E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個</w:t>
            </w:r>
          </w:p>
        </w:tc>
        <w:tc>
          <w:tcPr>
            <w:tcW w:w="851" w:type="dxa"/>
            <w:tcBorders>
              <w:top w:val="nil"/>
              <w:left w:val="nil"/>
              <w:bottom w:val="single" w:sz="4" w:space="0" w:color="000000" w:themeColor="text1"/>
              <w:right w:val="single" w:sz="4" w:space="0" w:color="000000" w:themeColor="text1"/>
            </w:tcBorders>
            <w:noWrap/>
            <w:vAlign w:val="center"/>
          </w:tcPr>
          <w:p w14:paraId="0F060CC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76243967" w14:textId="77777777" w:rsidR="00473983" w:rsidRPr="006D551B" w:rsidRDefault="00473983" w:rsidP="00FE0B96">
            <w:pPr>
              <w:widowControl/>
              <w:jc w:val="center"/>
              <w:rPr>
                <w:rFonts w:ascii="標楷體" w:eastAsia="標楷體" w:hAnsi="標楷體"/>
                <w:sz w:val="24"/>
                <w:szCs w:val="24"/>
              </w:rPr>
            </w:pPr>
          </w:p>
        </w:tc>
      </w:tr>
      <w:tr w:rsidR="00473983" w:rsidRPr="006D551B" w14:paraId="4DF1F242"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3267D14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14</w:t>
            </w:r>
          </w:p>
        </w:tc>
        <w:tc>
          <w:tcPr>
            <w:tcW w:w="4394" w:type="dxa"/>
            <w:tcBorders>
              <w:top w:val="nil"/>
              <w:left w:val="nil"/>
              <w:bottom w:val="single" w:sz="4" w:space="0" w:color="000000" w:themeColor="text1"/>
              <w:right w:val="single" w:sz="4" w:space="0" w:color="000000" w:themeColor="text1"/>
            </w:tcBorders>
            <w:vAlign w:val="center"/>
          </w:tcPr>
          <w:p w14:paraId="53D574B4"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50PE 電線</w:t>
            </w:r>
          </w:p>
        </w:tc>
        <w:tc>
          <w:tcPr>
            <w:tcW w:w="1276" w:type="dxa"/>
            <w:tcBorders>
              <w:top w:val="nil"/>
              <w:left w:val="nil"/>
              <w:bottom w:val="single" w:sz="4" w:space="0" w:color="000000" w:themeColor="text1"/>
              <w:right w:val="single" w:sz="4" w:space="0" w:color="000000" w:themeColor="text1"/>
            </w:tcBorders>
            <w:vAlign w:val="center"/>
          </w:tcPr>
          <w:p w14:paraId="3EEAEF4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55EAB1D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195</w:t>
            </w:r>
          </w:p>
        </w:tc>
        <w:tc>
          <w:tcPr>
            <w:tcW w:w="3260" w:type="dxa"/>
            <w:tcBorders>
              <w:top w:val="nil"/>
              <w:left w:val="nil"/>
              <w:bottom w:val="single" w:sz="4" w:space="0" w:color="000000" w:themeColor="text1"/>
              <w:right w:val="single" w:sz="4" w:space="0" w:color="000000" w:themeColor="text1"/>
            </w:tcBorders>
            <w:vAlign w:val="center"/>
          </w:tcPr>
          <w:p w14:paraId="27B460CA" w14:textId="77777777" w:rsidR="00473983" w:rsidRPr="006D551B" w:rsidRDefault="00473983" w:rsidP="00FE0B96">
            <w:pPr>
              <w:widowControl/>
              <w:jc w:val="center"/>
              <w:rPr>
                <w:rFonts w:ascii="標楷體" w:eastAsia="標楷體" w:hAnsi="標楷體"/>
                <w:sz w:val="24"/>
                <w:szCs w:val="24"/>
              </w:rPr>
            </w:pPr>
          </w:p>
        </w:tc>
      </w:tr>
      <w:tr w:rsidR="00473983" w:rsidRPr="006D551B" w14:paraId="3F6A6A18"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55E7B5C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15</w:t>
            </w:r>
          </w:p>
        </w:tc>
        <w:tc>
          <w:tcPr>
            <w:tcW w:w="4394" w:type="dxa"/>
            <w:tcBorders>
              <w:top w:val="nil"/>
              <w:left w:val="nil"/>
              <w:bottom w:val="single" w:sz="4" w:space="0" w:color="000000" w:themeColor="text1"/>
              <w:right w:val="single" w:sz="4" w:space="0" w:color="000000" w:themeColor="text1"/>
            </w:tcBorders>
            <w:vAlign w:val="center"/>
          </w:tcPr>
          <w:p w14:paraId="3534768B"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22mm² 電線</w:t>
            </w:r>
          </w:p>
        </w:tc>
        <w:tc>
          <w:tcPr>
            <w:tcW w:w="1276" w:type="dxa"/>
            <w:tcBorders>
              <w:top w:val="nil"/>
              <w:left w:val="nil"/>
              <w:bottom w:val="single" w:sz="4" w:space="0" w:color="000000" w:themeColor="text1"/>
              <w:right w:val="single" w:sz="4" w:space="0" w:color="000000" w:themeColor="text1"/>
            </w:tcBorders>
            <w:vAlign w:val="center"/>
          </w:tcPr>
          <w:p w14:paraId="38B48CA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0184106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60</w:t>
            </w:r>
          </w:p>
        </w:tc>
        <w:tc>
          <w:tcPr>
            <w:tcW w:w="3260" w:type="dxa"/>
            <w:tcBorders>
              <w:top w:val="nil"/>
              <w:left w:val="nil"/>
              <w:bottom w:val="single" w:sz="4" w:space="0" w:color="000000" w:themeColor="text1"/>
              <w:right w:val="single" w:sz="4" w:space="0" w:color="000000" w:themeColor="text1"/>
            </w:tcBorders>
            <w:vAlign w:val="center"/>
          </w:tcPr>
          <w:p w14:paraId="4275E1F6" w14:textId="77777777" w:rsidR="00473983" w:rsidRPr="006D551B" w:rsidRDefault="00473983" w:rsidP="00FE0B96">
            <w:pPr>
              <w:widowControl/>
              <w:jc w:val="center"/>
              <w:rPr>
                <w:rFonts w:ascii="標楷體" w:eastAsia="標楷體" w:hAnsi="標楷體"/>
                <w:sz w:val="24"/>
                <w:szCs w:val="24"/>
              </w:rPr>
            </w:pPr>
          </w:p>
        </w:tc>
      </w:tr>
      <w:tr w:rsidR="00473983" w:rsidRPr="006D551B" w14:paraId="57A56975"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7074E3D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16</w:t>
            </w:r>
          </w:p>
        </w:tc>
        <w:tc>
          <w:tcPr>
            <w:tcW w:w="4394" w:type="dxa"/>
            <w:tcBorders>
              <w:top w:val="nil"/>
              <w:left w:val="nil"/>
              <w:bottom w:val="single" w:sz="4" w:space="0" w:color="000000" w:themeColor="text1"/>
              <w:right w:val="single" w:sz="4" w:space="0" w:color="000000" w:themeColor="text1"/>
            </w:tcBorders>
            <w:vAlign w:val="center"/>
          </w:tcPr>
          <w:p w14:paraId="4F55E076"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電錶及相關線路安裝費及其五金另料</w:t>
            </w:r>
          </w:p>
        </w:tc>
        <w:tc>
          <w:tcPr>
            <w:tcW w:w="1276" w:type="dxa"/>
            <w:tcBorders>
              <w:top w:val="nil"/>
              <w:left w:val="nil"/>
              <w:bottom w:val="single" w:sz="4" w:space="0" w:color="000000" w:themeColor="text1"/>
              <w:right w:val="single" w:sz="4" w:space="0" w:color="000000" w:themeColor="text1"/>
            </w:tcBorders>
            <w:vAlign w:val="center"/>
          </w:tcPr>
          <w:p w14:paraId="2C90E69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tcPr>
          <w:p w14:paraId="4DEBBD0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67C04F0C" w14:textId="77777777" w:rsidR="00473983" w:rsidRPr="006D551B" w:rsidRDefault="00473983" w:rsidP="00FE0B96">
            <w:pPr>
              <w:widowControl/>
              <w:jc w:val="center"/>
              <w:rPr>
                <w:rFonts w:ascii="標楷體" w:eastAsia="標楷體" w:hAnsi="標楷體"/>
                <w:sz w:val="24"/>
                <w:szCs w:val="24"/>
              </w:rPr>
            </w:pPr>
          </w:p>
        </w:tc>
      </w:tr>
      <w:tr w:rsidR="00473983" w:rsidRPr="006D551B" w14:paraId="6A266FE3" w14:textId="77777777" w:rsidTr="7716016C">
        <w:trPr>
          <w:trHeight w:val="390"/>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7FCB8F2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17</w:t>
            </w:r>
          </w:p>
        </w:tc>
        <w:tc>
          <w:tcPr>
            <w:tcW w:w="4394" w:type="dxa"/>
            <w:tcBorders>
              <w:top w:val="nil"/>
              <w:left w:val="nil"/>
              <w:bottom w:val="single" w:sz="4" w:space="0" w:color="000000" w:themeColor="text1"/>
              <w:right w:val="single" w:sz="4" w:space="0" w:color="000000" w:themeColor="text1"/>
            </w:tcBorders>
            <w:vAlign w:val="center"/>
          </w:tcPr>
          <w:p w14:paraId="3F3EFF31"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新增110V5.5電源迴路</w:t>
            </w:r>
          </w:p>
        </w:tc>
        <w:tc>
          <w:tcPr>
            <w:tcW w:w="1276" w:type="dxa"/>
            <w:tcBorders>
              <w:top w:val="nil"/>
              <w:left w:val="nil"/>
              <w:bottom w:val="single" w:sz="4" w:space="0" w:color="000000" w:themeColor="text1"/>
              <w:right w:val="single" w:sz="4" w:space="0" w:color="000000" w:themeColor="text1"/>
            </w:tcBorders>
            <w:vAlign w:val="center"/>
          </w:tcPr>
          <w:p w14:paraId="6ED0CDB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nil"/>
              <w:left w:val="nil"/>
              <w:bottom w:val="single" w:sz="4" w:space="0" w:color="000000" w:themeColor="text1"/>
              <w:right w:val="single" w:sz="4" w:space="0" w:color="000000" w:themeColor="text1"/>
            </w:tcBorders>
            <w:noWrap/>
            <w:vAlign w:val="center"/>
          </w:tcPr>
          <w:p w14:paraId="5B71F52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20</w:t>
            </w:r>
          </w:p>
        </w:tc>
        <w:tc>
          <w:tcPr>
            <w:tcW w:w="3260" w:type="dxa"/>
            <w:tcBorders>
              <w:top w:val="nil"/>
              <w:left w:val="nil"/>
              <w:bottom w:val="single" w:sz="4" w:space="0" w:color="000000" w:themeColor="text1"/>
              <w:right w:val="single" w:sz="4" w:space="0" w:color="000000" w:themeColor="text1"/>
            </w:tcBorders>
            <w:vAlign w:val="center"/>
          </w:tcPr>
          <w:p w14:paraId="3DD687D9" w14:textId="77777777" w:rsidR="00473983" w:rsidRPr="006D551B" w:rsidRDefault="00473983" w:rsidP="00FE0B96">
            <w:pPr>
              <w:widowControl/>
              <w:jc w:val="center"/>
              <w:rPr>
                <w:rFonts w:ascii="標楷體" w:eastAsia="標楷體" w:hAnsi="標楷體"/>
                <w:sz w:val="24"/>
                <w:szCs w:val="24"/>
              </w:rPr>
            </w:pPr>
          </w:p>
        </w:tc>
      </w:tr>
      <w:tr w:rsidR="00473983" w:rsidRPr="006D551B" w14:paraId="0BCBD0C2" w14:textId="77777777" w:rsidTr="7716016C">
        <w:trPr>
          <w:trHeight w:val="390"/>
          <w:jc w:val="center"/>
        </w:trPr>
        <w:tc>
          <w:tcPr>
            <w:tcW w:w="709" w:type="dxa"/>
            <w:tcBorders>
              <w:top w:val="nil"/>
              <w:left w:val="single" w:sz="4" w:space="0" w:color="000000" w:themeColor="text1"/>
              <w:bottom w:val="single" w:sz="4" w:space="0" w:color="auto"/>
              <w:right w:val="single" w:sz="4" w:space="0" w:color="000000" w:themeColor="text1"/>
            </w:tcBorders>
            <w:noWrap/>
            <w:vAlign w:val="center"/>
          </w:tcPr>
          <w:p w14:paraId="5F9F526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18</w:t>
            </w:r>
          </w:p>
        </w:tc>
        <w:tc>
          <w:tcPr>
            <w:tcW w:w="4394" w:type="dxa"/>
            <w:tcBorders>
              <w:top w:val="nil"/>
              <w:left w:val="nil"/>
              <w:bottom w:val="single" w:sz="4" w:space="0" w:color="auto"/>
              <w:right w:val="single" w:sz="4" w:space="0" w:color="000000" w:themeColor="text1"/>
            </w:tcBorders>
            <w:vAlign w:val="center"/>
          </w:tcPr>
          <w:p w14:paraId="7E29D5D8"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新增UPS110V 5.5電源迴路</w:t>
            </w:r>
          </w:p>
        </w:tc>
        <w:tc>
          <w:tcPr>
            <w:tcW w:w="1276" w:type="dxa"/>
            <w:tcBorders>
              <w:top w:val="nil"/>
              <w:left w:val="nil"/>
              <w:bottom w:val="single" w:sz="4" w:space="0" w:color="auto"/>
              <w:right w:val="single" w:sz="4" w:space="0" w:color="000000" w:themeColor="text1"/>
            </w:tcBorders>
            <w:vAlign w:val="center"/>
          </w:tcPr>
          <w:p w14:paraId="25FDACC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nil"/>
              <w:left w:val="nil"/>
              <w:bottom w:val="single" w:sz="4" w:space="0" w:color="auto"/>
              <w:right w:val="single" w:sz="4" w:space="0" w:color="000000" w:themeColor="text1"/>
            </w:tcBorders>
            <w:noWrap/>
            <w:vAlign w:val="center"/>
          </w:tcPr>
          <w:p w14:paraId="0FDA9BD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15</w:t>
            </w:r>
          </w:p>
        </w:tc>
        <w:tc>
          <w:tcPr>
            <w:tcW w:w="3260" w:type="dxa"/>
            <w:tcBorders>
              <w:top w:val="nil"/>
              <w:left w:val="nil"/>
              <w:bottom w:val="single" w:sz="4" w:space="0" w:color="auto"/>
              <w:right w:val="single" w:sz="4" w:space="0" w:color="000000" w:themeColor="text1"/>
            </w:tcBorders>
            <w:vAlign w:val="center"/>
          </w:tcPr>
          <w:p w14:paraId="5098AA58" w14:textId="77777777" w:rsidR="00473983" w:rsidRPr="006D551B" w:rsidRDefault="00473983" w:rsidP="00FE0B96">
            <w:pPr>
              <w:widowControl/>
              <w:jc w:val="center"/>
              <w:rPr>
                <w:rFonts w:ascii="標楷體" w:eastAsia="標楷體" w:hAnsi="標楷體"/>
                <w:sz w:val="24"/>
                <w:szCs w:val="24"/>
              </w:rPr>
            </w:pPr>
          </w:p>
        </w:tc>
      </w:tr>
      <w:tr w:rsidR="00473983" w:rsidRPr="006D551B" w14:paraId="7A36A9A7"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25144D5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19</w:t>
            </w:r>
          </w:p>
        </w:tc>
        <w:tc>
          <w:tcPr>
            <w:tcW w:w="4394" w:type="dxa"/>
            <w:tcBorders>
              <w:top w:val="single" w:sz="4" w:space="0" w:color="auto"/>
              <w:left w:val="single" w:sz="4" w:space="0" w:color="auto"/>
              <w:bottom w:val="single" w:sz="4" w:space="0" w:color="auto"/>
              <w:right w:val="single" w:sz="4" w:space="0" w:color="auto"/>
            </w:tcBorders>
            <w:vAlign w:val="center"/>
          </w:tcPr>
          <w:p w14:paraId="16E7B230"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新增220V5.5電源迴路</w:t>
            </w:r>
          </w:p>
        </w:tc>
        <w:tc>
          <w:tcPr>
            <w:tcW w:w="1276" w:type="dxa"/>
            <w:tcBorders>
              <w:top w:val="single" w:sz="4" w:space="0" w:color="auto"/>
              <w:left w:val="single" w:sz="4" w:space="0" w:color="auto"/>
              <w:bottom w:val="single" w:sz="4" w:space="0" w:color="auto"/>
              <w:right w:val="single" w:sz="4" w:space="0" w:color="auto"/>
            </w:tcBorders>
            <w:vAlign w:val="center"/>
          </w:tcPr>
          <w:p w14:paraId="51AB9C0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single" w:sz="4" w:space="0" w:color="auto"/>
              <w:left w:val="single" w:sz="4" w:space="0" w:color="auto"/>
              <w:bottom w:val="single" w:sz="4" w:space="0" w:color="auto"/>
              <w:right w:val="single" w:sz="4" w:space="0" w:color="auto"/>
            </w:tcBorders>
            <w:noWrap/>
            <w:vAlign w:val="center"/>
          </w:tcPr>
          <w:p w14:paraId="3F8D820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C2E778" w14:textId="77777777" w:rsidR="00473983" w:rsidRPr="006D551B" w:rsidRDefault="00473983" w:rsidP="00FE0B96">
            <w:pPr>
              <w:widowControl/>
              <w:jc w:val="center"/>
              <w:rPr>
                <w:rFonts w:ascii="標楷體" w:eastAsia="標楷體" w:hAnsi="標楷體"/>
                <w:sz w:val="24"/>
                <w:szCs w:val="24"/>
              </w:rPr>
            </w:pPr>
          </w:p>
        </w:tc>
      </w:tr>
      <w:tr w:rsidR="00473983" w:rsidRPr="006D551B" w14:paraId="6B864F14"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1E175B5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20</w:t>
            </w:r>
          </w:p>
        </w:tc>
        <w:tc>
          <w:tcPr>
            <w:tcW w:w="4394" w:type="dxa"/>
            <w:tcBorders>
              <w:top w:val="single" w:sz="4" w:space="0" w:color="auto"/>
              <w:left w:val="single" w:sz="4" w:space="0" w:color="auto"/>
              <w:bottom w:val="single" w:sz="4" w:space="0" w:color="auto"/>
              <w:right w:val="single" w:sz="4" w:space="0" w:color="auto"/>
            </w:tcBorders>
            <w:vAlign w:val="center"/>
          </w:tcPr>
          <w:p w14:paraId="0116D86B"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新增市電插座</w:t>
            </w:r>
          </w:p>
        </w:tc>
        <w:tc>
          <w:tcPr>
            <w:tcW w:w="1276" w:type="dxa"/>
            <w:tcBorders>
              <w:top w:val="single" w:sz="4" w:space="0" w:color="auto"/>
              <w:left w:val="single" w:sz="4" w:space="0" w:color="auto"/>
              <w:bottom w:val="single" w:sz="4" w:space="0" w:color="auto"/>
              <w:right w:val="single" w:sz="4" w:space="0" w:color="auto"/>
            </w:tcBorders>
            <w:vAlign w:val="center"/>
          </w:tcPr>
          <w:p w14:paraId="647937D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處</w:t>
            </w:r>
          </w:p>
        </w:tc>
        <w:tc>
          <w:tcPr>
            <w:tcW w:w="851" w:type="dxa"/>
            <w:tcBorders>
              <w:top w:val="single" w:sz="4" w:space="0" w:color="auto"/>
              <w:left w:val="single" w:sz="4" w:space="0" w:color="auto"/>
              <w:bottom w:val="single" w:sz="4" w:space="0" w:color="auto"/>
              <w:right w:val="single" w:sz="4" w:space="0" w:color="auto"/>
            </w:tcBorders>
            <w:noWrap/>
            <w:vAlign w:val="center"/>
          </w:tcPr>
          <w:p w14:paraId="196125EE" w14:textId="7414B534" w:rsidR="00473983" w:rsidRPr="00DB5B94" w:rsidRDefault="00473983" w:rsidP="7716016C">
            <w:pPr>
              <w:widowControl/>
              <w:jc w:val="center"/>
              <w:rPr>
                <w:rFonts w:ascii="標楷體" w:eastAsia="標楷體" w:hAnsi="標楷體"/>
                <w:sz w:val="24"/>
                <w:szCs w:val="24"/>
              </w:rPr>
            </w:pPr>
            <w:r w:rsidRPr="00DB5B94">
              <w:rPr>
                <w:rFonts w:ascii="標楷體" w:eastAsia="標楷體" w:hAnsi="標楷體"/>
                <w:sz w:val="24"/>
                <w:szCs w:val="24"/>
              </w:rPr>
              <w:t>7</w:t>
            </w:r>
            <w:r w:rsidR="6AC02FC2" w:rsidRPr="00DB5B94">
              <w:rPr>
                <w:rFonts w:ascii="標楷體" w:eastAsia="標楷體" w:hAnsi="標楷體"/>
                <w:sz w:val="24"/>
                <w:szCs w:val="24"/>
              </w:rPr>
              <w:t>7</w:t>
            </w:r>
          </w:p>
        </w:tc>
        <w:tc>
          <w:tcPr>
            <w:tcW w:w="3260" w:type="dxa"/>
            <w:tcBorders>
              <w:top w:val="single" w:sz="4" w:space="0" w:color="auto"/>
              <w:left w:val="single" w:sz="4" w:space="0" w:color="auto"/>
              <w:bottom w:val="single" w:sz="4" w:space="0" w:color="auto"/>
              <w:right w:val="single" w:sz="4" w:space="0" w:color="auto"/>
            </w:tcBorders>
            <w:vAlign w:val="center"/>
          </w:tcPr>
          <w:p w14:paraId="3EF8D814" w14:textId="77777777" w:rsidR="00473983" w:rsidRPr="006D551B" w:rsidRDefault="00473983" w:rsidP="00FE0B96">
            <w:pPr>
              <w:widowControl/>
              <w:jc w:val="center"/>
              <w:rPr>
                <w:rFonts w:ascii="標楷體" w:eastAsia="標楷體" w:hAnsi="標楷體"/>
                <w:sz w:val="24"/>
                <w:szCs w:val="24"/>
              </w:rPr>
            </w:pPr>
          </w:p>
        </w:tc>
      </w:tr>
      <w:tr w:rsidR="00473983" w:rsidRPr="006D551B" w14:paraId="004E7716"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1A94ADF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21</w:t>
            </w:r>
          </w:p>
        </w:tc>
        <w:tc>
          <w:tcPr>
            <w:tcW w:w="4394" w:type="dxa"/>
            <w:tcBorders>
              <w:top w:val="single" w:sz="4" w:space="0" w:color="auto"/>
              <w:left w:val="single" w:sz="4" w:space="0" w:color="auto"/>
              <w:bottom w:val="single" w:sz="4" w:space="0" w:color="auto"/>
              <w:right w:val="single" w:sz="4" w:space="0" w:color="auto"/>
            </w:tcBorders>
            <w:vAlign w:val="center"/>
          </w:tcPr>
          <w:p w14:paraId="54E2FF19"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新增辦公桌UPS插座</w:t>
            </w:r>
          </w:p>
        </w:tc>
        <w:tc>
          <w:tcPr>
            <w:tcW w:w="1276" w:type="dxa"/>
            <w:tcBorders>
              <w:top w:val="single" w:sz="4" w:space="0" w:color="auto"/>
              <w:left w:val="single" w:sz="4" w:space="0" w:color="auto"/>
              <w:bottom w:val="single" w:sz="4" w:space="0" w:color="auto"/>
              <w:right w:val="single" w:sz="4" w:space="0" w:color="auto"/>
            </w:tcBorders>
            <w:vAlign w:val="center"/>
          </w:tcPr>
          <w:p w14:paraId="2361538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處</w:t>
            </w:r>
          </w:p>
        </w:tc>
        <w:tc>
          <w:tcPr>
            <w:tcW w:w="851" w:type="dxa"/>
            <w:tcBorders>
              <w:top w:val="single" w:sz="4" w:space="0" w:color="auto"/>
              <w:left w:val="single" w:sz="4" w:space="0" w:color="auto"/>
              <w:bottom w:val="single" w:sz="4" w:space="0" w:color="auto"/>
              <w:right w:val="single" w:sz="4" w:space="0" w:color="auto"/>
            </w:tcBorders>
            <w:noWrap/>
            <w:vAlign w:val="center"/>
          </w:tcPr>
          <w:p w14:paraId="67CE15A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49</w:t>
            </w:r>
          </w:p>
        </w:tc>
        <w:tc>
          <w:tcPr>
            <w:tcW w:w="3260" w:type="dxa"/>
            <w:tcBorders>
              <w:top w:val="single" w:sz="4" w:space="0" w:color="auto"/>
              <w:left w:val="single" w:sz="4" w:space="0" w:color="auto"/>
              <w:bottom w:val="single" w:sz="4" w:space="0" w:color="auto"/>
              <w:right w:val="single" w:sz="4" w:space="0" w:color="auto"/>
            </w:tcBorders>
            <w:vAlign w:val="center"/>
          </w:tcPr>
          <w:p w14:paraId="682220BA" w14:textId="77777777" w:rsidR="00473983" w:rsidRPr="006D551B" w:rsidRDefault="00473983" w:rsidP="00FE0B96">
            <w:pPr>
              <w:widowControl/>
              <w:jc w:val="center"/>
              <w:rPr>
                <w:rFonts w:ascii="標楷體" w:eastAsia="標楷體" w:hAnsi="標楷體"/>
                <w:sz w:val="24"/>
                <w:szCs w:val="24"/>
              </w:rPr>
            </w:pPr>
          </w:p>
        </w:tc>
      </w:tr>
      <w:tr w:rsidR="00473983" w:rsidRPr="006D551B" w14:paraId="59017798"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D3B2F9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22</w:t>
            </w:r>
          </w:p>
        </w:tc>
        <w:tc>
          <w:tcPr>
            <w:tcW w:w="4394" w:type="dxa"/>
            <w:tcBorders>
              <w:top w:val="single" w:sz="4" w:space="0" w:color="auto"/>
              <w:left w:val="single" w:sz="4" w:space="0" w:color="auto"/>
              <w:bottom w:val="single" w:sz="4" w:space="0" w:color="auto"/>
              <w:right w:val="single" w:sz="4" w:space="0" w:color="auto"/>
            </w:tcBorders>
            <w:vAlign w:val="center"/>
          </w:tcPr>
          <w:p w14:paraId="429E1205"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110V/30A NEMA L5-30R 的工業插座</w:t>
            </w:r>
          </w:p>
        </w:tc>
        <w:tc>
          <w:tcPr>
            <w:tcW w:w="1276" w:type="dxa"/>
            <w:tcBorders>
              <w:top w:val="single" w:sz="4" w:space="0" w:color="auto"/>
              <w:left w:val="single" w:sz="4" w:space="0" w:color="auto"/>
              <w:bottom w:val="single" w:sz="4" w:space="0" w:color="auto"/>
              <w:right w:val="single" w:sz="4" w:space="0" w:color="auto"/>
            </w:tcBorders>
            <w:vAlign w:val="center"/>
          </w:tcPr>
          <w:p w14:paraId="4526215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single" w:sz="4" w:space="0" w:color="auto"/>
              <w:left w:val="single" w:sz="4" w:space="0" w:color="auto"/>
              <w:bottom w:val="single" w:sz="4" w:space="0" w:color="auto"/>
              <w:right w:val="single" w:sz="4" w:space="0" w:color="auto"/>
            </w:tcBorders>
            <w:noWrap/>
            <w:vAlign w:val="center"/>
          </w:tcPr>
          <w:p w14:paraId="62D999B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50EAC12B" w14:textId="77777777" w:rsidR="00473983" w:rsidRPr="006D551B" w:rsidRDefault="00473983" w:rsidP="00FE0B96">
            <w:pPr>
              <w:widowControl/>
              <w:jc w:val="center"/>
              <w:rPr>
                <w:rFonts w:ascii="標楷體" w:eastAsia="標楷體" w:hAnsi="標楷體"/>
                <w:sz w:val="24"/>
                <w:szCs w:val="24"/>
              </w:rPr>
            </w:pPr>
          </w:p>
        </w:tc>
      </w:tr>
      <w:tr w:rsidR="00473983" w:rsidRPr="006D551B" w14:paraId="6D83BAF8"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2855EE6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lastRenderedPageBreak/>
              <w:t>23</w:t>
            </w:r>
          </w:p>
        </w:tc>
        <w:tc>
          <w:tcPr>
            <w:tcW w:w="4394" w:type="dxa"/>
            <w:tcBorders>
              <w:top w:val="single" w:sz="4" w:space="0" w:color="auto"/>
              <w:left w:val="single" w:sz="4" w:space="0" w:color="auto"/>
              <w:bottom w:val="single" w:sz="4" w:space="0" w:color="auto"/>
              <w:right w:val="single" w:sz="4" w:space="0" w:color="auto"/>
            </w:tcBorders>
            <w:vAlign w:val="center"/>
          </w:tcPr>
          <w:p w14:paraId="03A83D71"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新增開關切數</w:t>
            </w:r>
          </w:p>
        </w:tc>
        <w:tc>
          <w:tcPr>
            <w:tcW w:w="1276" w:type="dxa"/>
            <w:tcBorders>
              <w:top w:val="single" w:sz="4" w:space="0" w:color="auto"/>
              <w:left w:val="single" w:sz="4" w:space="0" w:color="auto"/>
              <w:bottom w:val="single" w:sz="4" w:space="0" w:color="auto"/>
              <w:right w:val="single" w:sz="4" w:space="0" w:color="auto"/>
            </w:tcBorders>
            <w:vAlign w:val="center"/>
          </w:tcPr>
          <w:p w14:paraId="6849BED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切</w:t>
            </w:r>
          </w:p>
        </w:tc>
        <w:tc>
          <w:tcPr>
            <w:tcW w:w="851" w:type="dxa"/>
            <w:tcBorders>
              <w:top w:val="single" w:sz="4" w:space="0" w:color="auto"/>
              <w:left w:val="single" w:sz="4" w:space="0" w:color="auto"/>
              <w:bottom w:val="single" w:sz="4" w:space="0" w:color="auto"/>
              <w:right w:val="single" w:sz="4" w:space="0" w:color="auto"/>
            </w:tcBorders>
            <w:noWrap/>
            <w:vAlign w:val="center"/>
          </w:tcPr>
          <w:p w14:paraId="702C019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13</w:t>
            </w:r>
          </w:p>
        </w:tc>
        <w:tc>
          <w:tcPr>
            <w:tcW w:w="3260" w:type="dxa"/>
            <w:tcBorders>
              <w:top w:val="single" w:sz="4" w:space="0" w:color="auto"/>
              <w:left w:val="single" w:sz="4" w:space="0" w:color="auto"/>
              <w:bottom w:val="single" w:sz="4" w:space="0" w:color="auto"/>
              <w:right w:val="single" w:sz="4" w:space="0" w:color="auto"/>
            </w:tcBorders>
            <w:vAlign w:val="center"/>
          </w:tcPr>
          <w:p w14:paraId="63451D59" w14:textId="77777777" w:rsidR="00473983" w:rsidRPr="006D551B" w:rsidRDefault="00473983" w:rsidP="00FE0B96">
            <w:pPr>
              <w:widowControl/>
              <w:jc w:val="center"/>
              <w:rPr>
                <w:rFonts w:ascii="標楷體" w:eastAsia="標楷體" w:hAnsi="標楷體"/>
                <w:sz w:val="24"/>
                <w:szCs w:val="24"/>
              </w:rPr>
            </w:pPr>
          </w:p>
        </w:tc>
      </w:tr>
      <w:tr w:rsidR="00473983" w:rsidRPr="006D551B" w14:paraId="30C64A15"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1A89B8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24</w:t>
            </w:r>
          </w:p>
        </w:tc>
        <w:tc>
          <w:tcPr>
            <w:tcW w:w="4394" w:type="dxa"/>
            <w:tcBorders>
              <w:top w:val="single" w:sz="4" w:space="0" w:color="auto"/>
              <w:left w:val="single" w:sz="4" w:space="0" w:color="auto"/>
              <w:bottom w:val="single" w:sz="4" w:space="0" w:color="auto"/>
              <w:right w:val="single" w:sz="4" w:space="0" w:color="auto"/>
            </w:tcBorders>
            <w:vAlign w:val="center"/>
          </w:tcPr>
          <w:p w14:paraId="6C6459F2"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壓條施工作業</w:t>
            </w:r>
          </w:p>
        </w:tc>
        <w:tc>
          <w:tcPr>
            <w:tcW w:w="1276" w:type="dxa"/>
            <w:tcBorders>
              <w:top w:val="single" w:sz="4" w:space="0" w:color="auto"/>
              <w:left w:val="single" w:sz="4" w:space="0" w:color="auto"/>
              <w:bottom w:val="single" w:sz="4" w:space="0" w:color="auto"/>
              <w:right w:val="single" w:sz="4" w:space="0" w:color="auto"/>
            </w:tcBorders>
            <w:vAlign w:val="center"/>
          </w:tcPr>
          <w:p w14:paraId="60DB7E2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5F83143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42AAE2A9" w14:textId="77777777" w:rsidR="00473983" w:rsidRPr="006D551B" w:rsidRDefault="00473983" w:rsidP="00FE0B96">
            <w:pPr>
              <w:widowControl/>
              <w:jc w:val="center"/>
              <w:rPr>
                <w:rFonts w:ascii="標楷體" w:eastAsia="標楷體" w:hAnsi="標楷體"/>
                <w:sz w:val="24"/>
                <w:szCs w:val="24"/>
              </w:rPr>
            </w:pPr>
          </w:p>
        </w:tc>
      </w:tr>
      <w:tr w:rsidR="00473983" w:rsidRPr="006D551B" w14:paraId="205142FA"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4214D58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25</w:t>
            </w:r>
          </w:p>
        </w:tc>
        <w:tc>
          <w:tcPr>
            <w:tcW w:w="4394" w:type="dxa"/>
            <w:tcBorders>
              <w:top w:val="single" w:sz="4" w:space="0" w:color="auto"/>
              <w:left w:val="single" w:sz="4" w:space="0" w:color="auto"/>
              <w:bottom w:val="single" w:sz="4" w:space="0" w:color="auto"/>
              <w:right w:val="single" w:sz="4" w:space="0" w:color="auto"/>
            </w:tcBorders>
            <w:vAlign w:val="center"/>
          </w:tcPr>
          <w:p w14:paraId="34517ED4"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變壓器拆遷配線安裝</w:t>
            </w:r>
          </w:p>
        </w:tc>
        <w:tc>
          <w:tcPr>
            <w:tcW w:w="1276" w:type="dxa"/>
            <w:tcBorders>
              <w:top w:val="single" w:sz="4" w:space="0" w:color="auto"/>
              <w:left w:val="single" w:sz="4" w:space="0" w:color="auto"/>
              <w:bottom w:val="single" w:sz="4" w:space="0" w:color="auto"/>
              <w:right w:val="single" w:sz="4" w:space="0" w:color="auto"/>
            </w:tcBorders>
            <w:vAlign w:val="center"/>
          </w:tcPr>
          <w:p w14:paraId="357B677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5A3D92B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0731E600" w14:textId="77777777" w:rsidR="00473983" w:rsidRPr="006D551B" w:rsidRDefault="00473983" w:rsidP="00FE0B96">
            <w:pPr>
              <w:widowControl/>
              <w:jc w:val="center"/>
              <w:rPr>
                <w:rFonts w:ascii="標楷體" w:eastAsia="標楷體" w:hAnsi="標楷體"/>
                <w:sz w:val="24"/>
                <w:szCs w:val="24"/>
              </w:rPr>
            </w:pPr>
          </w:p>
        </w:tc>
      </w:tr>
      <w:tr w:rsidR="00473983" w:rsidRPr="006D551B" w14:paraId="32F69040"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6883346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26</w:t>
            </w:r>
          </w:p>
        </w:tc>
        <w:tc>
          <w:tcPr>
            <w:tcW w:w="4394" w:type="dxa"/>
            <w:tcBorders>
              <w:top w:val="single" w:sz="4" w:space="0" w:color="auto"/>
              <w:left w:val="single" w:sz="4" w:space="0" w:color="auto"/>
              <w:bottom w:val="single" w:sz="4" w:space="0" w:color="auto"/>
              <w:right w:val="single" w:sz="4" w:space="0" w:color="auto"/>
            </w:tcBorders>
            <w:vAlign w:val="center"/>
          </w:tcPr>
          <w:p w14:paraId="0C7E4D7B"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變壓器22mm²幹線</w:t>
            </w:r>
          </w:p>
        </w:tc>
        <w:tc>
          <w:tcPr>
            <w:tcW w:w="1276" w:type="dxa"/>
            <w:tcBorders>
              <w:top w:val="single" w:sz="4" w:space="0" w:color="auto"/>
              <w:left w:val="single" w:sz="4" w:space="0" w:color="auto"/>
              <w:bottom w:val="single" w:sz="4" w:space="0" w:color="auto"/>
              <w:right w:val="single" w:sz="4" w:space="0" w:color="auto"/>
            </w:tcBorders>
            <w:vAlign w:val="center"/>
          </w:tcPr>
          <w:p w14:paraId="646F170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single" w:sz="4" w:space="0" w:color="auto"/>
              <w:left w:val="single" w:sz="4" w:space="0" w:color="auto"/>
              <w:bottom w:val="single" w:sz="4" w:space="0" w:color="auto"/>
              <w:right w:val="single" w:sz="4" w:space="0" w:color="auto"/>
            </w:tcBorders>
            <w:noWrap/>
            <w:vAlign w:val="center"/>
          </w:tcPr>
          <w:p w14:paraId="14D3ACA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12</w:t>
            </w:r>
          </w:p>
        </w:tc>
        <w:tc>
          <w:tcPr>
            <w:tcW w:w="3260" w:type="dxa"/>
            <w:tcBorders>
              <w:top w:val="single" w:sz="4" w:space="0" w:color="auto"/>
              <w:left w:val="single" w:sz="4" w:space="0" w:color="auto"/>
              <w:bottom w:val="single" w:sz="4" w:space="0" w:color="auto"/>
              <w:right w:val="single" w:sz="4" w:space="0" w:color="auto"/>
            </w:tcBorders>
            <w:vAlign w:val="center"/>
          </w:tcPr>
          <w:p w14:paraId="17946515" w14:textId="77777777" w:rsidR="00473983" w:rsidRPr="006D551B" w:rsidRDefault="00473983" w:rsidP="00FE0B96">
            <w:pPr>
              <w:widowControl/>
              <w:jc w:val="center"/>
              <w:rPr>
                <w:rFonts w:ascii="標楷體" w:eastAsia="標楷體" w:hAnsi="標楷體"/>
                <w:sz w:val="24"/>
                <w:szCs w:val="24"/>
              </w:rPr>
            </w:pPr>
          </w:p>
        </w:tc>
      </w:tr>
      <w:tr w:rsidR="00473983" w:rsidRPr="006D551B" w14:paraId="26C9018D"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3808B4E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27</w:t>
            </w:r>
          </w:p>
        </w:tc>
        <w:tc>
          <w:tcPr>
            <w:tcW w:w="4394" w:type="dxa"/>
            <w:tcBorders>
              <w:top w:val="single" w:sz="4" w:space="0" w:color="auto"/>
              <w:left w:val="single" w:sz="4" w:space="0" w:color="auto"/>
              <w:bottom w:val="single" w:sz="4" w:space="0" w:color="auto"/>
              <w:right w:val="single" w:sz="4" w:space="0" w:color="auto"/>
            </w:tcBorders>
            <w:vAlign w:val="center"/>
          </w:tcPr>
          <w:p w14:paraId="410FD61C"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變壓器14mm²幹線</w:t>
            </w:r>
          </w:p>
        </w:tc>
        <w:tc>
          <w:tcPr>
            <w:tcW w:w="1276" w:type="dxa"/>
            <w:tcBorders>
              <w:top w:val="single" w:sz="4" w:space="0" w:color="auto"/>
              <w:left w:val="single" w:sz="4" w:space="0" w:color="auto"/>
              <w:bottom w:val="single" w:sz="4" w:space="0" w:color="auto"/>
              <w:right w:val="single" w:sz="4" w:space="0" w:color="auto"/>
            </w:tcBorders>
            <w:vAlign w:val="center"/>
          </w:tcPr>
          <w:p w14:paraId="1795B6C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single" w:sz="4" w:space="0" w:color="auto"/>
              <w:left w:val="single" w:sz="4" w:space="0" w:color="auto"/>
              <w:bottom w:val="single" w:sz="4" w:space="0" w:color="auto"/>
              <w:right w:val="single" w:sz="4" w:space="0" w:color="auto"/>
            </w:tcBorders>
            <w:noWrap/>
            <w:vAlign w:val="center"/>
          </w:tcPr>
          <w:p w14:paraId="6590E7F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8</w:t>
            </w:r>
          </w:p>
        </w:tc>
        <w:tc>
          <w:tcPr>
            <w:tcW w:w="3260" w:type="dxa"/>
            <w:tcBorders>
              <w:top w:val="single" w:sz="4" w:space="0" w:color="auto"/>
              <w:left w:val="single" w:sz="4" w:space="0" w:color="auto"/>
              <w:bottom w:val="single" w:sz="4" w:space="0" w:color="auto"/>
              <w:right w:val="single" w:sz="4" w:space="0" w:color="auto"/>
            </w:tcBorders>
            <w:vAlign w:val="center"/>
          </w:tcPr>
          <w:p w14:paraId="03211255" w14:textId="77777777" w:rsidR="00473983" w:rsidRPr="006D551B" w:rsidRDefault="00473983" w:rsidP="00FE0B96">
            <w:pPr>
              <w:widowControl/>
              <w:jc w:val="center"/>
              <w:rPr>
                <w:rFonts w:ascii="標楷體" w:eastAsia="標楷體" w:hAnsi="標楷體"/>
                <w:sz w:val="24"/>
                <w:szCs w:val="24"/>
              </w:rPr>
            </w:pPr>
          </w:p>
        </w:tc>
      </w:tr>
      <w:tr w:rsidR="00473983" w:rsidRPr="006D551B" w14:paraId="70D47FFB"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084D3A5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28</w:t>
            </w:r>
          </w:p>
        </w:tc>
        <w:tc>
          <w:tcPr>
            <w:tcW w:w="4394" w:type="dxa"/>
            <w:tcBorders>
              <w:top w:val="single" w:sz="4" w:space="0" w:color="auto"/>
              <w:left w:val="single" w:sz="4" w:space="0" w:color="auto"/>
              <w:bottom w:val="single" w:sz="4" w:space="0" w:color="auto"/>
              <w:right w:val="single" w:sz="4" w:space="0" w:color="auto"/>
            </w:tcBorders>
            <w:vAlign w:val="center"/>
          </w:tcPr>
          <w:p w14:paraId="15C319D5"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變壓器安裝作業</w:t>
            </w:r>
          </w:p>
        </w:tc>
        <w:tc>
          <w:tcPr>
            <w:tcW w:w="1276" w:type="dxa"/>
            <w:tcBorders>
              <w:top w:val="single" w:sz="4" w:space="0" w:color="auto"/>
              <w:left w:val="single" w:sz="4" w:space="0" w:color="auto"/>
              <w:bottom w:val="single" w:sz="4" w:space="0" w:color="auto"/>
              <w:right w:val="single" w:sz="4" w:space="0" w:color="auto"/>
            </w:tcBorders>
            <w:vAlign w:val="center"/>
          </w:tcPr>
          <w:p w14:paraId="78C2C32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62C50FD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3CFDD4AB" w14:textId="77777777" w:rsidR="00473983" w:rsidRPr="006D551B" w:rsidRDefault="00473983" w:rsidP="00FE0B96">
            <w:pPr>
              <w:widowControl/>
              <w:jc w:val="center"/>
              <w:rPr>
                <w:rFonts w:ascii="標楷體" w:eastAsia="標楷體" w:hAnsi="標楷體"/>
                <w:sz w:val="24"/>
                <w:szCs w:val="24"/>
              </w:rPr>
            </w:pPr>
          </w:p>
        </w:tc>
      </w:tr>
      <w:tr w:rsidR="00473983" w:rsidRPr="006D551B" w14:paraId="518A50CF"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233EB48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29</w:t>
            </w:r>
          </w:p>
        </w:tc>
        <w:tc>
          <w:tcPr>
            <w:tcW w:w="4394" w:type="dxa"/>
            <w:tcBorders>
              <w:top w:val="single" w:sz="4" w:space="0" w:color="auto"/>
              <w:left w:val="single" w:sz="4" w:space="0" w:color="auto"/>
              <w:bottom w:val="single" w:sz="4" w:space="0" w:color="auto"/>
              <w:right w:val="single" w:sz="4" w:space="0" w:color="auto"/>
            </w:tcBorders>
            <w:vAlign w:val="center"/>
          </w:tcPr>
          <w:p w14:paraId="37A13C25"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PVC糞管出口配置</w:t>
            </w:r>
          </w:p>
        </w:tc>
        <w:tc>
          <w:tcPr>
            <w:tcW w:w="1276" w:type="dxa"/>
            <w:tcBorders>
              <w:top w:val="single" w:sz="4" w:space="0" w:color="auto"/>
              <w:left w:val="single" w:sz="4" w:space="0" w:color="auto"/>
              <w:bottom w:val="single" w:sz="4" w:space="0" w:color="auto"/>
              <w:right w:val="single" w:sz="4" w:space="0" w:color="auto"/>
            </w:tcBorders>
            <w:vAlign w:val="center"/>
          </w:tcPr>
          <w:p w14:paraId="3F8D36C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口</w:t>
            </w:r>
          </w:p>
        </w:tc>
        <w:tc>
          <w:tcPr>
            <w:tcW w:w="851" w:type="dxa"/>
            <w:tcBorders>
              <w:top w:val="single" w:sz="4" w:space="0" w:color="auto"/>
              <w:left w:val="single" w:sz="4" w:space="0" w:color="auto"/>
              <w:bottom w:val="single" w:sz="4" w:space="0" w:color="auto"/>
              <w:right w:val="single" w:sz="4" w:space="0" w:color="auto"/>
            </w:tcBorders>
            <w:noWrap/>
            <w:vAlign w:val="center"/>
          </w:tcPr>
          <w:p w14:paraId="277A3F6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w:t>
            </w:r>
          </w:p>
        </w:tc>
        <w:tc>
          <w:tcPr>
            <w:tcW w:w="3260" w:type="dxa"/>
            <w:tcBorders>
              <w:top w:val="single" w:sz="4" w:space="0" w:color="auto"/>
              <w:left w:val="single" w:sz="4" w:space="0" w:color="auto"/>
              <w:bottom w:val="single" w:sz="4" w:space="0" w:color="auto"/>
              <w:right w:val="single" w:sz="4" w:space="0" w:color="auto"/>
            </w:tcBorders>
            <w:vAlign w:val="center"/>
          </w:tcPr>
          <w:p w14:paraId="17DE986D" w14:textId="77777777" w:rsidR="00473983" w:rsidRPr="006D551B" w:rsidRDefault="00473983" w:rsidP="00FE0B96">
            <w:pPr>
              <w:widowControl/>
              <w:jc w:val="center"/>
              <w:rPr>
                <w:rFonts w:ascii="標楷體" w:eastAsia="標楷體" w:hAnsi="標楷體"/>
                <w:sz w:val="24"/>
                <w:szCs w:val="24"/>
              </w:rPr>
            </w:pPr>
          </w:p>
        </w:tc>
      </w:tr>
      <w:tr w:rsidR="00473983" w:rsidRPr="006D551B" w14:paraId="61177389"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424AEC6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30</w:t>
            </w:r>
          </w:p>
        </w:tc>
        <w:tc>
          <w:tcPr>
            <w:tcW w:w="4394" w:type="dxa"/>
            <w:tcBorders>
              <w:top w:val="single" w:sz="4" w:space="0" w:color="auto"/>
              <w:left w:val="single" w:sz="4" w:space="0" w:color="auto"/>
              <w:bottom w:val="single" w:sz="4" w:space="0" w:color="auto"/>
              <w:right w:val="single" w:sz="4" w:space="0" w:color="auto"/>
            </w:tcBorders>
            <w:vAlign w:val="center"/>
          </w:tcPr>
          <w:p w14:paraId="4F5C88D5"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PVC排水出口配置</w:t>
            </w:r>
          </w:p>
        </w:tc>
        <w:tc>
          <w:tcPr>
            <w:tcW w:w="1276" w:type="dxa"/>
            <w:tcBorders>
              <w:top w:val="single" w:sz="4" w:space="0" w:color="auto"/>
              <w:left w:val="single" w:sz="4" w:space="0" w:color="auto"/>
              <w:bottom w:val="single" w:sz="4" w:space="0" w:color="auto"/>
              <w:right w:val="single" w:sz="4" w:space="0" w:color="auto"/>
            </w:tcBorders>
            <w:vAlign w:val="center"/>
          </w:tcPr>
          <w:p w14:paraId="2BFA238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口</w:t>
            </w:r>
          </w:p>
        </w:tc>
        <w:tc>
          <w:tcPr>
            <w:tcW w:w="851" w:type="dxa"/>
            <w:tcBorders>
              <w:top w:val="single" w:sz="4" w:space="0" w:color="auto"/>
              <w:left w:val="single" w:sz="4" w:space="0" w:color="auto"/>
              <w:bottom w:val="single" w:sz="4" w:space="0" w:color="auto"/>
              <w:right w:val="single" w:sz="4" w:space="0" w:color="auto"/>
            </w:tcBorders>
            <w:noWrap/>
            <w:vAlign w:val="center"/>
          </w:tcPr>
          <w:p w14:paraId="3632BFB3" w14:textId="198D632E" w:rsidR="00473983" w:rsidRPr="00ED234E" w:rsidRDefault="6BBF6C20" w:rsidP="7716016C">
            <w:pPr>
              <w:widowControl/>
              <w:jc w:val="center"/>
              <w:rPr>
                <w:rFonts w:ascii="標楷體" w:eastAsia="標楷體" w:hAnsi="標楷體"/>
                <w:sz w:val="24"/>
                <w:szCs w:val="24"/>
              </w:rPr>
            </w:pPr>
            <w:r w:rsidRPr="00ED234E">
              <w:rPr>
                <w:rFonts w:ascii="標楷體" w:eastAsia="標楷體" w:hAnsi="標楷體"/>
                <w:sz w:val="24"/>
                <w:szCs w:val="24"/>
              </w:rPr>
              <w:t>6</w:t>
            </w:r>
          </w:p>
        </w:tc>
        <w:tc>
          <w:tcPr>
            <w:tcW w:w="3260" w:type="dxa"/>
            <w:tcBorders>
              <w:top w:val="single" w:sz="4" w:space="0" w:color="auto"/>
              <w:left w:val="single" w:sz="4" w:space="0" w:color="auto"/>
              <w:bottom w:val="single" w:sz="4" w:space="0" w:color="auto"/>
              <w:right w:val="single" w:sz="4" w:space="0" w:color="auto"/>
            </w:tcBorders>
            <w:vAlign w:val="center"/>
          </w:tcPr>
          <w:p w14:paraId="53F109F2" w14:textId="77777777" w:rsidR="00473983" w:rsidRPr="006D551B" w:rsidRDefault="00473983" w:rsidP="00FE0B96">
            <w:pPr>
              <w:widowControl/>
              <w:jc w:val="center"/>
              <w:rPr>
                <w:rFonts w:ascii="標楷體" w:eastAsia="標楷體" w:hAnsi="標楷體"/>
                <w:sz w:val="24"/>
                <w:szCs w:val="24"/>
              </w:rPr>
            </w:pPr>
          </w:p>
        </w:tc>
      </w:tr>
      <w:tr w:rsidR="00473983" w:rsidRPr="006D551B" w14:paraId="73C59FB0"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BB83AD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31</w:t>
            </w:r>
          </w:p>
        </w:tc>
        <w:tc>
          <w:tcPr>
            <w:tcW w:w="4394" w:type="dxa"/>
            <w:tcBorders>
              <w:top w:val="single" w:sz="4" w:space="0" w:color="auto"/>
              <w:left w:val="single" w:sz="4" w:space="0" w:color="auto"/>
              <w:bottom w:val="single" w:sz="4" w:space="0" w:color="auto"/>
              <w:right w:val="single" w:sz="4" w:space="0" w:color="auto"/>
            </w:tcBorders>
            <w:vAlign w:val="center"/>
          </w:tcPr>
          <w:p w14:paraId="45B53AEB"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PVC給水出口配置</w:t>
            </w:r>
          </w:p>
        </w:tc>
        <w:tc>
          <w:tcPr>
            <w:tcW w:w="1276" w:type="dxa"/>
            <w:tcBorders>
              <w:top w:val="single" w:sz="4" w:space="0" w:color="auto"/>
              <w:left w:val="single" w:sz="4" w:space="0" w:color="auto"/>
              <w:bottom w:val="single" w:sz="4" w:space="0" w:color="auto"/>
              <w:right w:val="single" w:sz="4" w:space="0" w:color="auto"/>
            </w:tcBorders>
            <w:vAlign w:val="center"/>
          </w:tcPr>
          <w:p w14:paraId="54A21EC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口</w:t>
            </w:r>
          </w:p>
        </w:tc>
        <w:tc>
          <w:tcPr>
            <w:tcW w:w="851" w:type="dxa"/>
            <w:tcBorders>
              <w:top w:val="single" w:sz="4" w:space="0" w:color="auto"/>
              <w:left w:val="single" w:sz="4" w:space="0" w:color="auto"/>
              <w:bottom w:val="single" w:sz="4" w:space="0" w:color="auto"/>
              <w:right w:val="single" w:sz="4" w:space="0" w:color="auto"/>
            </w:tcBorders>
            <w:noWrap/>
            <w:vAlign w:val="center"/>
          </w:tcPr>
          <w:p w14:paraId="6A8407E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10</w:t>
            </w:r>
          </w:p>
        </w:tc>
        <w:tc>
          <w:tcPr>
            <w:tcW w:w="3260" w:type="dxa"/>
            <w:tcBorders>
              <w:top w:val="single" w:sz="4" w:space="0" w:color="auto"/>
              <w:left w:val="single" w:sz="4" w:space="0" w:color="auto"/>
              <w:bottom w:val="single" w:sz="4" w:space="0" w:color="auto"/>
              <w:right w:val="single" w:sz="4" w:space="0" w:color="auto"/>
            </w:tcBorders>
            <w:vAlign w:val="center"/>
          </w:tcPr>
          <w:p w14:paraId="6630A8B9" w14:textId="77777777" w:rsidR="00473983" w:rsidRPr="006D551B" w:rsidRDefault="00473983" w:rsidP="00FE0B96">
            <w:pPr>
              <w:widowControl/>
              <w:jc w:val="center"/>
              <w:rPr>
                <w:rFonts w:ascii="標楷體" w:eastAsia="標楷體" w:hAnsi="標楷體"/>
                <w:sz w:val="24"/>
                <w:szCs w:val="24"/>
              </w:rPr>
            </w:pPr>
          </w:p>
        </w:tc>
      </w:tr>
      <w:tr w:rsidR="00473983" w:rsidRPr="006D551B" w14:paraId="77A7C632"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F8C250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32</w:t>
            </w:r>
          </w:p>
        </w:tc>
        <w:tc>
          <w:tcPr>
            <w:tcW w:w="4394" w:type="dxa"/>
            <w:tcBorders>
              <w:top w:val="single" w:sz="4" w:space="0" w:color="auto"/>
              <w:left w:val="single" w:sz="4" w:space="0" w:color="auto"/>
              <w:bottom w:val="single" w:sz="4" w:space="0" w:color="auto"/>
              <w:right w:val="single" w:sz="4" w:space="0" w:color="auto"/>
            </w:tcBorders>
            <w:vAlign w:val="center"/>
          </w:tcPr>
          <w:p w14:paraId="3E74CA84"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打鑿作業</w:t>
            </w:r>
          </w:p>
        </w:tc>
        <w:tc>
          <w:tcPr>
            <w:tcW w:w="1276" w:type="dxa"/>
            <w:tcBorders>
              <w:top w:val="single" w:sz="4" w:space="0" w:color="auto"/>
              <w:left w:val="single" w:sz="4" w:space="0" w:color="auto"/>
              <w:bottom w:val="single" w:sz="4" w:space="0" w:color="auto"/>
              <w:right w:val="single" w:sz="4" w:space="0" w:color="auto"/>
            </w:tcBorders>
            <w:vAlign w:val="center"/>
          </w:tcPr>
          <w:p w14:paraId="218A0F7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4880C03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0E5BED35" w14:textId="77777777" w:rsidR="00473983" w:rsidRPr="006D551B" w:rsidRDefault="00473983" w:rsidP="00FE0B96">
            <w:pPr>
              <w:widowControl/>
              <w:jc w:val="center"/>
              <w:rPr>
                <w:rFonts w:ascii="標楷體" w:eastAsia="標楷體" w:hAnsi="標楷體"/>
                <w:sz w:val="24"/>
                <w:szCs w:val="24"/>
              </w:rPr>
            </w:pPr>
          </w:p>
        </w:tc>
      </w:tr>
      <w:tr w:rsidR="00473983" w:rsidRPr="006D551B" w14:paraId="1D0BF0D5" w14:textId="77777777" w:rsidTr="7716016C">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A6B51F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33</w:t>
            </w:r>
          </w:p>
        </w:tc>
        <w:tc>
          <w:tcPr>
            <w:tcW w:w="4394" w:type="dxa"/>
            <w:tcBorders>
              <w:top w:val="single" w:sz="4" w:space="0" w:color="auto"/>
              <w:left w:val="single" w:sz="4" w:space="0" w:color="auto"/>
              <w:bottom w:val="single" w:sz="4" w:space="0" w:color="auto"/>
              <w:right w:val="single" w:sz="4" w:space="0" w:color="auto"/>
            </w:tcBorders>
            <w:vAlign w:val="center"/>
          </w:tcPr>
          <w:p w14:paraId="0235516C" w14:textId="77777777" w:rsidR="00473983" w:rsidRPr="006D551B" w:rsidRDefault="00473983" w:rsidP="00FE0B96">
            <w:pPr>
              <w:widowControl/>
              <w:jc w:val="both"/>
              <w:rPr>
                <w:rFonts w:ascii="標楷體" w:eastAsia="標楷體" w:hAnsi="標楷體"/>
                <w:sz w:val="24"/>
                <w:szCs w:val="24"/>
              </w:rPr>
            </w:pPr>
            <w:r w:rsidRPr="006D551B">
              <w:rPr>
                <w:rFonts w:ascii="標楷體" w:eastAsia="標楷體" w:hAnsi="標楷體" w:hint="eastAsia"/>
                <w:sz w:val="24"/>
                <w:szCs w:val="24"/>
              </w:rPr>
              <w:t>五金另料</w:t>
            </w:r>
          </w:p>
        </w:tc>
        <w:tc>
          <w:tcPr>
            <w:tcW w:w="1276" w:type="dxa"/>
            <w:tcBorders>
              <w:top w:val="single" w:sz="4" w:space="0" w:color="auto"/>
              <w:left w:val="single" w:sz="4" w:space="0" w:color="auto"/>
              <w:bottom w:val="single" w:sz="4" w:space="0" w:color="auto"/>
              <w:right w:val="single" w:sz="4" w:space="0" w:color="auto"/>
            </w:tcBorders>
            <w:vAlign w:val="center"/>
          </w:tcPr>
          <w:p w14:paraId="52814F1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45C4CBD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29CC48A7" w14:textId="77777777" w:rsidR="00473983" w:rsidRPr="006D551B" w:rsidRDefault="00473983" w:rsidP="00FE0B96">
            <w:pPr>
              <w:widowControl/>
              <w:jc w:val="center"/>
              <w:rPr>
                <w:rFonts w:ascii="標楷體" w:eastAsia="標楷體" w:hAnsi="標楷體"/>
                <w:sz w:val="24"/>
                <w:szCs w:val="24"/>
              </w:rPr>
            </w:pPr>
          </w:p>
        </w:tc>
      </w:tr>
    </w:tbl>
    <w:p w14:paraId="6E22DDC3" w14:textId="77777777" w:rsidR="00473983" w:rsidRPr="006D551B" w:rsidRDefault="00473983" w:rsidP="00473983">
      <w:pPr>
        <w:adjustRightInd w:val="0"/>
        <w:snapToGrid w:val="0"/>
        <w:spacing w:afterLines="50" w:after="180"/>
        <w:rPr>
          <w:rFonts w:ascii="標楷體" w:eastAsia="標楷體" w:hAnsi="標楷體" w:cs="新細明體"/>
          <w:sz w:val="24"/>
          <w:szCs w:val="24"/>
        </w:rPr>
      </w:pPr>
    </w:p>
    <w:p w14:paraId="4AA27F7F" w14:textId="77777777" w:rsidR="00473983" w:rsidRPr="006D551B" w:rsidRDefault="00473983" w:rsidP="00473983">
      <w:pPr>
        <w:pStyle w:val="ac"/>
        <w:numPr>
          <w:ilvl w:val="0"/>
          <w:numId w:val="35"/>
        </w:numPr>
        <w:adjustRightInd w:val="0"/>
        <w:snapToGrid w:val="0"/>
        <w:spacing w:afterLines="50" w:after="180"/>
        <w:ind w:leftChars="0"/>
        <w:rPr>
          <w:rFonts w:ascii="標楷體" w:eastAsia="標楷體" w:hAnsi="標楷體" w:cs="新細明體"/>
          <w:sz w:val="24"/>
          <w:szCs w:val="24"/>
        </w:rPr>
      </w:pPr>
      <w:r w:rsidRPr="006D551B">
        <w:rPr>
          <w:rFonts w:ascii="標楷體" w:eastAsia="標楷體" w:hAnsi="標楷體" w:cs="新細明體" w:hint="eastAsia"/>
          <w:sz w:val="24"/>
          <w:szCs w:val="24"/>
        </w:rPr>
        <w:t>5F</w:t>
      </w:r>
      <w:r w:rsidRPr="006D551B">
        <w:rPr>
          <w:rFonts w:ascii="標楷體" w:eastAsia="標楷體" w:hAnsi="標楷體" w:cs="新細明體"/>
          <w:sz w:val="24"/>
          <w:szCs w:val="24"/>
        </w:rPr>
        <w:t xml:space="preserve"> </w:t>
      </w:r>
    </w:p>
    <w:tbl>
      <w:tblPr>
        <w:tblW w:w="10490" w:type="dxa"/>
        <w:jc w:val="center"/>
        <w:tblCellMar>
          <w:left w:w="28" w:type="dxa"/>
          <w:right w:w="28" w:type="dxa"/>
        </w:tblCellMar>
        <w:tblLook w:val="04A0" w:firstRow="1" w:lastRow="0" w:firstColumn="1" w:lastColumn="0" w:noHBand="0" w:noVBand="1"/>
      </w:tblPr>
      <w:tblGrid>
        <w:gridCol w:w="709"/>
        <w:gridCol w:w="4394"/>
        <w:gridCol w:w="1276"/>
        <w:gridCol w:w="851"/>
        <w:gridCol w:w="3260"/>
      </w:tblGrid>
      <w:tr w:rsidR="00473983" w:rsidRPr="006D551B" w14:paraId="4471150F" w14:textId="77777777" w:rsidTr="7716016C">
        <w:trPr>
          <w:trHeight w:val="391"/>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D5B4"/>
            <w:vAlign w:val="center"/>
            <w:hideMark/>
          </w:tcPr>
          <w:p w14:paraId="5701F624" w14:textId="77777777" w:rsidR="00473983" w:rsidRPr="006D551B" w:rsidRDefault="00473983" w:rsidP="00E63958">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014C961A" w14:textId="77777777" w:rsidR="00473983" w:rsidRPr="006D551B" w:rsidRDefault="00473983" w:rsidP="00E63958">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722720CF" w14:textId="77777777" w:rsidR="00473983" w:rsidRPr="006D551B" w:rsidRDefault="00473983" w:rsidP="00E63958">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單 位</w:t>
            </w:r>
          </w:p>
        </w:tc>
        <w:tc>
          <w:tcPr>
            <w:tcW w:w="851"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62229C56" w14:textId="77777777" w:rsidR="00473983" w:rsidRPr="006D551B" w:rsidRDefault="00473983" w:rsidP="00E63958">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數 量</w:t>
            </w:r>
          </w:p>
        </w:tc>
        <w:tc>
          <w:tcPr>
            <w:tcW w:w="3260" w:type="dxa"/>
            <w:tcBorders>
              <w:top w:val="single" w:sz="4" w:space="0" w:color="000000" w:themeColor="text1"/>
              <w:left w:val="nil"/>
              <w:bottom w:val="single" w:sz="4" w:space="0" w:color="000000" w:themeColor="text1"/>
              <w:right w:val="single" w:sz="4" w:space="0" w:color="000000" w:themeColor="text1"/>
            </w:tcBorders>
            <w:shd w:val="clear" w:color="auto" w:fill="FCD5B4"/>
            <w:vAlign w:val="center"/>
            <w:hideMark/>
          </w:tcPr>
          <w:p w14:paraId="64D46D46" w14:textId="77777777" w:rsidR="00473983" w:rsidRPr="006D551B" w:rsidRDefault="00473983" w:rsidP="00E63958">
            <w:pPr>
              <w:widowControl/>
              <w:jc w:val="center"/>
              <w:rPr>
                <w:rFonts w:ascii="標楷體" w:eastAsia="標楷體" w:hAnsi="標楷體"/>
                <w:color w:val="000000"/>
                <w:sz w:val="24"/>
                <w:szCs w:val="24"/>
              </w:rPr>
            </w:pPr>
            <w:r w:rsidRPr="006D551B">
              <w:rPr>
                <w:rFonts w:ascii="標楷體" w:eastAsia="標楷體" w:hAnsi="標楷體" w:cs="新細明體" w:hint="eastAsia"/>
                <w:sz w:val="24"/>
                <w:szCs w:val="24"/>
              </w:rPr>
              <w:t>物料規格</w:t>
            </w:r>
          </w:p>
        </w:tc>
      </w:tr>
      <w:tr w:rsidR="00473983" w:rsidRPr="006D551B" w14:paraId="7EB82934"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4141B93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4394" w:type="dxa"/>
            <w:tcBorders>
              <w:top w:val="nil"/>
              <w:left w:val="nil"/>
              <w:bottom w:val="single" w:sz="4" w:space="0" w:color="000000" w:themeColor="text1"/>
              <w:right w:val="single" w:sz="4" w:space="0" w:color="000000" w:themeColor="text1"/>
            </w:tcBorders>
            <w:vAlign w:val="center"/>
            <w:hideMark/>
          </w:tcPr>
          <w:p w14:paraId="116C3C5E"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新增39P開關箱</w:t>
            </w:r>
          </w:p>
        </w:tc>
        <w:tc>
          <w:tcPr>
            <w:tcW w:w="1276" w:type="dxa"/>
            <w:tcBorders>
              <w:top w:val="nil"/>
              <w:left w:val="nil"/>
              <w:bottom w:val="single" w:sz="4" w:space="0" w:color="000000" w:themeColor="text1"/>
              <w:right w:val="single" w:sz="4" w:space="0" w:color="000000" w:themeColor="text1"/>
            </w:tcBorders>
            <w:vAlign w:val="center"/>
            <w:hideMark/>
          </w:tcPr>
          <w:p w14:paraId="0054A88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hideMark/>
          </w:tcPr>
          <w:p w14:paraId="4AD14C3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5A6563F2" w14:textId="77777777" w:rsidR="00473983" w:rsidRPr="006D551B" w:rsidRDefault="00473983" w:rsidP="00FE0B96">
            <w:pPr>
              <w:widowControl/>
              <w:rPr>
                <w:rFonts w:ascii="標楷體" w:eastAsia="標楷體" w:hAnsi="標楷體"/>
                <w:sz w:val="24"/>
                <w:szCs w:val="24"/>
              </w:rPr>
            </w:pPr>
          </w:p>
        </w:tc>
      </w:tr>
      <w:tr w:rsidR="00473983" w:rsidRPr="006D551B" w14:paraId="7BFCF0D4"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7A11BE7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4394" w:type="dxa"/>
            <w:tcBorders>
              <w:top w:val="nil"/>
              <w:left w:val="nil"/>
              <w:bottom w:val="single" w:sz="4" w:space="0" w:color="000000" w:themeColor="text1"/>
              <w:right w:val="single" w:sz="4" w:space="0" w:color="000000" w:themeColor="text1"/>
            </w:tcBorders>
            <w:vAlign w:val="center"/>
            <w:hideMark/>
          </w:tcPr>
          <w:p w14:paraId="15C541A3"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新增29P開關箱</w:t>
            </w:r>
          </w:p>
        </w:tc>
        <w:tc>
          <w:tcPr>
            <w:tcW w:w="1276" w:type="dxa"/>
            <w:tcBorders>
              <w:top w:val="nil"/>
              <w:left w:val="nil"/>
              <w:bottom w:val="single" w:sz="4" w:space="0" w:color="000000" w:themeColor="text1"/>
              <w:right w:val="single" w:sz="4" w:space="0" w:color="000000" w:themeColor="text1"/>
            </w:tcBorders>
            <w:vAlign w:val="center"/>
            <w:hideMark/>
          </w:tcPr>
          <w:p w14:paraId="4B73D2A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hideMark/>
          </w:tcPr>
          <w:p w14:paraId="3565DCC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2</w:t>
            </w:r>
          </w:p>
        </w:tc>
        <w:tc>
          <w:tcPr>
            <w:tcW w:w="3260" w:type="dxa"/>
            <w:tcBorders>
              <w:top w:val="nil"/>
              <w:left w:val="nil"/>
              <w:bottom w:val="single" w:sz="4" w:space="0" w:color="000000" w:themeColor="text1"/>
              <w:right w:val="single" w:sz="4" w:space="0" w:color="000000" w:themeColor="text1"/>
            </w:tcBorders>
            <w:vAlign w:val="center"/>
          </w:tcPr>
          <w:p w14:paraId="1FD2FB3C" w14:textId="77777777" w:rsidR="00473983" w:rsidRPr="006D551B" w:rsidRDefault="00473983" w:rsidP="00FE0B96">
            <w:pPr>
              <w:widowControl/>
              <w:rPr>
                <w:rFonts w:ascii="標楷體" w:eastAsia="標楷體" w:hAnsi="標楷體"/>
                <w:sz w:val="24"/>
                <w:szCs w:val="24"/>
              </w:rPr>
            </w:pPr>
          </w:p>
        </w:tc>
      </w:tr>
      <w:tr w:rsidR="00473983" w:rsidRPr="006D551B" w14:paraId="51A68896"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31AFF28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4394" w:type="dxa"/>
            <w:tcBorders>
              <w:top w:val="nil"/>
              <w:left w:val="nil"/>
              <w:bottom w:val="single" w:sz="4" w:space="0" w:color="000000" w:themeColor="text1"/>
              <w:right w:val="single" w:sz="4" w:space="0" w:color="000000" w:themeColor="text1"/>
            </w:tcBorders>
            <w:vAlign w:val="center"/>
            <w:hideMark/>
          </w:tcPr>
          <w:p w14:paraId="45F7BBBF"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開關箱固定、結盤配線</w:t>
            </w:r>
          </w:p>
        </w:tc>
        <w:tc>
          <w:tcPr>
            <w:tcW w:w="1276" w:type="dxa"/>
            <w:tcBorders>
              <w:top w:val="nil"/>
              <w:left w:val="nil"/>
              <w:bottom w:val="single" w:sz="4" w:space="0" w:color="000000" w:themeColor="text1"/>
              <w:right w:val="single" w:sz="4" w:space="0" w:color="000000" w:themeColor="text1"/>
            </w:tcBorders>
            <w:vAlign w:val="center"/>
            <w:hideMark/>
          </w:tcPr>
          <w:p w14:paraId="4BEA69A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hideMark/>
          </w:tcPr>
          <w:p w14:paraId="7AE3E84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3</w:t>
            </w:r>
          </w:p>
        </w:tc>
        <w:tc>
          <w:tcPr>
            <w:tcW w:w="3260" w:type="dxa"/>
            <w:tcBorders>
              <w:top w:val="nil"/>
              <w:left w:val="nil"/>
              <w:bottom w:val="single" w:sz="4" w:space="0" w:color="000000" w:themeColor="text1"/>
              <w:right w:val="single" w:sz="4" w:space="0" w:color="000000" w:themeColor="text1"/>
            </w:tcBorders>
            <w:vAlign w:val="center"/>
          </w:tcPr>
          <w:p w14:paraId="14531057" w14:textId="77777777" w:rsidR="00473983" w:rsidRPr="006D551B" w:rsidRDefault="00473983" w:rsidP="00FE0B96">
            <w:pPr>
              <w:widowControl/>
              <w:rPr>
                <w:rFonts w:ascii="標楷體" w:eastAsia="標楷體" w:hAnsi="標楷體"/>
                <w:sz w:val="24"/>
                <w:szCs w:val="24"/>
              </w:rPr>
            </w:pPr>
          </w:p>
        </w:tc>
      </w:tr>
      <w:tr w:rsidR="00473983" w:rsidRPr="006D551B" w14:paraId="2A10263C"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7CD2B80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4394" w:type="dxa"/>
            <w:tcBorders>
              <w:top w:val="nil"/>
              <w:left w:val="nil"/>
              <w:bottom w:val="single" w:sz="4" w:space="0" w:color="000000" w:themeColor="text1"/>
              <w:right w:val="single" w:sz="4" w:space="0" w:color="000000" w:themeColor="text1"/>
            </w:tcBorders>
            <w:vAlign w:val="center"/>
          </w:tcPr>
          <w:p w14:paraId="3AEC01EC"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新增50mm²幹線迴路</w:t>
            </w:r>
          </w:p>
        </w:tc>
        <w:tc>
          <w:tcPr>
            <w:tcW w:w="1276" w:type="dxa"/>
            <w:tcBorders>
              <w:top w:val="nil"/>
              <w:left w:val="nil"/>
              <w:bottom w:val="single" w:sz="4" w:space="0" w:color="000000" w:themeColor="text1"/>
              <w:right w:val="single" w:sz="4" w:space="0" w:color="000000" w:themeColor="text1"/>
            </w:tcBorders>
            <w:vAlign w:val="center"/>
          </w:tcPr>
          <w:p w14:paraId="0B1298E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6381559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56</w:t>
            </w:r>
          </w:p>
        </w:tc>
        <w:tc>
          <w:tcPr>
            <w:tcW w:w="3260" w:type="dxa"/>
            <w:tcBorders>
              <w:top w:val="nil"/>
              <w:left w:val="nil"/>
              <w:bottom w:val="single" w:sz="4" w:space="0" w:color="000000" w:themeColor="text1"/>
              <w:right w:val="single" w:sz="4" w:space="0" w:color="000000" w:themeColor="text1"/>
            </w:tcBorders>
            <w:vAlign w:val="center"/>
          </w:tcPr>
          <w:p w14:paraId="73BCB8F3" w14:textId="77777777" w:rsidR="00473983" w:rsidRPr="006D551B" w:rsidRDefault="00473983" w:rsidP="00FE0B96">
            <w:pPr>
              <w:widowControl/>
              <w:rPr>
                <w:rFonts w:ascii="標楷體" w:eastAsia="標楷體" w:hAnsi="標楷體"/>
                <w:sz w:val="24"/>
                <w:szCs w:val="24"/>
              </w:rPr>
            </w:pPr>
          </w:p>
        </w:tc>
      </w:tr>
      <w:tr w:rsidR="00473983" w:rsidRPr="006D551B" w14:paraId="48DB4B9A"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48978B4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5</w:t>
            </w:r>
          </w:p>
        </w:tc>
        <w:tc>
          <w:tcPr>
            <w:tcW w:w="4394" w:type="dxa"/>
            <w:tcBorders>
              <w:top w:val="nil"/>
              <w:left w:val="nil"/>
              <w:bottom w:val="single" w:sz="4" w:space="0" w:color="000000" w:themeColor="text1"/>
              <w:right w:val="single" w:sz="4" w:space="0" w:color="000000" w:themeColor="text1"/>
            </w:tcBorders>
            <w:vAlign w:val="center"/>
          </w:tcPr>
          <w:p w14:paraId="78C65D68"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新增38mm²接地迴路</w:t>
            </w:r>
          </w:p>
        </w:tc>
        <w:tc>
          <w:tcPr>
            <w:tcW w:w="1276" w:type="dxa"/>
            <w:tcBorders>
              <w:top w:val="nil"/>
              <w:left w:val="nil"/>
              <w:bottom w:val="single" w:sz="4" w:space="0" w:color="000000" w:themeColor="text1"/>
              <w:right w:val="single" w:sz="4" w:space="0" w:color="000000" w:themeColor="text1"/>
            </w:tcBorders>
            <w:vAlign w:val="center"/>
          </w:tcPr>
          <w:p w14:paraId="6CFA575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5AF5887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56</w:t>
            </w:r>
          </w:p>
        </w:tc>
        <w:tc>
          <w:tcPr>
            <w:tcW w:w="3260" w:type="dxa"/>
            <w:tcBorders>
              <w:top w:val="nil"/>
              <w:left w:val="nil"/>
              <w:bottom w:val="single" w:sz="4" w:space="0" w:color="000000" w:themeColor="text1"/>
              <w:right w:val="single" w:sz="4" w:space="0" w:color="000000" w:themeColor="text1"/>
            </w:tcBorders>
            <w:vAlign w:val="center"/>
          </w:tcPr>
          <w:p w14:paraId="1881DBD5" w14:textId="77777777" w:rsidR="00473983" w:rsidRPr="006D551B" w:rsidRDefault="00473983" w:rsidP="00FE0B96">
            <w:pPr>
              <w:widowControl/>
              <w:rPr>
                <w:rFonts w:ascii="標楷體" w:eastAsia="標楷體" w:hAnsi="標楷體"/>
                <w:sz w:val="24"/>
                <w:szCs w:val="24"/>
              </w:rPr>
            </w:pPr>
          </w:p>
        </w:tc>
      </w:tr>
      <w:tr w:rsidR="00473983" w:rsidRPr="006D551B" w14:paraId="14716FF4"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1FF028E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6</w:t>
            </w:r>
          </w:p>
        </w:tc>
        <w:tc>
          <w:tcPr>
            <w:tcW w:w="4394" w:type="dxa"/>
            <w:tcBorders>
              <w:top w:val="nil"/>
              <w:left w:val="nil"/>
              <w:bottom w:val="single" w:sz="4" w:space="0" w:color="000000" w:themeColor="text1"/>
              <w:right w:val="single" w:sz="4" w:space="0" w:color="000000" w:themeColor="text1"/>
            </w:tcBorders>
            <w:vAlign w:val="center"/>
          </w:tcPr>
          <w:p w14:paraId="5B5D736A" w14:textId="77777777" w:rsidR="00473983" w:rsidRPr="006D551B" w:rsidRDefault="00473983" w:rsidP="00FE0B96">
            <w:pPr>
              <w:widowControl/>
              <w:tabs>
                <w:tab w:val="left" w:pos="1125"/>
              </w:tabs>
              <w:rPr>
                <w:rFonts w:ascii="標楷體" w:eastAsia="標楷體" w:hAnsi="標楷體"/>
                <w:sz w:val="24"/>
                <w:szCs w:val="24"/>
              </w:rPr>
            </w:pPr>
            <w:r w:rsidRPr="006D551B">
              <w:rPr>
                <w:rFonts w:ascii="標楷體" w:eastAsia="標楷體" w:hAnsi="標楷體" w:hint="eastAsia"/>
                <w:sz w:val="24"/>
                <w:szCs w:val="24"/>
              </w:rPr>
              <w:t>新增UPS38mm²幹線迴路</w:t>
            </w:r>
          </w:p>
        </w:tc>
        <w:tc>
          <w:tcPr>
            <w:tcW w:w="1276" w:type="dxa"/>
            <w:tcBorders>
              <w:top w:val="nil"/>
              <w:left w:val="nil"/>
              <w:bottom w:val="single" w:sz="4" w:space="0" w:color="000000" w:themeColor="text1"/>
              <w:right w:val="single" w:sz="4" w:space="0" w:color="000000" w:themeColor="text1"/>
            </w:tcBorders>
            <w:vAlign w:val="center"/>
          </w:tcPr>
          <w:p w14:paraId="2B21996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4305D8F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66</w:t>
            </w:r>
          </w:p>
        </w:tc>
        <w:tc>
          <w:tcPr>
            <w:tcW w:w="3260" w:type="dxa"/>
            <w:tcBorders>
              <w:top w:val="nil"/>
              <w:left w:val="nil"/>
              <w:bottom w:val="single" w:sz="4" w:space="0" w:color="000000" w:themeColor="text1"/>
              <w:right w:val="single" w:sz="4" w:space="0" w:color="000000" w:themeColor="text1"/>
            </w:tcBorders>
            <w:vAlign w:val="center"/>
          </w:tcPr>
          <w:p w14:paraId="5261FE9B" w14:textId="77777777" w:rsidR="00473983" w:rsidRPr="006D551B" w:rsidRDefault="00473983" w:rsidP="00FE0B96">
            <w:pPr>
              <w:widowControl/>
              <w:rPr>
                <w:rFonts w:ascii="標楷體" w:eastAsia="標楷體" w:hAnsi="標楷體"/>
                <w:sz w:val="24"/>
                <w:szCs w:val="24"/>
              </w:rPr>
            </w:pPr>
          </w:p>
        </w:tc>
      </w:tr>
      <w:tr w:rsidR="00473983" w:rsidRPr="006D551B" w14:paraId="38BE8CCC"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5EE0AFD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7</w:t>
            </w:r>
          </w:p>
        </w:tc>
        <w:tc>
          <w:tcPr>
            <w:tcW w:w="4394" w:type="dxa"/>
            <w:tcBorders>
              <w:top w:val="nil"/>
              <w:left w:val="nil"/>
              <w:bottom w:val="single" w:sz="4" w:space="0" w:color="000000" w:themeColor="text1"/>
              <w:right w:val="single" w:sz="4" w:space="0" w:color="000000" w:themeColor="text1"/>
            </w:tcBorders>
            <w:vAlign w:val="center"/>
          </w:tcPr>
          <w:p w14:paraId="6CC6C0E4"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新增UPS14mm²接地迴路</w:t>
            </w:r>
          </w:p>
        </w:tc>
        <w:tc>
          <w:tcPr>
            <w:tcW w:w="1276" w:type="dxa"/>
            <w:tcBorders>
              <w:top w:val="nil"/>
              <w:left w:val="nil"/>
              <w:bottom w:val="single" w:sz="4" w:space="0" w:color="000000" w:themeColor="text1"/>
              <w:right w:val="single" w:sz="4" w:space="0" w:color="000000" w:themeColor="text1"/>
            </w:tcBorders>
            <w:vAlign w:val="center"/>
          </w:tcPr>
          <w:p w14:paraId="1FE2D95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5CB9022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66</w:t>
            </w:r>
          </w:p>
        </w:tc>
        <w:tc>
          <w:tcPr>
            <w:tcW w:w="3260" w:type="dxa"/>
            <w:tcBorders>
              <w:top w:val="nil"/>
              <w:left w:val="nil"/>
              <w:bottom w:val="single" w:sz="4" w:space="0" w:color="000000" w:themeColor="text1"/>
              <w:right w:val="single" w:sz="4" w:space="0" w:color="000000" w:themeColor="text1"/>
            </w:tcBorders>
            <w:vAlign w:val="center"/>
          </w:tcPr>
          <w:p w14:paraId="40953FD4" w14:textId="77777777" w:rsidR="00473983" w:rsidRPr="006D551B" w:rsidRDefault="00473983" w:rsidP="00FE0B96">
            <w:pPr>
              <w:widowControl/>
              <w:rPr>
                <w:rFonts w:ascii="標楷體" w:eastAsia="標楷體" w:hAnsi="標楷體"/>
                <w:sz w:val="24"/>
                <w:szCs w:val="24"/>
              </w:rPr>
            </w:pPr>
          </w:p>
        </w:tc>
      </w:tr>
      <w:tr w:rsidR="00473983" w:rsidRPr="006D551B" w14:paraId="4BC90B35"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012C2D5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8</w:t>
            </w:r>
          </w:p>
        </w:tc>
        <w:tc>
          <w:tcPr>
            <w:tcW w:w="4394" w:type="dxa"/>
            <w:tcBorders>
              <w:top w:val="nil"/>
              <w:left w:val="nil"/>
              <w:bottom w:val="single" w:sz="4" w:space="0" w:color="000000" w:themeColor="text1"/>
              <w:right w:val="single" w:sz="4" w:space="0" w:color="000000" w:themeColor="text1"/>
            </w:tcBorders>
            <w:vAlign w:val="center"/>
          </w:tcPr>
          <w:p w14:paraId="16D494DD"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新增220V 8mm²空調迴路</w:t>
            </w:r>
          </w:p>
        </w:tc>
        <w:tc>
          <w:tcPr>
            <w:tcW w:w="1276" w:type="dxa"/>
            <w:tcBorders>
              <w:top w:val="nil"/>
              <w:left w:val="nil"/>
              <w:bottom w:val="single" w:sz="4" w:space="0" w:color="000000" w:themeColor="text1"/>
              <w:right w:val="single" w:sz="4" w:space="0" w:color="000000" w:themeColor="text1"/>
            </w:tcBorders>
            <w:vAlign w:val="center"/>
          </w:tcPr>
          <w:p w14:paraId="745F9A7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nil"/>
              <w:left w:val="nil"/>
              <w:bottom w:val="single" w:sz="4" w:space="0" w:color="000000" w:themeColor="text1"/>
              <w:right w:val="single" w:sz="4" w:space="0" w:color="000000" w:themeColor="text1"/>
            </w:tcBorders>
            <w:noWrap/>
            <w:vAlign w:val="center"/>
          </w:tcPr>
          <w:p w14:paraId="12B64ED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9</w:t>
            </w:r>
          </w:p>
        </w:tc>
        <w:tc>
          <w:tcPr>
            <w:tcW w:w="3260" w:type="dxa"/>
            <w:tcBorders>
              <w:top w:val="nil"/>
              <w:left w:val="nil"/>
              <w:bottom w:val="single" w:sz="4" w:space="0" w:color="000000" w:themeColor="text1"/>
              <w:right w:val="single" w:sz="4" w:space="0" w:color="000000" w:themeColor="text1"/>
            </w:tcBorders>
            <w:vAlign w:val="center"/>
          </w:tcPr>
          <w:p w14:paraId="76FC6559" w14:textId="77777777" w:rsidR="00473983" w:rsidRPr="006D551B" w:rsidRDefault="00473983" w:rsidP="00FE0B96">
            <w:pPr>
              <w:widowControl/>
              <w:rPr>
                <w:rFonts w:ascii="標楷體" w:eastAsia="標楷體" w:hAnsi="標楷體"/>
                <w:sz w:val="24"/>
                <w:szCs w:val="24"/>
              </w:rPr>
            </w:pPr>
          </w:p>
        </w:tc>
      </w:tr>
      <w:tr w:rsidR="00473983" w:rsidRPr="006D551B" w14:paraId="14527C9A"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7ABFBE1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9</w:t>
            </w:r>
          </w:p>
        </w:tc>
        <w:tc>
          <w:tcPr>
            <w:tcW w:w="4394" w:type="dxa"/>
            <w:tcBorders>
              <w:top w:val="nil"/>
              <w:left w:val="nil"/>
              <w:bottom w:val="single" w:sz="4" w:space="0" w:color="000000" w:themeColor="text1"/>
              <w:right w:val="single" w:sz="4" w:space="0" w:color="000000" w:themeColor="text1"/>
            </w:tcBorders>
            <w:vAlign w:val="center"/>
          </w:tcPr>
          <w:p w14:paraId="28ECE116"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幹線拉線配管作業</w:t>
            </w:r>
          </w:p>
        </w:tc>
        <w:tc>
          <w:tcPr>
            <w:tcW w:w="1276" w:type="dxa"/>
            <w:tcBorders>
              <w:top w:val="nil"/>
              <w:left w:val="nil"/>
              <w:bottom w:val="single" w:sz="4" w:space="0" w:color="000000" w:themeColor="text1"/>
              <w:right w:val="single" w:sz="4" w:space="0" w:color="000000" w:themeColor="text1"/>
            </w:tcBorders>
            <w:vAlign w:val="center"/>
          </w:tcPr>
          <w:p w14:paraId="2283C35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tcPr>
          <w:p w14:paraId="33EA8D5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483E2D09" w14:textId="77777777" w:rsidR="00473983" w:rsidRPr="006D551B" w:rsidRDefault="00473983" w:rsidP="00FE0B96">
            <w:pPr>
              <w:widowControl/>
              <w:rPr>
                <w:rFonts w:ascii="標楷體" w:eastAsia="標楷體" w:hAnsi="標楷體"/>
                <w:sz w:val="24"/>
                <w:szCs w:val="24"/>
              </w:rPr>
            </w:pPr>
          </w:p>
        </w:tc>
      </w:tr>
      <w:tr w:rsidR="00473983" w:rsidRPr="006D551B" w14:paraId="4E7E1702"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3B82DA9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10</w:t>
            </w:r>
          </w:p>
        </w:tc>
        <w:tc>
          <w:tcPr>
            <w:tcW w:w="4394" w:type="dxa"/>
            <w:tcBorders>
              <w:top w:val="nil"/>
              <w:left w:val="nil"/>
              <w:bottom w:val="single" w:sz="4" w:space="0" w:color="000000" w:themeColor="text1"/>
              <w:right w:val="single" w:sz="4" w:space="0" w:color="000000" w:themeColor="text1"/>
            </w:tcBorders>
            <w:vAlign w:val="center"/>
          </w:tcPr>
          <w:p w14:paraId="26099B7E"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智慧電錶附CT</w:t>
            </w:r>
          </w:p>
        </w:tc>
        <w:tc>
          <w:tcPr>
            <w:tcW w:w="1276" w:type="dxa"/>
            <w:tcBorders>
              <w:top w:val="nil"/>
              <w:left w:val="nil"/>
              <w:bottom w:val="single" w:sz="4" w:space="0" w:color="000000" w:themeColor="text1"/>
              <w:right w:val="single" w:sz="4" w:space="0" w:color="000000" w:themeColor="text1"/>
            </w:tcBorders>
            <w:vAlign w:val="center"/>
          </w:tcPr>
          <w:p w14:paraId="599EFE2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組</w:t>
            </w:r>
          </w:p>
        </w:tc>
        <w:tc>
          <w:tcPr>
            <w:tcW w:w="851" w:type="dxa"/>
            <w:tcBorders>
              <w:top w:val="nil"/>
              <w:left w:val="nil"/>
              <w:bottom w:val="single" w:sz="4" w:space="0" w:color="000000" w:themeColor="text1"/>
              <w:right w:val="single" w:sz="4" w:space="0" w:color="000000" w:themeColor="text1"/>
            </w:tcBorders>
            <w:noWrap/>
            <w:vAlign w:val="center"/>
          </w:tcPr>
          <w:p w14:paraId="4389D02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1904214C" w14:textId="77777777" w:rsidR="00473983" w:rsidRPr="006D551B" w:rsidRDefault="00473983" w:rsidP="00FE0B96">
            <w:pPr>
              <w:widowControl/>
              <w:rPr>
                <w:rFonts w:ascii="標楷體" w:eastAsia="標楷體" w:hAnsi="標楷體"/>
                <w:sz w:val="24"/>
                <w:szCs w:val="24"/>
              </w:rPr>
            </w:pPr>
          </w:p>
        </w:tc>
      </w:tr>
      <w:tr w:rsidR="00473983" w:rsidRPr="006D551B" w14:paraId="7E11E428"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56457C9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11</w:t>
            </w:r>
          </w:p>
        </w:tc>
        <w:tc>
          <w:tcPr>
            <w:tcW w:w="4394" w:type="dxa"/>
            <w:tcBorders>
              <w:top w:val="nil"/>
              <w:left w:val="nil"/>
              <w:bottom w:val="single" w:sz="4" w:space="0" w:color="000000" w:themeColor="text1"/>
              <w:right w:val="single" w:sz="4" w:space="0" w:color="000000" w:themeColor="text1"/>
            </w:tcBorders>
            <w:vAlign w:val="center"/>
          </w:tcPr>
          <w:p w14:paraId="42CAB1E2"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電錶箱</w:t>
            </w:r>
          </w:p>
        </w:tc>
        <w:tc>
          <w:tcPr>
            <w:tcW w:w="1276" w:type="dxa"/>
            <w:tcBorders>
              <w:top w:val="nil"/>
              <w:left w:val="nil"/>
              <w:bottom w:val="single" w:sz="4" w:space="0" w:color="000000" w:themeColor="text1"/>
              <w:right w:val="single" w:sz="4" w:space="0" w:color="000000" w:themeColor="text1"/>
            </w:tcBorders>
            <w:vAlign w:val="center"/>
          </w:tcPr>
          <w:p w14:paraId="751707E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個</w:t>
            </w:r>
          </w:p>
        </w:tc>
        <w:tc>
          <w:tcPr>
            <w:tcW w:w="851" w:type="dxa"/>
            <w:tcBorders>
              <w:top w:val="nil"/>
              <w:left w:val="nil"/>
              <w:bottom w:val="single" w:sz="4" w:space="0" w:color="000000" w:themeColor="text1"/>
              <w:right w:val="single" w:sz="4" w:space="0" w:color="000000" w:themeColor="text1"/>
            </w:tcBorders>
            <w:noWrap/>
            <w:vAlign w:val="center"/>
          </w:tcPr>
          <w:p w14:paraId="0F985E0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635CE6DF" w14:textId="77777777" w:rsidR="00473983" w:rsidRPr="006D551B" w:rsidRDefault="00473983" w:rsidP="00FE0B96">
            <w:pPr>
              <w:widowControl/>
              <w:rPr>
                <w:rFonts w:ascii="標楷體" w:eastAsia="標楷體" w:hAnsi="標楷體"/>
                <w:sz w:val="24"/>
                <w:szCs w:val="24"/>
              </w:rPr>
            </w:pPr>
          </w:p>
        </w:tc>
      </w:tr>
      <w:tr w:rsidR="00473983" w:rsidRPr="006D551B" w14:paraId="507DFA95"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0F6AC8F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12</w:t>
            </w:r>
          </w:p>
        </w:tc>
        <w:tc>
          <w:tcPr>
            <w:tcW w:w="4394" w:type="dxa"/>
            <w:tcBorders>
              <w:top w:val="nil"/>
              <w:left w:val="nil"/>
              <w:bottom w:val="single" w:sz="4" w:space="0" w:color="000000" w:themeColor="text1"/>
              <w:right w:val="single" w:sz="4" w:space="0" w:color="000000" w:themeColor="text1"/>
            </w:tcBorders>
            <w:vAlign w:val="center"/>
          </w:tcPr>
          <w:p w14:paraId="0EAD98DC" w14:textId="77777777" w:rsidR="00473983" w:rsidRPr="006D551B" w:rsidRDefault="00473983" w:rsidP="00FE0B96">
            <w:pPr>
              <w:widowControl/>
              <w:tabs>
                <w:tab w:val="left" w:pos="1065"/>
              </w:tabs>
              <w:rPr>
                <w:rFonts w:ascii="標楷體" w:eastAsia="標楷體" w:hAnsi="標楷體"/>
                <w:sz w:val="24"/>
                <w:szCs w:val="24"/>
              </w:rPr>
            </w:pPr>
            <w:r w:rsidRPr="006D551B">
              <w:rPr>
                <w:rFonts w:ascii="標楷體" w:eastAsia="標楷體" w:hAnsi="標楷體" w:hint="eastAsia"/>
                <w:sz w:val="24"/>
                <w:szCs w:val="24"/>
              </w:rPr>
              <w:t>3P100A 大理石無熔絲電阻</w:t>
            </w:r>
          </w:p>
        </w:tc>
        <w:tc>
          <w:tcPr>
            <w:tcW w:w="1276" w:type="dxa"/>
            <w:tcBorders>
              <w:top w:val="nil"/>
              <w:left w:val="nil"/>
              <w:bottom w:val="single" w:sz="4" w:space="0" w:color="000000" w:themeColor="text1"/>
              <w:right w:val="single" w:sz="4" w:space="0" w:color="000000" w:themeColor="text1"/>
            </w:tcBorders>
            <w:vAlign w:val="center"/>
          </w:tcPr>
          <w:p w14:paraId="34CDE89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個</w:t>
            </w:r>
          </w:p>
        </w:tc>
        <w:tc>
          <w:tcPr>
            <w:tcW w:w="851" w:type="dxa"/>
            <w:tcBorders>
              <w:top w:val="nil"/>
              <w:left w:val="nil"/>
              <w:bottom w:val="single" w:sz="4" w:space="0" w:color="000000" w:themeColor="text1"/>
              <w:right w:val="single" w:sz="4" w:space="0" w:color="000000" w:themeColor="text1"/>
            </w:tcBorders>
            <w:noWrap/>
            <w:vAlign w:val="center"/>
          </w:tcPr>
          <w:p w14:paraId="5A5FE8C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2C72F06B" w14:textId="77777777" w:rsidR="00473983" w:rsidRPr="006D551B" w:rsidRDefault="00473983" w:rsidP="00FE0B96">
            <w:pPr>
              <w:widowControl/>
              <w:rPr>
                <w:rFonts w:ascii="標楷體" w:eastAsia="標楷體" w:hAnsi="標楷體"/>
                <w:sz w:val="24"/>
                <w:szCs w:val="24"/>
              </w:rPr>
            </w:pPr>
          </w:p>
        </w:tc>
      </w:tr>
      <w:tr w:rsidR="00473983" w:rsidRPr="006D551B" w14:paraId="4457DE37"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0C030B6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13</w:t>
            </w:r>
          </w:p>
        </w:tc>
        <w:tc>
          <w:tcPr>
            <w:tcW w:w="4394" w:type="dxa"/>
            <w:tcBorders>
              <w:top w:val="nil"/>
              <w:left w:val="nil"/>
              <w:bottom w:val="single" w:sz="4" w:space="0" w:color="000000" w:themeColor="text1"/>
              <w:right w:val="single" w:sz="4" w:space="0" w:color="000000" w:themeColor="text1"/>
            </w:tcBorders>
            <w:vAlign w:val="center"/>
          </w:tcPr>
          <w:p w14:paraId="6BDA6AFA"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3P150A 無熔絲電阻</w:t>
            </w:r>
          </w:p>
        </w:tc>
        <w:tc>
          <w:tcPr>
            <w:tcW w:w="1276" w:type="dxa"/>
            <w:tcBorders>
              <w:top w:val="nil"/>
              <w:left w:val="nil"/>
              <w:bottom w:val="single" w:sz="4" w:space="0" w:color="000000" w:themeColor="text1"/>
              <w:right w:val="single" w:sz="4" w:space="0" w:color="000000" w:themeColor="text1"/>
            </w:tcBorders>
            <w:vAlign w:val="center"/>
          </w:tcPr>
          <w:p w14:paraId="3546E7D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個</w:t>
            </w:r>
          </w:p>
        </w:tc>
        <w:tc>
          <w:tcPr>
            <w:tcW w:w="851" w:type="dxa"/>
            <w:tcBorders>
              <w:top w:val="nil"/>
              <w:left w:val="nil"/>
              <w:bottom w:val="single" w:sz="4" w:space="0" w:color="000000" w:themeColor="text1"/>
              <w:right w:val="single" w:sz="4" w:space="0" w:color="000000" w:themeColor="text1"/>
            </w:tcBorders>
            <w:noWrap/>
            <w:vAlign w:val="center"/>
          </w:tcPr>
          <w:p w14:paraId="7C39EA9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54EA875D" w14:textId="77777777" w:rsidR="00473983" w:rsidRPr="006D551B" w:rsidRDefault="00473983" w:rsidP="00FE0B96">
            <w:pPr>
              <w:widowControl/>
              <w:rPr>
                <w:rFonts w:ascii="標楷體" w:eastAsia="標楷體" w:hAnsi="標楷體"/>
                <w:sz w:val="24"/>
                <w:szCs w:val="24"/>
              </w:rPr>
            </w:pPr>
          </w:p>
        </w:tc>
      </w:tr>
      <w:tr w:rsidR="00473983" w:rsidRPr="006D551B" w14:paraId="39F52FEB"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79F4BF3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14</w:t>
            </w:r>
          </w:p>
        </w:tc>
        <w:tc>
          <w:tcPr>
            <w:tcW w:w="4394" w:type="dxa"/>
            <w:tcBorders>
              <w:top w:val="nil"/>
              <w:left w:val="nil"/>
              <w:bottom w:val="single" w:sz="4" w:space="0" w:color="000000" w:themeColor="text1"/>
              <w:right w:val="single" w:sz="4" w:space="0" w:color="000000" w:themeColor="text1"/>
            </w:tcBorders>
            <w:vAlign w:val="center"/>
          </w:tcPr>
          <w:p w14:paraId="3D59908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50PE 電線</w:t>
            </w:r>
          </w:p>
        </w:tc>
        <w:tc>
          <w:tcPr>
            <w:tcW w:w="1276" w:type="dxa"/>
            <w:tcBorders>
              <w:top w:val="nil"/>
              <w:left w:val="nil"/>
              <w:bottom w:val="single" w:sz="4" w:space="0" w:color="000000" w:themeColor="text1"/>
              <w:right w:val="single" w:sz="4" w:space="0" w:color="000000" w:themeColor="text1"/>
            </w:tcBorders>
            <w:vAlign w:val="center"/>
          </w:tcPr>
          <w:p w14:paraId="30097CC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7703D46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205</w:t>
            </w:r>
          </w:p>
        </w:tc>
        <w:tc>
          <w:tcPr>
            <w:tcW w:w="3260" w:type="dxa"/>
            <w:tcBorders>
              <w:top w:val="nil"/>
              <w:left w:val="nil"/>
              <w:bottom w:val="single" w:sz="4" w:space="0" w:color="000000" w:themeColor="text1"/>
              <w:right w:val="single" w:sz="4" w:space="0" w:color="000000" w:themeColor="text1"/>
            </w:tcBorders>
            <w:vAlign w:val="center"/>
          </w:tcPr>
          <w:p w14:paraId="68F92B0B" w14:textId="77777777" w:rsidR="00473983" w:rsidRPr="006D551B" w:rsidRDefault="00473983" w:rsidP="00FE0B96">
            <w:pPr>
              <w:widowControl/>
              <w:rPr>
                <w:rFonts w:ascii="標楷體" w:eastAsia="標楷體" w:hAnsi="標楷體"/>
                <w:sz w:val="24"/>
                <w:szCs w:val="24"/>
              </w:rPr>
            </w:pPr>
          </w:p>
        </w:tc>
      </w:tr>
      <w:tr w:rsidR="00473983" w:rsidRPr="006D551B" w14:paraId="297A0E5D"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0E3C2BE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15</w:t>
            </w:r>
          </w:p>
        </w:tc>
        <w:tc>
          <w:tcPr>
            <w:tcW w:w="4394" w:type="dxa"/>
            <w:tcBorders>
              <w:top w:val="nil"/>
              <w:left w:val="nil"/>
              <w:bottom w:val="single" w:sz="4" w:space="0" w:color="000000" w:themeColor="text1"/>
              <w:right w:val="single" w:sz="4" w:space="0" w:color="000000" w:themeColor="text1"/>
            </w:tcBorders>
            <w:vAlign w:val="center"/>
          </w:tcPr>
          <w:p w14:paraId="356E0FF8"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22mm² 電線</w:t>
            </w:r>
          </w:p>
        </w:tc>
        <w:tc>
          <w:tcPr>
            <w:tcW w:w="1276" w:type="dxa"/>
            <w:tcBorders>
              <w:top w:val="nil"/>
              <w:left w:val="nil"/>
              <w:bottom w:val="single" w:sz="4" w:space="0" w:color="000000" w:themeColor="text1"/>
              <w:right w:val="single" w:sz="4" w:space="0" w:color="000000" w:themeColor="text1"/>
            </w:tcBorders>
            <w:vAlign w:val="center"/>
          </w:tcPr>
          <w:p w14:paraId="5A67740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nil"/>
              <w:left w:val="nil"/>
              <w:bottom w:val="single" w:sz="4" w:space="0" w:color="000000" w:themeColor="text1"/>
              <w:right w:val="single" w:sz="4" w:space="0" w:color="000000" w:themeColor="text1"/>
            </w:tcBorders>
            <w:noWrap/>
            <w:vAlign w:val="center"/>
          </w:tcPr>
          <w:p w14:paraId="4DDA658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60</w:t>
            </w:r>
          </w:p>
        </w:tc>
        <w:tc>
          <w:tcPr>
            <w:tcW w:w="3260" w:type="dxa"/>
            <w:tcBorders>
              <w:top w:val="nil"/>
              <w:left w:val="nil"/>
              <w:bottom w:val="single" w:sz="4" w:space="0" w:color="000000" w:themeColor="text1"/>
              <w:right w:val="single" w:sz="4" w:space="0" w:color="000000" w:themeColor="text1"/>
            </w:tcBorders>
            <w:vAlign w:val="center"/>
          </w:tcPr>
          <w:p w14:paraId="4E763FCA" w14:textId="77777777" w:rsidR="00473983" w:rsidRPr="006D551B" w:rsidRDefault="00473983" w:rsidP="00FE0B96">
            <w:pPr>
              <w:widowControl/>
              <w:rPr>
                <w:rFonts w:ascii="標楷體" w:eastAsia="標楷體" w:hAnsi="標楷體"/>
                <w:sz w:val="24"/>
                <w:szCs w:val="24"/>
              </w:rPr>
            </w:pPr>
          </w:p>
        </w:tc>
      </w:tr>
      <w:tr w:rsidR="00473983" w:rsidRPr="006D551B" w14:paraId="514A28D6"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4A85C16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16</w:t>
            </w:r>
          </w:p>
        </w:tc>
        <w:tc>
          <w:tcPr>
            <w:tcW w:w="4394" w:type="dxa"/>
            <w:tcBorders>
              <w:top w:val="nil"/>
              <w:left w:val="nil"/>
              <w:bottom w:val="single" w:sz="4" w:space="0" w:color="000000" w:themeColor="text1"/>
              <w:right w:val="single" w:sz="4" w:space="0" w:color="000000" w:themeColor="text1"/>
            </w:tcBorders>
            <w:vAlign w:val="center"/>
          </w:tcPr>
          <w:p w14:paraId="085A62EB"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電錶及相關線路安裝費及其五金另料</w:t>
            </w:r>
          </w:p>
        </w:tc>
        <w:tc>
          <w:tcPr>
            <w:tcW w:w="1276" w:type="dxa"/>
            <w:tcBorders>
              <w:top w:val="nil"/>
              <w:left w:val="nil"/>
              <w:bottom w:val="single" w:sz="4" w:space="0" w:color="000000" w:themeColor="text1"/>
              <w:right w:val="single" w:sz="4" w:space="0" w:color="000000" w:themeColor="text1"/>
            </w:tcBorders>
            <w:vAlign w:val="center"/>
          </w:tcPr>
          <w:p w14:paraId="0E918F9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tcPr>
          <w:p w14:paraId="013D580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2966369F" w14:textId="77777777" w:rsidR="00473983" w:rsidRPr="006D551B" w:rsidRDefault="00473983" w:rsidP="00FE0B96">
            <w:pPr>
              <w:widowControl/>
              <w:rPr>
                <w:rFonts w:ascii="標楷體" w:eastAsia="標楷體" w:hAnsi="標楷體"/>
                <w:sz w:val="24"/>
                <w:szCs w:val="24"/>
              </w:rPr>
            </w:pPr>
          </w:p>
        </w:tc>
      </w:tr>
      <w:tr w:rsidR="00473983" w:rsidRPr="006D551B" w14:paraId="48E7F512" w14:textId="77777777" w:rsidTr="7716016C">
        <w:trPr>
          <w:trHeight w:val="391"/>
          <w:jc w:val="center"/>
        </w:trPr>
        <w:tc>
          <w:tcPr>
            <w:tcW w:w="709" w:type="dxa"/>
            <w:tcBorders>
              <w:top w:val="nil"/>
              <w:left w:val="single" w:sz="4" w:space="0" w:color="000000" w:themeColor="text1"/>
              <w:bottom w:val="single" w:sz="4" w:space="0" w:color="000000" w:themeColor="text1"/>
              <w:right w:val="single" w:sz="4" w:space="0" w:color="000000" w:themeColor="text1"/>
            </w:tcBorders>
            <w:noWrap/>
            <w:vAlign w:val="center"/>
          </w:tcPr>
          <w:p w14:paraId="250D6C2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17</w:t>
            </w:r>
          </w:p>
        </w:tc>
        <w:tc>
          <w:tcPr>
            <w:tcW w:w="4394" w:type="dxa"/>
            <w:tcBorders>
              <w:top w:val="nil"/>
              <w:left w:val="nil"/>
              <w:bottom w:val="single" w:sz="4" w:space="0" w:color="000000" w:themeColor="text1"/>
              <w:right w:val="single" w:sz="4" w:space="0" w:color="000000" w:themeColor="text1"/>
            </w:tcBorders>
            <w:vAlign w:val="center"/>
          </w:tcPr>
          <w:p w14:paraId="0EF9E9A2"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機房專用智慧電錶含電錶箱及其配線</w:t>
            </w:r>
          </w:p>
        </w:tc>
        <w:tc>
          <w:tcPr>
            <w:tcW w:w="1276" w:type="dxa"/>
            <w:tcBorders>
              <w:top w:val="nil"/>
              <w:left w:val="nil"/>
              <w:bottom w:val="single" w:sz="4" w:space="0" w:color="000000" w:themeColor="text1"/>
              <w:right w:val="single" w:sz="4" w:space="0" w:color="000000" w:themeColor="text1"/>
            </w:tcBorders>
            <w:vAlign w:val="center"/>
          </w:tcPr>
          <w:p w14:paraId="2484B5C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themeColor="text1"/>
              <w:right w:val="single" w:sz="4" w:space="0" w:color="000000" w:themeColor="text1"/>
            </w:tcBorders>
            <w:noWrap/>
            <w:vAlign w:val="center"/>
          </w:tcPr>
          <w:p w14:paraId="123F846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nil"/>
              <w:left w:val="nil"/>
              <w:bottom w:val="single" w:sz="4" w:space="0" w:color="000000" w:themeColor="text1"/>
              <w:right w:val="single" w:sz="4" w:space="0" w:color="000000" w:themeColor="text1"/>
            </w:tcBorders>
            <w:vAlign w:val="center"/>
          </w:tcPr>
          <w:p w14:paraId="29C6C107" w14:textId="77777777" w:rsidR="00473983" w:rsidRPr="006D551B" w:rsidRDefault="00473983" w:rsidP="00FE0B96">
            <w:pPr>
              <w:widowControl/>
              <w:rPr>
                <w:rFonts w:ascii="標楷體" w:eastAsia="標楷體" w:hAnsi="標楷體"/>
                <w:sz w:val="24"/>
                <w:szCs w:val="24"/>
              </w:rPr>
            </w:pPr>
          </w:p>
        </w:tc>
      </w:tr>
      <w:tr w:rsidR="00473983" w:rsidRPr="006D551B" w14:paraId="52A99F50" w14:textId="77777777" w:rsidTr="7716016C">
        <w:trPr>
          <w:trHeight w:val="391"/>
          <w:jc w:val="center"/>
        </w:trPr>
        <w:tc>
          <w:tcPr>
            <w:tcW w:w="709" w:type="dxa"/>
            <w:tcBorders>
              <w:top w:val="nil"/>
              <w:left w:val="single" w:sz="4" w:space="0" w:color="000000" w:themeColor="text1"/>
              <w:bottom w:val="single" w:sz="4" w:space="0" w:color="auto"/>
              <w:right w:val="single" w:sz="4" w:space="0" w:color="000000" w:themeColor="text1"/>
            </w:tcBorders>
            <w:noWrap/>
            <w:vAlign w:val="center"/>
          </w:tcPr>
          <w:p w14:paraId="05B190F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18</w:t>
            </w:r>
          </w:p>
        </w:tc>
        <w:tc>
          <w:tcPr>
            <w:tcW w:w="4394" w:type="dxa"/>
            <w:tcBorders>
              <w:top w:val="nil"/>
              <w:left w:val="nil"/>
              <w:bottom w:val="single" w:sz="4" w:space="0" w:color="auto"/>
              <w:right w:val="single" w:sz="4" w:space="0" w:color="000000" w:themeColor="text1"/>
            </w:tcBorders>
            <w:vAlign w:val="center"/>
          </w:tcPr>
          <w:p w14:paraId="08138DB5"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新增110V5.5電源迴路</w:t>
            </w:r>
          </w:p>
        </w:tc>
        <w:tc>
          <w:tcPr>
            <w:tcW w:w="1276" w:type="dxa"/>
            <w:tcBorders>
              <w:top w:val="nil"/>
              <w:left w:val="nil"/>
              <w:bottom w:val="single" w:sz="4" w:space="0" w:color="auto"/>
              <w:right w:val="single" w:sz="4" w:space="0" w:color="000000" w:themeColor="text1"/>
            </w:tcBorders>
            <w:vAlign w:val="center"/>
          </w:tcPr>
          <w:p w14:paraId="713005C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nil"/>
              <w:left w:val="nil"/>
              <w:bottom w:val="single" w:sz="4" w:space="0" w:color="auto"/>
              <w:right w:val="single" w:sz="4" w:space="0" w:color="000000" w:themeColor="text1"/>
            </w:tcBorders>
            <w:noWrap/>
            <w:vAlign w:val="center"/>
          </w:tcPr>
          <w:p w14:paraId="5A5AD03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17</w:t>
            </w:r>
          </w:p>
        </w:tc>
        <w:tc>
          <w:tcPr>
            <w:tcW w:w="3260" w:type="dxa"/>
            <w:tcBorders>
              <w:top w:val="nil"/>
              <w:left w:val="nil"/>
              <w:bottom w:val="single" w:sz="4" w:space="0" w:color="auto"/>
              <w:right w:val="single" w:sz="4" w:space="0" w:color="000000" w:themeColor="text1"/>
            </w:tcBorders>
            <w:vAlign w:val="center"/>
          </w:tcPr>
          <w:p w14:paraId="68F32399" w14:textId="77777777" w:rsidR="00473983" w:rsidRPr="006D551B" w:rsidRDefault="00473983" w:rsidP="00FE0B96">
            <w:pPr>
              <w:widowControl/>
              <w:rPr>
                <w:rFonts w:ascii="標楷體" w:eastAsia="標楷體" w:hAnsi="標楷體"/>
                <w:sz w:val="24"/>
                <w:szCs w:val="24"/>
              </w:rPr>
            </w:pPr>
          </w:p>
        </w:tc>
      </w:tr>
      <w:tr w:rsidR="00473983" w:rsidRPr="006D551B" w14:paraId="43C9A499"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051AE2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19</w:t>
            </w:r>
          </w:p>
        </w:tc>
        <w:tc>
          <w:tcPr>
            <w:tcW w:w="4394" w:type="dxa"/>
            <w:tcBorders>
              <w:top w:val="single" w:sz="4" w:space="0" w:color="auto"/>
              <w:left w:val="single" w:sz="4" w:space="0" w:color="auto"/>
              <w:bottom w:val="single" w:sz="4" w:space="0" w:color="auto"/>
              <w:right w:val="single" w:sz="4" w:space="0" w:color="auto"/>
            </w:tcBorders>
            <w:vAlign w:val="center"/>
          </w:tcPr>
          <w:p w14:paraId="689221AB"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新增UPS110V 5.5電源迴路</w:t>
            </w:r>
          </w:p>
        </w:tc>
        <w:tc>
          <w:tcPr>
            <w:tcW w:w="1276" w:type="dxa"/>
            <w:tcBorders>
              <w:top w:val="single" w:sz="4" w:space="0" w:color="auto"/>
              <w:left w:val="single" w:sz="4" w:space="0" w:color="auto"/>
              <w:bottom w:val="single" w:sz="4" w:space="0" w:color="auto"/>
              <w:right w:val="single" w:sz="4" w:space="0" w:color="auto"/>
            </w:tcBorders>
            <w:vAlign w:val="center"/>
          </w:tcPr>
          <w:p w14:paraId="49229CB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single" w:sz="4" w:space="0" w:color="auto"/>
              <w:left w:val="single" w:sz="4" w:space="0" w:color="auto"/>
              <w:bottom w:val="single" w:sz="4" w:space="0" w:color="auto"/>
              <w:right w:val="single" w:sz="4" w:space="0" w:color="auto"/>
            </w:tcBorders>
            <w:noWrap/>
            <w:vAlign w:val="center"/>
          </w:tcPr>
          <w:p w14:paraId="4FE34BD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20AEA"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 xml:space="preserve">　</w:t>
            </w:r>
          </w:p>
        </w:tc>
      </w:tr>
      <w:tr w:rsidR="00473983" w:rsidRPr="006D551B" w14:paraId="0E610A67"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29BC698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20</w:t>
            </w:r>
          </w:p>
        </w:tc>
        <w:tc>
          <w:tcPr>
            <w:tcW w:w="4394" w:type="dxa"/>
            <w:tcBorders>
              <w:top w:val="single" w:sz="4" w:space="0" w:color="auto"/>
              <w:left w:val="single" w:sz="4" w:space="0" w:color="auto"/>
              <w:bottom w:val="single" w:sz="4" w:space="0" w:color="auto"/>
              <w:right w:val="single" w:sz="4" w:space="0" w:color="auto"/>
            </w:tcBorders>
            <w:vAlign w:val="center"/>
          </w:tcPr>
          <w:p w14:paraId="3C287798"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新增220V5.5電源迴路</w:t>
            </w:r>
          </w:p>
        </w:tc>
        <w:tc>
          <w:tcPr>
            <w:tcW w:w="1276" w:type="dxa"/>
            <w:tcBorders>
              <w:top w:val="single" w:sz="4" w:space="0" w:color="auto"/>
              <w:left w:val="single" w:sz="4" w:space="0" w:color="auto"/>
              <w:bottom w:val="single" w:sz="4" w:space="0" w:color="auto"/>
              <w:right w:val="single" w:sz="4" w:space="0" w:color="auto"/>
            </w:tcBorders>
            <w:vAlign w:val="center"/>
          </w:tcPr>
          <w:p w14:paraId="7780D41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迴</w:t>
            </w:r>
          </w:p>
        </w:tc>
        <w:tc>
          <w:tcPr>
            <w:tcW w:w="851" w:type="dxa"/>
            <w:tcBorders>
              <w:top w:val="single" w:sz="4" w:space="0" w:color="auto"/>
              <w:left w:val="single" w:sz="4" w:space="0" w:color="auto"/>
              <w:bottom w:val="single" w:sz="4" w:space="0" w:color="auto"/>
              <w:right w:val="single" w:sz="4" w:space="0" w:color="auto"/>
            </w:tcBorders>
            <w:noWrap/>
            <w:vAlign w:val="center"/>
          </w:tcPr>
          <w:p w14:paraId="24564AD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3</w:t>
            </w:r>
          </w:p>
        </w:tc>
        <w:tc>
          <w:tcPr>
            <w:tcW w:w="3260" w:type="dxa"/>
            <w:tcBorders>
              <w:top w:val="single" w:sz="4" w:space="0" w:color="auto"/>
              <w:left w:val="single" w:sz="4" w:space="0" w:color="auto"/>
              <w:bottom w:val="single" w:sz="4" w:space="0" w:color="auto"/>
              <w:right w:val="single" w:sz="4" w:space="0" w:color="auto"/>
            </w:tcBorders>
            <w:vAlign w:val="center"/>
          </w:tcPr>
          <w:p w14:paraId="1D818F3E" w14:textId="77777777" w:rsidR="00473983" w:rsidRPr="006D551B" w:rsidRDefault="00473983" w:rsidP="00FE0B96">
            <w:pPr>
              <w:widowControl/>
              <w:rPr>
                <w:rFonts w:ascii="標楷體" w:eastAsia="標楷體" w:hAnsi="標楷體"/>
                <w:sz w:val="24"/>
                <w:szCs w:val="24"/>
              </w:rPr>
            </w:pPr>
          </w:p>
        </w:tc>
      </w:tr>
      <w:tr w:rsidR="00473983" w:rsidRPr="006D551B" w14:paraId="0895059C"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3BD8D2D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21</w:t>
            </w:r>
          </w:p>
        </w:tc>
        <w:tc>
          <w:tcPr>
            <w:tcW w:w="4394" w:type="dxa"/>
            <w:tcBorders>
              <w:top w:val="single" w:sz="4" w:space="0" w:color="auto"/>
              <w:left w:val="single" w:sz="4" w:space="0" w:color="auto"/>
              <w:bottom w:val="single" w:sz="4" w:space="0" w:color="auto"/>
              <w:right w:val="single" w:sz="4" w:space="0" w:color="auto"/>
            </w:tcBorders>
            <w:vAlign w:val="center"/>
          </w:tcPr>
          <w:p w14:paraId="081CFED0"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新增市電插座</w:t>
            </w:r>
          </w:p>
        </w:tc>
        <w:tc>
          <w:tcPr>
            <w:tcW w:w="1276" w:type="dxa"/>
            <w:tcBorders>
              <w:top w:val="single" w:sz="4" w:space="0" w:color="auto"/>
              <w:left w:val="single" w:sz="4" w:space="0" w:color="auto"/>
              <w:bottom w:val="single" w:sz="4" w:space="0" w:color="auto"/>
              <w:right w:val="single" w:sz="4" w:space="0" w:color="auto"/>
            </w:tcBorders>
            <w:vAlign w:val="center"/>
          </w:tcPr>
          <w:p w14:paraId="5B68255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處</w:t>
            </w:r>
          </w:p>
        </w:tc>
        <w:tc>
          <w:tcPr>
            <w:tcW w:w="851" w:type="dxa"/>
            <w:tcBorders>
              <w:top w:val="single" w:sz="4" w:space="0" w:color="auto"/>
              <w:left w:val="single" w:sz="4" w:space="0" w:color="auto"/>
              <w:bottom w:val="single" w:sz="4" w:space="0" w:color="auto"/>
              <w:right w:val="single" w:sz="4" w:space="0" w:color="auto"/>
            </w:tcBorders>
            <w:noWrap/>
            <w:vAlign w:val="center"/>
          </w:tcPr>
          <w:p w14:paraId="456D41CA" w14:textId="794F1256" w:rsidR="00473983" w:rsidRPr="006D551B" w:rsidRDefault="00473983" w:rsidP="7716016C">
            <w:pPr>
              <w:widowControl/>
              <w:jc w:val="center"/>
              <w:rPr>
                <w:rFonts w:ascii="標楷體" w:eastAsia="標楷體" w:hAnsi="標楷體"/>
                <w:color w:val="FF0000"/>
                <w:sz w:val="24"/>
                <w:szCs w:val="24"/>
              </w:rPr>
            </w:pPr>
            <w:r w:rsidRPr="008F0D4E">
              <w:rPr>
                <w:rFonts w:ascii="標楷體" w:eastAsia="標楷體" w:hAnsi="標楷體"/>
                <w:sz w:val="24"/>
                <w:szCs w:val="24"/>
              </w:rPr>
              <w:t>8</w:t>
            </w:r>
            <w:r w:rsidR="66013884" w:rsidRPr="008F0D4E">
              <w:rPr>
                <w:rFonts w:ascii="標楷體" w:eastAsia="標楷體" w:hAnsi="標楷體"/>
                <w:sz w:val="24"/>
                <w:szCs w:val="24"/>
              </w:rPr>
              <w:t>7</w:t>
            </w:r>
          </w:p>
        </w:tc>
        <w:tc>
          <w:tcPr>
            <w:tcW w:w="3260" w:type="dxa"/>
            <w:tcBorders>
              <w:top w:val="single" w:sz="4" w:space="0" w:color="auto"/>
              <w:left w:val="single" w:sz="4" w:space="0" w:color="auto"/>
              <w:bottom w:val="single" w:sz="4" w:space="0" w:color="auto"/>
              <w:right w:val="single" w:sz="4" w:space="0" w:color="auto"/>
            </w:tcBorders>
            <w:vAlign w:val="center"/>
          </w:tcPr>
          <w:p w14:paraId="0B81AB4B" w14:textId="77777777" w:rsidR="00473983" w:rsidRPr="006D551B" w:rsidRDefault="00473983" w:rsidP="00FE0B96">
            <w:pPr>
              <w:widowControl/>
              <w:rPr>
                <w:rFonts w:ascii="標楷體" w:eastAsia="標楷體" w:hAnsi="標楷體"/>
                <w:sz w:val="24"/>
                <w:szCs w:val="24"/>
              </w:rPr>
            </w:pPr>
          </w:p>
        </w:tc>
      </w:tr>
      <w:tr w:rsidR="00473983" w:rsidRPr="006D551B" w14:paraId="4E538C76"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804EF5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22</w:t>
            </w:r>
          </w:p>
        </w:tc>
        <w:tc>
          <w:tcPr>
            <w:tcW w:w="4394" w:type="dxa"/>
            <w:tcBorders>
              <w:top w:val="single" w:sz="4" w:space="0" w:color="auto"/>
              <w:left w:val="single" w:sz="4" w:space="0" w:color="auto"/>
              <w:bottom w:val="single" w:sz="4" w:space="0" w:color="auto"/>
              <w:right w:val="single" w:sz="4" w:space="0" w:color="auto"/>
            </w:tcBorders>
            <w:vAlign w:val="center"/>
          </w:tcPr>
          <w:p w14:paraId="505EA2E3"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新增辦公桌UPS插座</w:t>
            </w:r>
          </w:p>
        </w:tc>
        <w:tc>
          <w:tcPr>
            <w:tcW w:w="1276" w:type="dxa"/>
            <w:tcBorders>
              <w:top w:val="single" w:sz="4" w:space="0" w:color="auto"/>
              <w:left w:val="single" w:sz="4" w:space="0" w:color="auto"/>
              <w:bottom w:val="single" w:sz="4" w:space="0" w:color="auto"/>
              <w:right w:val="single" w:sz="4" w:space="0" w:color="auto"/>
            </w:tcBorders>
            <w:vAlign w:val="center"/>
          </w:tcPr>
          <w:p w14:paraId="599BC6D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處</w:t>
            </w:r>
          </w:p>
        </w:tc>
        <w:tc>
          <w:tcPr>
            <w:tcW w:w="851" w:type="dxa"/>
            <w:tcBorders>
              <w:top w:val="single" w:sz="4" w:space="0" w:color="auto"/>
              <w:left w:val="single" w:sz="4" w:space="0" w:color="auto"/>
              <w:bottom w:val="single" w:sz="4" w:space="0" w:color="auto"/>
              <w:right w:val="single" w:sz="4" w:space="0" w:color="auto"/>
            </w:tcBorders>
            <w:noWrap/>
            <w:vAlign w:val="center"/>
          </w:tcPr>
          <w:p w14:paraId="482800E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48</w:t>
            </w:r>
          </w:p>
        </w:tc>
        <w:tc>
          <w:tcPr>
            <w:tcW w:w="3260" w:type="dxa"/>
            <w:tcBorders>
              <w:top w:val="single" w:sz="4" w:space="0" w:color="auto"/>
              <w:left w:val="single" w:sz="4" w:space="0" w:color="auto"/>
              <w:bottom w:val="single" w:sz="4" w:space="0" w:color="auto"/>
              <w:right w:val="single" w:sz="4" w:space="0" w:color="auto"/>
            </w:tcBorders>
            <w:vAlign w:val="center"/>
          </w:tcPr>
          <w:p w14:paraId="41B816E8" w14:textId="77777777" w:rsidR="00473983" w:rsidRPr="006D551B" w:rsidRDefault="00473983" w:rsidP="00FE0B96">
            <w:pPr>
              <w:widowControl/>
              <w:rPr>
                <w:rFonts w:ascii="標楷體" w:eastAsia="標楷體" w:hAnsi="標楷體"/>
                <w:sz w:val="24"/>
                <w:szCs w:val="24"/>
              </w:rPr>
            </w:pPr>
          </w:p>
        </w:tc>
      </w:tr>
      <w:tr w:rsidR="00473983" w:rsidRPr="006D551B" w14:paraId="150096FF"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6405DF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23</w:t>
            </w:r>
          </w:p>
        </w:tc>
        <w:tc>
          <w:tcPr>
            <w:tcW w:w="4394" w:type="dxa"/>
            <w:tcBorders>
              <w:top w:val="single" w:sz="4" w:space="0" w:color="auto"/>
              <w:left w:val="single" w:sz="4" w:space="0" w:color="auto"/>
              <w:bottom w:val="single" w:sz="4" w:space="0" w:color="auto"/>
              <w:right w:val="single" w:sz="4" w:space="0" w:color="auto"/>
            </w:tcBorders>
            <w:vAlign w:val="center"/>
          </w:tcPr>
          <w:p w14:paraId="1E61911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新增開關切數</w:t>
            </w:r>
          </w:p>
        </w:tc>
        <w:tc>
          <w:tcPr>
            <w:tcW w:w="1276" w:type="dxa"/>
            <w:tcBorders>
              <w:top w:val="single" w:sz="4" w:space="0" w:color="auto"/>
              <w:left w:val="single" w:sz="4" w:space="0" w:color="auto"/>
              <w:bottom w:val="single" w:sz="4" w:space="0" w:color="auto"/>
              <w:right w:val="single" w:sz="4" w:space="0" w:color="auto"/>
            </w:tcBorders>
            <w:vAlign w:val="center"/>
          </w:tcPr>
          <w:p w14:paraId="200705D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 xml:space="preserve">切 </w:t>
            </w:r>
          </w:p>
        </w:tc>
        <w:tc>
          <w:tcPr>
            <w:tcW w:w="851" w:type="dxa"/>
            <w:tcBorders>
              <w:top w:val="single" w:sz="4" w:space="0" w:color="auto"/>
              <w:left w:val="single" w:sz="4" w:space="0" w:color="auto"/>
              <w:bottom w:val="single" w:sz="4" w:space="0" w:color="auto"/>
              <w:right w:val="single" w:sz="4" w:space="0" w:color="auto"/>
            </w:tcBorders>
            <w:noWrap/>
            <w:vAlign w:val="center"/>
          </w:tcPr>
          <w:p w14:paraId="487768E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15</w:t>
            </w:r>
          </w:p>
        </w:tc>
        <w:tc>
          <w:tcPr>
            <w:tcW w:w="3260" w:type="dxa"/>
            <w:tcBorders>
              <w:top w:val="single" w:sz="4" w:space="0" w:color="auto"/>
              <w:left w:val="single" w:sz="4" w:space="0" w:color="auto"/>
              <w:bottom w:val="single" w:sz="4" w:space="0" w:color="auto"/>
              <w:right w:val="single" w:sz="4" w:space="0" w:color="auto"/>
            </w:tcBorders>
            <w:vAlign w:val="center"/>
          </w:tcPr>
          <w:p w14:paraId="27FFA242" w14:textId="77777777" w:rsidR="00473983" w:rsidRPr="006D551B" w:rsidRDefault="00473983" w:rsidP="00FE0B96">
            <w:pPr>
              <w:widowControl/>
              <w:rPr>
                <w:rFonts w:ascii="標楷體" w:eastAsia="標楷體" w:hAnsi="標楷體"/>
                <w:sz w:val="24"/>
                <w:szCs w:val="24"/>
              </w:rPr>
            </w:pPr>
          </w:p>
        </w:tc>
      </w:tr>
      <w:tr w:rsidR="00473983" w:rsidRPr="006D551B" w14:paraId="55EC69F5"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2AD600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lastRenderedPageBreak/>
              <w:t>24</w:t>
            </w:r>
          </w:p>
        </w:tc>
        <w:tc>
          <w:tcPr>
            <w:tcW w:w="4394" w:type="dxa"/>
            <w:tcBorders>
              <w:top w:val="single" w:sz="4" w:space="0" w:color="auto"/>
              <w:left w:val="single" w:sz="4" w:space="0" w:color="auto"/>
              <w:bottom w:val="single" w:sz="4" w:space="0" w:color="auto"/>
              <w:right w:val="single" w:sz="4" w:space="0" w:color="auto"/>
            </w:tcBorders>
            <w:vAlign w:val="center"/>
          </w:tcPr>
          <w:p w14:paraId="6049802C"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壓條施工作業</w:t>
            </w:r>
          </w:p>
        </w:tc>
        <w:tc>
          <w:tcPr>
            <w:tcW w:w="1276" w:type="dxa"/>
            <w:tcBorders>
              <w:top w:val="single" w:sz="4" w:space="0" w:color="auto"/>
              <w:left w:val="single" w:sz="4" w:space="0" w:color="auto"/>
              <w:bottom w:val="single" w:sz="4" w:space="0" w:color="auto"/>
              <w:right w:val="single" w:sz="4" w:space="0" w:color="auto"/>
            </w:tcBorders>
            <w:vAlign w:val="center"/>
          </w:tcPr>
          <w:p w14:paraId="7EC7087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349C164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630F1D85" w14:textId="77777777" w:rsidR="00473983" w:rsidRPr="006D551B" w:rsidRDefault="00473983" w:rsidP="00FE0B96">
            <w:pPr>
              <w:widowControl/>
              <w:rPr>
                <w:rFonts w:ascii="標楷體" w:eastAsia="標楷體" w:hAnsi="標楷體"/>
                <w:sz w:val="24"/>
                <w:szCs w:val="24"/>
              </w:rPr>
            </w:pPr>
          </w:p>
        </w:tc>
      </w:tr>
      <w:tr w:rsidR="00473983" w:rsidRPr="006D551B" w14:paraId="3F73E847"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69A9B26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25</w:t>
            </w:r>
          </w:p>
        </w:tc>
        <w:tc>
          <w:tcPr>
            <w:tcW w:w="4394" w:type="dxa"/>
            <w:tcBorders>
              <w:top w:val="single" w:sz="4" w:space="0" w:color="auto"/>
              <w:left w:val="single" w:sz="4" w:space="0" w:color="auto"/>
              <w:bottom w:val="single" w:sz="4" w:space="0" w:color="auto"/>
              <w:right w:val="single" w:sz="4" w:space="0" w:color="auto"/>
            </w:tcBorders>
            <w:vAlign w:val="center"/>
          </w:tcPr>
          <w:p w14:paraId="2E2DB717"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變壓器拆遷配線安裝</w:t>
            </w:r>
          </w:p>
        </w:tc>
        <w:tc>
          <w:tcPr>
            <w:tcW w:w="1276" w:type="dxa"/>
            <w:tcBorders>
              <w:top w:val="single" w:sz="4" w:space="0" w:color="auto"/>
              <w:left w:val="single" w:sz="4" w:space="0" w:color="auto"/>
              <w:bottom w:val="single" w:sz="4" w:space="0" w:color="auto"/>
              <w:right w:val="single" w:sz="4" w:space="0" w:color="auto"/>
            </w:tcBorders>
            <w:vAlign w:val="center"/>
          </w:tcPr>
          <w:p w14:paraId="2AD5C48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65E01F7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6224F911" w14:textId="77777777" w:rsidR="00473983" w:rsidRPr="006D551B" w:rsidRDefault="00473983" w:rsidP="00FE0B96">
            <w:pPr>
              <w:widowControl/>
              <w:rPr>
                <w:rFonts w:ascii="標楷體" w:eastAsia="標楷體" w:hAnsi="標楷體"/>
                <w:sz w:val="24"/>
                <w:szCs w:val="24"/>
              </w:rPr>
            </w:pPr>
          </w:p>
        </w:tc>
      </w:tr>
      <w:tr w:rsidR="00473983" w:rsidRPr="006D551B" w14:paraId="00C9F0DF"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CA2C33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26</w:t>
            </w:r>
          </w:p>
        </w:tc>
        <w:tc>
          <w:tcPr>
            <w:tcW w:w="4394" w:type="dxa"/>
            <w:tcBorders>
              <w:top w:val="single" w:sz="4" w:space="0" w:color="auto"/>
              <w:left w:val="single" w:sz="4" w:space="0" w:color="auto"/>
              <w:bottom w:val="single" w:sz="4" w:space="0" w:color="auto"/>
              <w:right w:val="single" w:sz="4" w:space="0" w:color="auto"/>
            </w:tcBorders>
            <w:vAlign w:val="center"/>
          </w:tcPr>
          <w:p w14:paraId="6B28ADA9"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變壓器22mm²幹線</w:t>
            </w:r>
          </w:p>
        </w:tc>
        <w:tc>
          <w:tcPr>
            <w:tcW w:w="1276" w:type="dxa"/>
            <w:tcBorders>
              <w:top w:val="single" w:sz="4" w:space="0" w:color="auto"/>
              <w:left w:val="single" w:sz="4" w:space="0" w:color="auto"/>
              <w:bottom w:val="single" w:sz="4" w:space="0" w:color="auto"/>
              <w:right w:val="single" w:sz="4" w:space="0" w:color="auto"/>
            </w:tcBorders>
            <w:vAlign w:val="center"/>
          </w:tcPr>
          <w:p w14:paraId="129B169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single" w:sz="4" w:space="0" w:color="auto"/>
              <w:left w:val="single" w:sz="4" w:space="0" w:color="auto"/>
              <w:bottom w:val="single" w:sz="4" w:space="0" w:color="auto"/>
              <w:right w:val="single" w:sz="4" w:space="0" w:color="auto"/>
            </w:tcBorders>
            <w:noWrap/>
            <w:vAlign w:val="center"/>
          </w:tcPr>
          <w:p w14:paraId="62BDA15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12</w:t>
            </w:r>
          </w:p>
        </w:tc>
        <w:tc>
          <w:tcPr>
            <w:tcW w:w="3260" w:type="dxa"/>
            <w:tcBorders>
              <w:top w:val="single" w:sz="4" w:space="0" w:color="auto"/>
              <w:left w:val="single" w:sz="4" w:space="0" w:color="auto"/>
              <w:bottom w:val="single" w:sz="4" w:space="0" w:color="auto"/>
              <w:right w:val="single" w:sz="4" w:space="0" w:color="auto"/>
            </w:tcBorders>
            <w:vAlign w:val="center"/>
          </w:tcPr>
          <w:p w14:paraId="1FE3CA05" w14:textId="77777777" w:rsidR="00473983" w:rsidRPr="006D551B" w:rsidRDefault="00473983" w:rsidP="00FE0B96">
            <w:pPr>
              <w:widowControl/>
              <w:rPr>
                <w:rFonts w:ascii="標楷體" w:eastAsia="標楷體" w:hAnsi="標楷體"/>
                <w:sz w:val="24"/>
                <w:szCs w:val="24"/>
              </w:rPr>
            </w:pPr>
          </w:p>
        </w:tc>
      </w:tr>
      <w:tr w:rsidR="00473983" w:rsidRPr="006D551B" w14:paraId="373CF46F"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5E2A405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27</w:t>
            </w:r>
          </w:p>
        </w:tc>
        <w:tc>
          <w:tcPr>
            <w:tcW w:w="4394" w:type="dxa"/>
            <w:tcBorders>
              <w:top w:val="single" w:sz="4" w:space="0" w:color="auto"/>
              <w:left w:val="single" w:sz="4" w:space="0" w:color="auto"/>
              <w:bottom w:val="single" w:sz="4" w:space="0" w:color="auto"/>
              <w:right w:val="single" w:sz="4" w:space="0" w:color="auto"/>
            </w:tcBorders>
            <w:vAlign w:val="center"/>
          </w:tcPr>
          <w:p w14:paraId="15F29B87"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變壓器14mm²幹線</w:t>
            </w:r>
          </w:p>
        </w:tc>
        <w:tc>
          <w:tcPr>
            <w:tcW w:w="1276" w:type="dxa"/>
            <w:tcBorders>
              <w:top w:val="single" w:sz="4" w:space="0" w:color="auto"/>
              <w:left w:val="single" w:sz="4" w:space="0" w:color="auto"/>
              <w:bottom w:val="single" w:sz="4" w:space="0" w:color="auto"/>
              <w:right w:val="single" w:sz="4" w:space="0" w:color="auto"/>
            </w:tcBorders>
            <w:vAlign w:val="center"/>
          </w:tcPr>
          <w:p w14:paraId="1745542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米</w:t>
            </w:r>
          </w:p>
        </w:tc>
        <w:tc>
          <w:tcPr>
            <w:tcW w:w="851" w:type="dxa"/>
            <w:tcBorders>
              <w:top w:val="single" w:sz="4" w:space="0" w:color="auto"/>
              <w:left w:val="single" w:sz="4" w:space="0" w:color="auto"/>
              <w:bottom w:val="single" w:sz="4" w:space="0" w:color="auto"/>
              <w:right w:val="single" w:sz="4" w:space="0" w:color="auto"/>
            </w:tcBorders>
            <w:noWrap/>
            <w:vAlign w:val="center"/>
          </w:tcPr>
          <w:p w14:paraId="59BA01E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8</w:t>
            </w:r>
          </w:p>
        </w:tc>
        <w:tc>
          <w:tcPr>
            <w:tcW w:w="3260" w:type="dxa"/>
            <w:tcBorders>
              <w:top w:val="single" w:sz="4" w:space="0" w:color="auto"/>
              <w:left w:val="single" w:sz="4" w:space="0" w:color="auto"/>
              <w:bottom w:val="single" w:sz="4" w:space="0" w:color="auto"/>
              <w:right w:val="single" w:sz="4" w:space="0" w:color="auto"/>
            </w:tcBorders>
            <w:vAlign w:val="center"/>
          </w:tcPr>
          <w:p w14:paraId="4FE8F647" w14:textId="77777777" w:rsidR="00473983" w:rsidRPr="006D551B" w:rsidRDefault="00473983" w:rsidP="00FE0B96">
            <w:pPr>
              <w:widowControl/>
              <w:rPr>
                <w:rFonts w:ascii="標楷體" w:eastAsia="標楷體" w:hAnsi="標楷體"/>
                <w:sz w:val="24"/>
                <w:szCs w:val="24"/>
              </w:rPr>
            </w:pPr>
          </w:p>
        </w:tc>
      </w:tr>
      <w:tr w:rsidR="00473983" w:rsidRPr="006D551B" w14:paraId="5A368E31"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387A1CB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28</w:t>
            </w:r>
          </w:p>
        </w:tc>
        <w:tc>
          <w:tcPr>
            <w:tcW w:w="4394" w:type="dxa"/>
            <w:tcBorders>
              <w:top w:val="single" w:sz="4" w:space="0" w:color="auto"/>
              <w:left w:val="single" w:sz="4" w:space="0" w:color="auto"/>
              <w:bottom w:val="single" w:sz="4" w:space="0" w:color="auto"/>
              <w:right w:val="single" w:sz="4" w:space="0" w:color="auto"/>
            </w:tcBorders>
            <w:vAlign w:val="center"/>
          </w:tcPr>
          <w:p w14:paraId="3FAC82E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變壓器安裝作業</w:t>
            </w:r>
          </w:p>
        </w:tc>
        <w:tc>
          <w:tcPr>
            <w:tcW w:w="1276" w:type="dxa"/>
            <w:tcBorders>
              <w:top w:val="single" w:sz="4" w:space="0" w:color="auto"/>
              <w:left w:val="single" w:sz="4" w:space="0" w:color="auto"/>
              <w:bottom w:val="single" w:sz="4" w:space="0" w:color="auto"/>
              <w:right w:val="single" w:sz="4" w:space="0" w:color="auto"/>
            </w:tcBorders>
            <w:vAlign w:val="center"/>
          </w:tcPr>
          <w:p w14:paraId="5825C8E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3C98431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3852C404" w14:textId="77777777" w:rsidR="00473983" w:rsidRPr="006D551B" w:rsidRDefault="00473983" w:rsidP="00FE0B96">
            <w:pPr>
              <w:widowControl/>
              <w:rPr>
                <w:rFonts w:ascii="標楷體" w:eastAsia="標楷體" w:hAnsi="標楷體"/>
                <w:sz w:val="24"/>
                <w:szCs w:val="24"/>
              </w:rPr>
            </w:pPr>
          </w:p>
        </w:tc>
      </w:tr>
      <w:tr w:rsidR="00473983" w:rsidRPr="006D551B" w14:paraId="75C4E51F"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9F9C53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29</w:t>
            </w:r>
          </w:p>
        </w:tc>
        <w:tc>
          <w:tcPr>
            <w:tcW w:w="4394" w:type="dxa"/>
            <w:tcBorders>
              <w:top w:val="single" w:sz="4" w:space="0" w:color="auto"/>
              <w:left w:val="single" w:sz="4" w:space="0" w:color="auto"/>
              <w:bottom w:val="single" w:sz="4" w:space="0" w:color="auto"/>
              <w:right w:val="single" w:sz="4" w:space="0" w:color="auto"/>
            </w:tcBorders>
            <w:vAlign w:val="center"/>
          </w:tcPr>
          <w:p w14:paraId="7E10B463"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PVC糞管出口配置</w:t>
            </w:r>
          </w:p>
        </w:tc>
        <w:tc>
          <w:tcPr>
            <w:tcW w:w="1276" w:type="dxa"/>
            <w:tcBorders>
              <w:top w:val="single" w:sz="4" w:space="0" w:color="auto"/>
              <w:left w:val="single" w:sz="4" w:space="0" w:color="auto"/>
              <w:bottom w:val="single" w:sz="4" w:space="0" w:color="auto"/>
              <w:right w:val="single" w:sz="4" w:space="0" w:color="auto"/>
            </w:tcBorders>
            <w:vAlign w:val="center"/>
          </w:tcPr>
          <w:p w14:paraId="61E5244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口</w:t>
            </w:r>
          </w:p>
        </w:tc>
        <w:tc>
          <w:tcPr>
            <w:tcW w:w="851" w:type="dxa"/>
            <w:tcBorders>
              <w:top w:val="single" w:sz="4" w:space="0" w:color="auto"/>
              <w:left w:val="single" w:sz="4" w:space="0" w:color="auto"/>
              <w:bottom w:val="single" w:sz="4" w:space="0" w:color="auto"/>
              <w:right w:val="single" w:sz="4" w:space="0" w:color="auto"/>
            </w:tcBorders>
            <w:noWrap/>
            <w:vAlign w:val="center"/>
          </w:tcPr>
          <w:p w14:paraId="2EADFB2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5</w:t>
            </w:r>
          </w:p>
        </w:tc>
        <w:tc>
          <w:tcPr>
            <w:tcW w:w="3260" w:type="dxa"/>
            <w:tcBorders>
              <w:top w:val="single" w:sz="4" w:space="0" w:color="auto"/>
              <w:left w:val="single" w:sz="4" w:space="0" w:color="auto"/>
              <w:bottom w:val="single" w:sz="4" w:space="0" w:color="auto"/>
              <w:right w:val="single" w:sz="4" w:space="0" w:color="auto"/>
            </w:tcBorders>
            <w:vAlign w:val="center"/>
          </w:tcPr>
          <w:p w14:paraId="63880F6E" w14:textId="77777777" w:rsidR="00473983" w:rsidRPr="006D551B" w:rsidRDefault="00473983" w:rsidP="00FE0B96">
            <w:pPr>
              <w:widowControl/>
              <w:rPr>
                <w:rFonts w:ascii="標楷體" w:eastAsia="標楷體" w:hAnsi="標楷體"/>
                <w:sz w:val="24"/>
                <w:szCs w:val="24"/>
              </w:rPr>
            </w:pPr>
          </w:p>
        </w:tc>
      </w:tr>
      <w:tr w:rsidR="00473983" w:rsidRPr="006D551B" w14:paraId="7A55EEA6"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1D96C14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30</w:t>
            </w:r>
          </w:p>
        </w:tc>
        <w:tc>
          <w:tcPr>
            <w:tcW w:w="4394" w:type="dxa"/>
            <w:tcBorders>
              <w:top w:val="single" w:sz="4" w:space="0" w:color="auto"/>
              <w:left w:val="single" w:sz="4" w:space="0" w:color="auto"/>
              <w:bottom w:val="single" w:sz="4" w:space="0" w:color="auto"/>
              <w:right w:val="single" w:sz="4" w:space="0" w:color="auto"/>
            </w:tcBorders>
            <w:vAlign w:val="center"/>
          </w:tcPr>
          <w:p w14:paraId="3B80E98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PVC排水出口配置</w:t>
            </w:r>
          </w:p>
        </w:tc>
        <w:tc>
          <w:tcPr>
            <w:tcW w:w="1276" w:type="dxa"/>
            <w:tcBorders>
              <w:top w:val="single" w:sz="4" w:space="0" w:color="auto"/>
              <w:left w:val="single" w:sz="4" w:space="0" w:color="auto"/>
              <w:bottom w:val="single" w:sz="4" w:space="0" w:color="auto"/>
              <w:right w:val="single" w:sz="4" w:space="0" w:color="auto"/>
            </w:tcBorders>
            <w:vAlign w:val="center"/>
          </w:tcPr>
          <w:p w14:paraId="5B8ABC4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口</w:t>
            </w:r>
          </w:p>
        </w:tc>
        <w:tc>
          <w:tcPr>
            <w:tcW w:w="851" w:type="dxa"/>
            <w:tcBorders>
              <w:top w:val="single" w:sz="4" w:space="0" w:color="auto"/>
              <w:left w:val="single" w:sz="4" w:space="0" w:color="auto"/>
              <w:bottom w:val="single" w:sz="4" w:space="0" w:color="auto"/>
              <w:right w:val="single" w:sz="4" w:space="0" w:color="auto"/>
            </w:tcBorders>
            <w:noWrap/>
            <w:vAlign w:val="center"/>
          </w:tcPr>
          <w:p w14:paraId="7464BA8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7</w:t>
            </w:r>
          </w:p>
        </w:tc>
        <w:tc>
          <w:tcPr>
            <w:tcW w:w="3260" w:type="dxa"/>
            <w:tcBorders>
              <w:top w:val="single" w:sz="4" w:space="0" w:color="auto"/>
              <w:left w:val="single" w:sz="4" w:space="0" w:color="auto"/>
              <w:bottom w:val="single" w:sz="4" w:space="0" w:color="auto"/>
              <w:right w:val="single" w:sz="4" w:space="0" w:color="auto"/>
            </w:tcBorders>
            <w:vAlign w:val="center"/>
          </w:tcPr>
          <w:p w14:paraId="5755316C" w14:textId="77777777" w:rsidR="00473983" w:rsidRPr="006D551B" w:rsidRDefault="00473983" w:rsidP="00FE0B96">
            <w:pPr>
              <w:widowControl/>
              <w:rPr>
                <w:rFonts w:ascii="標楷體" w:eastAsia="標楷體" w:hAnsi="標楷體"/>
                <w:sz w:val="24"/>
                <w:szCs w:val="24"/>
              </w:rPr>
            </w:pPr>
          </w:p>
        </w:tc>
      </w:tr>
      <w:tr w:rsidR="00473983" w:rsidRPr="006D551B" w14:paraId="77DB417F"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4DB13E2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31</w:t>
            </w:r>
          </w:p>
        </w:tc>
        <w:tc>
          <w:tcPr>
            <w:tcW w:w="4394" w:type="dxa"/>
            <w:tcBorders>
              <w:top w:val="single" w:sz="4" w:space="0" w:color="auto"/>
              <w:left w:val="single" w:sz="4" w:space="0" w:color="auto"/>
              <w:bottom w:val="single" w:sz="4" w:space="0" w:color="auto"/>
              <w:right w:val="single" w:sz="4" w:space="0" w:color="auto"/>
            </w:tcBorders>
            <w:vAlign w:val="center"/>
          </w:tcPr>
          <w:p w14:paraId="23AA5515"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PVC給水出口配置</w:t>
            </w:r>
          </w:p>
        </w:tc>
        <w:tc>
          <w:tcPr>
            <w:tcW w:w="1276" w:type="dxa"/>
            <w:tcBorders>
              <w:top w:val="single" w:sz="4" w:space="0" w:color="auto"/>
              <w:left w:val="single" w:sz="4" w:space="0" w:color="auto"/>
              <w:bottom w:val="single" w:sz="4" w:space="0" w:color="auto"/>
              <w:right w:val="single" w:sz="4" w:space="0" w:color="auto"/>
            </w:tcBorders>
            <w:vAlign w:val="center"/>
          </w:tcPr>
          <w:p w14:paraId="588EC43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口</w:t>
            </w:r>
          </w:p>
        </w:tc>
        <w:tc>
          <w:tcPr>
            <w:tcW w:w="851" w:type="dxa"/>
            <w:tcBorders>
              <w:top w:val="single" w:sz="4" w:space="0" w:color="auto"/>
              <w:left w:val="single" w:sz="4" w:space="0" w:color="auto"/>
              <w:bottom w:val="single" w:sz="4" w:space="0" w:color="auto"/>
              <w:right w:val="single" w:sz="4" w:space="0" w:color="auto"/>
            </w:tcBorders>
            <w:noWrap/>
            <w:vAlign w:val="center"/>
          </w:tcPr>
          <w:p w14:paraId="780A7E05" w14:textId="6484649D" w:rsidR="00473983" w:rsidRPr="008F0D4E" w:rsidRDefault="25C41C6F" w:rsidP="7716016C">
            <w:pPr>
              <w:widowControl/>
              <w:jc w:val="center"/>
              <w:rPr>
                <w:rFonts w:ascii="標楷體" w:eastAsia="標楷體" w:hAnsi="標楷體"/>
                <w:sz w:val="24"/>
                <w:szCs w:val="24"/>
              </w:rPr>
            </w:pPr>
            <w:r w:rsidRPr="008F0D4E">
              <w:rPr>
                <w:rFonts w:ascii="標楷體" w:eastAsia="標楷體" w:hAnsi="標楷體"/>
                <w:sz w:val="24"/>
                <w:szCs w:val="24"/>
              </w:rPr>
              <w:t>8</w:t>
            </w:r>
          </w:p>
        </w:tc>
        <w:tc>
          <w:tcPr>
            <w:tcW w:w="3260" w:type="dxa"/>
            <w:tcBorders>
              <w:top w:val="single" w:sz="4" w:space="0" w:color="auto"/>
              <w:left w:val="single" w:sz="4" w:space="0" w:color="auto"/>
              <w:bottom w:val="single" w:sz="4" w:space="0" w:color="auto"/>
              <w:right w:val="single" w:sz="4" w:space="0" w:color="auto"/>
            </w:tcBorders>
            <w:vAlign w:val="center"/>
          </w:tcPr>
          <w:p w14:paraId="45917250" w14:textId="77777777" w:rsidR="00473983" w:rsidRPr="006D551B" w:rsidRDefault="00473983" w:rsidP="00FE0B96">
            <w:pPr>
              <w:widowControl/>
              <w:rPr>
                <w:rFonts w:ascii="標楷體" w:eastAsia="標楷體" w:hAnsi="標楷體"/>
                <w:sz w:val="24"/>
                <w:szCs w:val="24"/>
              </w:rPr>
            </w:pPr>
          </w:p>
        </w:tc>
      </w:tr>
      <w:tr w:rsidR="00473983" w:rsidRPr="006D551B" w14:paraId="36E2BEC7"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316CAE8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32</w:t>
            </w:r>
          </w:p>
        </w:tc>
        <w:tc>
          <w:tcPr>
            <w:tcW w:w="4394" w:type="dxa"/>
            <w:tcBorders>
              <w:top w:val="single" w:sz="4" w:space="0" w:color="auto"/>
              <w:left w:val="single" w:sz="4" w:space="0" w:color="auto"/>
              <w:bottom w:val="single" w:sz="4" w:space="0" w:color="auto"/>
              <w:right w:val="single" w:sz="4" w:space="0" w:color="auto"/>
            </w:tcBorders>
            <w:vAlign w:val="center"/>
          </w:tcPr>
          <w:p w14:paraId="31715C85"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打鑿作業</w:t>
            </w:r>
          </w:p>
        </w:tc>
        <w:tc>
          <w:tcPr>
            <w:tcW w:w="1276" w:type="dxa"/>
            <w:tcBorders>
              <w:top w:val="single" w:sz="4" w:space="0" w:color="auto"/>
              <w:left w:val="single" w:sz="4" w:space="0" w:color="auto"/>
              <w:bottom w:val="single" w:sz="4" w:space="0" w:color="auto"/>
              <w:right w:val="single" w:sz="4" w:space="0" w:color="auto"/>
            </w:tcBorders>
            <w:vAlign w:val="center"/>
          </w:tcPr>
          <w:p w14:paraId="64F7397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7B64CB0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64CD6684" w14:textId="77777777" w:rsidR="00473983" w:rsidRPr="006D551B" w:rsidRDefault="00473983" w:rsidP="00FE0B96">
            <w:pPr>
              <w:widowControl/>
              <w:rPr>
                <w:rFonts w:ascii="標楷體" w:eastAsia="標楷體" w:hAnsi="標楷體"/>
                <w:sz w:val="24"/>
                <w:szCs w:val="24"/>
              </w:rPr>
            </w:pPr>
          </w:p>
        </w:tc>
      </w:tr>
      <w:tr w:rsidR="00473983" w:rsidRPr="006D551B" w14:paraId="777B21D4"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33BDB68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33</w:t>
            </w:r>
          </w:p>
        </w:tc>
        <w:tc>
          <w:tcPr>
            <w:tcW w:w="4394" w:type="dxa"/>
            <w:tcBorders>
              <w:top w:val="single" w:sz="4" w:space="0" w:color="auto"/>
              <w:left w:val="single" w:sz="4" w:space="0" w:color="auto"/>
              <w:bottom w:val="single" w:sz="4" w:space="0" w:color="auto"/>
              <w:right w:val="single" w:sz="4" w:space="0" w:color="auto"/>
            </w:tcBorders>
            <w:vAlign w:val="center"/>
          </w:tcPr>
          <w:p w14:paraId="10112C65"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廚具水槽安裝作業</w:t>
            </w:r>
          </w:p>
        </w:tc>
        <w:tc>
          <w:tcPr>
            <w:tcW w:w="1276" w:type="dxa"/>
            <w:tcBorders>
              <w:top w:val="single" w:sz="4" w:space="0" w:color="auto"/>
              <w:left w:val="single" w:sz="4" w:space="0" w:color="auto"/>
              <w:bottom w:val="single" w:sz="4" w:space="0" w:color="auto"/>
              <w:right w:val="single" w:sz="4" w:space="0" w:color="auto"/>
            </w:tcBorders>
            <w:vAlign w:val="center"/>
          </w:tcPr>
          <w:p w14:paraId="7DE0EB1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38A8C23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2</w:t>
            </w:r>
          </w:p>
        </w:tc>
        <w:tc>
          <w:tcPr>
            <w:tcW w:w="3260" w:type="dxa"/>
            <w:tcBorders>
              <w:top w:val="single" w:sz="4" w:space="0" w:color="auto"/>
              <w:left w:val="single" w:sz="4" w:space="0" w:color="auto"/>
              <w:bottom w:val="single" w:sz="4" w:space="0" w:color="auto"/>
              <w:right w:val="single" w:sz="4" w:space="0" w:color="auto"/>
            </w:tcBorders>
            <w:vAlign w:val="center"/>
          </w:tcPr>
          <w:p w14:paraId="3D300D4D" w14:textId="77777777" w:rsidR="00473983" w:rsidRPr="006D551B" w:rsidRDefault="00473983" w:rsidP="00FE0B96">
            <w:pPr>
              <w:widowControl/>
              <w:rPr>
                <w:rFonts w:ascii="標楷體" w:eastAsia="標楷體" w:hAnsi="標楷體"/>
                <w:sz w:val="24"/>
                <w:szCs w:val="24"/>
              </w:rPr>
            </w:pPr>
          </w:p>
        </w:tc>
      </w:tr>
      <w:tr w:rsidR="00473983" w:rsidRPr="006D551B" w14:paraId="5360FA46" w14:textId="77777777" w:rsidTr="7716016C">
        <w:trPr>
          <w:trHeight w:val="391"/>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49CDC09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34</w:t>
            </w:r>
          </w:p>
        </w:tc>
        <w:tc>
          <w:tcPr>
            <w:tcW w:w="4394" w:type="dxa"/>
            <w:tcBorders>
              <w:top w:val="single" w:sz="4" w:space="0" w:color="auto"/>
              <w:left w:val="single" w:sz="4" w:space="0" w:color="auto"/>
              <w:bottom w:val="single" w:sz="4" w:space="0" w:color="auto"/>
              <w:right w:val="single" w:sz="4" w:space="0" w:color="auto"/>
            </w:tcBorders>
            <w:vAlign w:val="center"/>
          </w:tcPr>
          <w:p w14:paraId="756172EF"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五金另料</w:t>
            </w:r>
          </w:p>
        </w:tc>
        <w:tc>
          <w:tcPr>
            <w:tcW w:w="1276" w:type="dxa"/>
            <w:tcBorders>
              <w:top w:val="single" w:sz="4" w:space="0" w:color="auto"/>
              <w:left w:val="single" w:sz="4" w:space="0" w:color="auto"/>
              <w:bottom w:val="single" w:sz="4" w:space="0" w:color="auto"/>
              <w:right w:val="single" w:sz="4" w:space="0" w:color="auto"/>
            </w:tcBorders>
            <w:vAlign w:val="center"/>
          </w:tcPr>
          <w:p w14:paraId="3683291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auto"/>
              <w:left w:val="single" w:sz="4" w:space="0" w:color="auto"/>
              <w:bottom w:val="single" w:sz="4" w:space="0" w:color="auto"/>
              <w:right w:val="single" w:sz="4" w:space="0" w:color="auto"/>
            </w:tcBorders>
            <w:noWrap/>
            <w:vAlign w:val="center"/>
          </w:tcPr>
          <w:p w14:paraId="60CD4C1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sz w:val="24"/>
                <w:szCs w:val="24"/>
              </w:rPr>
              <w:t>1</w:t>
            </w:r>
          </w:p>
        </w:tc>
        <w:tc>
          <w:tcPr>
            <w:tcW w:w="3260" w:type="dxa"/>
            <w:tcBorders>
              <w:top w:val="single" w:sz="4" w:space="0" w:color="auto"/>
              <w:left w:val="single" w:sz="4" w:space="0" w:color="auto"/>
              <w:bottom w:val="single" w:sz="4" w:space="0" w:color="auto"/>
              <w:right w:val="single" w:sz="4" w:space="0" w:color="auto"/>
            </w:tcBorders>
            <w:vAlign w:val="center"/>
          </w:tcPr>
          <w:p w14:paraId="3EEE3480" w14:textId="77777777" w:rsidR="00473983" w:rsidRPr="006D551B" w:rsidRDefault="00473983" w:rsidP="00FE0B96">
            <w:pPr>
              <w:widowControl/>
              <w:rPr>
                <w:rFonts w:ascii="標楷體" w:eastAsia="標楷體" w:hAnsi="標楷體"/>
                <w:sz w:val="24"/>
                <w:szCs w:val="24"/>
              </w:rPr>
            </w:pPr>
          </w:p>
        </w:tc>
      </w:tr>
    </w:tbl>
    <w:p w14:paraId="4A6E3F39" w14:textId="77777777" w:rsidR="00473983" w:rsidRPr="006D551B" w:rsidRDefault="00473983" w:rsidP="00473983">
      <w:pPr>
        <w:adjustRightInd w:val="0"/>
        <w:snapToGrid w:val="0"/>
        <w:spacing w:afterLines="50" w:after="180"/>
        <w:rPr>
          <w:rFonts w:ascii="標楷體" w:eastAsia="標楷體" w:hAnsi="標楷體" w:cs="新細明體"/>
          <w:sz w:val="24"/>
          <w:szCs w:val="24"/>
        </w:rPr>
      </w:pPr>
    </w:p>
    <w:p w14:paraId="027C47DA"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hint="eastAsia"/>
          <w:sz w:val="24"/>
          <w:szCs w:val="24"/>
        </w:rPr>
        <w:t>弱電</w:t>
      </w:r>
    </w:p>
    <w:tbl>
      <w:tblPr>
        <w:tblStyle w:val="a4"/>
        <w:tblW w:w="10490" w:type="dxa"/>
        <w:jc w:val="center"/>
        <w:tblLook w:val="04A0" w:firstRow="1" w:lastRow="0" w:firstColumn="1" w:lastColumn="0" w:noHBand="0" w:noVBand="1"/>
      </w:tblPr>
      <w:tblGrid>
        <w:gridCol w:w="709"/>
        <w:gridCol w:w="4389"/>
        <w:gridCol w:w="1276"/>
        <w:gridCol w:w="851"/>
        <w:gridCol w:w="3265"/>
      </w:tblGrid>
      <w:tr w:rsidR="00473983" w:rsidRPr="006D551B" w14:paraId="00AAF3CA" w14:textId="77777777" w:rsidTr="00E65DB3">
        <w:trPr>
          <w:trHeight w:val="391"/>
          <w:jc w:val="center"/>
        </w:trPr>
        <w:tc>
          <w:tcPr>
            <w:tcW w:w="709" w:type="dxa"/>
            <w:shd w:val="clear" w:color="auto" w:fill="FCD5B4"/>
            <w:vAlign w:val="center"/>
            <w:hideMark/>
          </w:tcPr>
          <w:p w14:paraId="74DD170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89" w:type="dxa"/>
            <w:shd w:val="clear" w:color="auto" w:fill="FCD5B4"/>
            <w:vAlign w:val="center"/>
            <w:hideMark/>
          </w:tcPr>
          <w:p w14:paraId="60C8BD5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shd w:val="clear" w:color="auto" w:fill="FCD5B4"/>
            <w:vAlign w:val="center"/>
            <w:hideMark/>
          </w:tcPr>
          <w:p w14:paraId="1015592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單 位</w:t>
            </w:r>
          </w:p>
        </w:tc>
        <w:tc>
          <w:tcPr>
            <w:tcW w:w="851" w:type="dxa"/>
            <w:shd w:val="clear" w:color="auto" w:fill="FCD5B4"/>
            <w:vAlign w:val="center"/>
            <w:hideMark/>
          </w:tcPr>
          <w:p w14:paraId="1E09E1C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數 量</w:t>
            </w:r>
          </w:p>
        </w:tc>
        <w:tc>
          <w:tcPr>
            <w:tcW w:w="3265" w:type="dxa"/>
            <w:shd w:val="clear" w:color="auto" w:fill="FCD5B4"/>
            <w:vAlign w:val="center"/>
            <w:hideMark/>
          </w:tcPr>
          <w:p w14:paraId="7C2709A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物料規格</w:t>
            </w:r>
          </w:p>
        </w:tc>
      </w:tr>
      <w:tr w:rsidR="00473983" w:rsidRPr="006D551B" w14:paraId="2236AA30" w14:textId="77777777" w:rsidTr="00E65DB3">
        <w:trPr>
          <w:trHeight w:val="391"/>
          <w:jc w:val="center"/>
        </w:trPr>
        <w:tc>
          <w:tcPr>
            <w:tcW w:w="709" w:type="dxa"/>
            <w:noWrap/>
            <w:vAlign w:val="center"/>
            <w:hideMark/>
          </w:tcPr>
          <w:p w14:paraId="395739D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4389" w:type="dxa"/>
            <w:vAlign w:val="center"/>
            <w:hideMark/>
          </w:tcPr>
          <w:p w14:paraId="6253B6F0"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color w:val="000000"/>
                <w:sz w:val="24"/>
                <w:szCs w:val="24"/>
              </w:rPr>
              <w:t>網路光纖幹線(4F-5F機櫃) 約40米</w:t>
            </w:r>
          </w:p>
        </w:tc>
        <w:tc>
          <w:tcPr>
            <w:tcW w:w="1276" w:type="dxa"/>
            <w:vAlign w:val="center"/>
            <w:hideMark/>
          </w:tcPr>
          <w:p w14:paraId="409E10D2"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組</w:t>
            </w:r>
          </w:p>
        </w:tc>
        <w:tc>
          <w:tcPr>
            <w:tcW w:w="851" w:type="dxa"/>
            <w:noWrap/>
            <w:vAlign w:val="center"/>
            <w:hideMark/>
          </w:tcPr>
          <w:p w14:paraId="0AF816E4"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w:t>
            </w:r>
          </w:p>
        </w:tc>
        <w:tc>
          <w:tcPr>
            <w:tcW w:w="3265" w:type="dxa"/>
            <w:vAlign w:val="center"/>
          </w:tcPr>
          <w:p w14:paraId="66E76DDC" w14:textId="77777777" w:rsidR="00E60D96" w:rsidRPr="006D551B" w:rsidRDefault="00E60D96" w:rsidP="00E60D96">
            <w:pPr>
              <w:widowControl/>
              <w:jc w:val="both"/>
              <w:rPr>
                <w:rFonts w:ascii="標楷體" w:eastAsia="標楷體" w:hAnsi="標楷體"/>
                <w:color w:val="000000"/>
                <w:sz w:val="24"/>
                <w:szCs w:val="24"/>
              </w:rPr>
            </w:pPr>
            <w:r w:rsidRPr="006D551B">
              <w:rPr>
                <w:rFonts w:ascii="標楷體" w:eastAsia="標楷體" w:hAnsi="標楷體" w:hint="eastAsia"/>
                <w:color w:val="000000"/>
                <w:sz w:val="24"/>
                <w:szCs w:val="24"/>
              </w:rPr>
              <w:t>4C OM3多模光纖、1U收容箱*2、耦合器、熔接線、2M跳線</w:t>
            </w:r>
          </w:p>
          <w:p w14:paraId="6A92F10F" w14:textId="576E8788" w:rsidR="00473983" w:rsidRPr="006D551B" w:rsidRDefault="00E60D96" w:rsidP="00E60D96">
            <w:pPr>
              <w:widowControl/>
              <w:rPr>
                <w:rFonts w:ascii="標楷體" w:eastAsia="標楷體" w:hAnsi="標楷體"/>
                <w:color w:val="000000"/>
                <w:sz w:val="24"/>
                <w:szCs w:val="24"/>
              </w:rPr>
            </w:pPr>
            <w:r w:rsidRPr="006D551B">
              <w:rPr>
                <w:rFonts w:ascii="標楷體" w:eastAsia="標楷體" w:hAnsi="標楷體" w:hint="eastAsia"/>
                <w:color w:val="000000"/>
                <w:sz w:val="24"/>
                <w:szCs w:val="24"/>
              </w:rPr>
              <w:t>熔接工資等材料</w:t>
            </w:r>
          </w:p>
        </w:tc>
      </w:tr>
      <w:tr w:rsidR="00473983" w:rsidRPr="006D551B" w14:paraId="0DA7F241" w14:textId="77777777" w:rsidTr="00E65DB3">
        <w:trPr>
          <w:trHeight w:val="391"/>
          <w:jc w:val="center"/>
        </w:trPr>
        <w:tc>
          <w:tcPr>
            <w:tcW w:w="709" w:type="dxa"/>
            <w:noWrap/>
            <w:vAlign w:val="center"/>
          </w:tcPr>
          <w:p w14:paraId="47507673"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4389" w:type="dxa"/>
            <w:vAlign w:val="center"/>
          </w:tcPr>
          <w:p w14:paraId="74DCFF87"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color w:val="000000"/>
                <w:sz w:val="24"/>
                <w:szCs w:val="24"/>
              </w:rPr>
              <w:t>網路線佈設 CAT6.0 含插座及端子 及編號環</w:t>
            </w:r>
          </w:p>
        </w:tc>
        <w:tc>
          <w:tcPr>
            <w:tcW w:w="1276" w:type="dxa"/>
            <w:vAlign w:val="center"/>
          </w:tcPr>
          <w:p w14:paraId="5D43D182"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條</w:t>
            </w:r>
          </w:p>
        </w:tc>
        <w:tc>
          <w:tcPr>
            <w:tcW w:w="851" w:type="dxa"/>
            <w:noWrap/>
            <w:vAlign w:val="center"/>
          </w:tcPr>
          <w:p w14:paraId="0DC93E9F"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317</w:t>
            </w:r>
          </w:p>
        </w:tc>
        <w:tc>
          <w:tcPr>
            <w:tcW w:w="3265" w:type="dxa"/>
            <w:vAlign w:val="center"/>
          </w:tcPr>
          <w:p w14:paraId="7C741DCB" w14:textId="77777777" w:rsidR="00473983" w:rsidRPr="006D551B" w:rsidRDefault="00473983" w:rsidP="00FE0B96">
            <w:pPr>
              <w:widowControl/>
              <w:rPr>
                <w:rFonts w:ascii="標楷體" w:eastAsia="標楷體" w:hAnsi="標楷體"/>
                <w:color w:val="000000"/>
                <w:sz w:val="24"/>
                <w:szCs w:val="24"/>
              </w:rPr>
            </w:pPr>
          </w:p>
        </w:tc>
      </w:tr>
      <w:tr w:rsidR="00473983" w:rsidRPr="006D551B" w14:paraId="5E9241BA" w14:textId="77777777" w:rsidTr="00E65DB3">
        <w:trPr>
          <w:trHeight w:val="391"/>
          <w:jc w:val="center"/>
        </w:trPr>
        <w:tc>
          <w:tcPr>
            <w:tcW w:w="709" w:type="dxa"/>
            <w:noWrap/>
            <w:vAlign w:val="center"/>
          </w:tcPr>
          <w:p w14:paraId="7F0564A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w:t>
            </w:r>
          </w:p>
        </w:tc>
        <w:tc>
          <w:tcPr>
            <w:tcW w:w="4389" w:type="dxa"/>
            <w:vAlign w:val="center"/>
          </w:tcPr>
          <w:p w14:paraId="0CF4427A"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color w:val="000000"/>
                <w:sz w:val="24"/>
                <w:szCs w:val="24"/>
              </w:rPr>
              <w:t>4蕊電話線路佈設 含插座及端子</w:t>
            </w:r>
          </w:p>
        </w:tc>
        <w:tc>
          <w:tcPr>
            <w:tcW w:w="1276" w:type="dxa"/>
            <w:vAlign w:val="center"/>
          </w:tcPr>
          <w:p w14:paraId="11A6FF17"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條</w:t>
            </w:r>
          </w:p>
        </w:tc>
        <w:tc>
          <w:tcPr>
            <w:tcW w:w="851" w:type="dxa"/>
            <w:noWrap/>
            <w:vAlign w:val="center"/>
          </w:tcPr>
          <w:p w14:paraId="4E94D4BF"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w:t>
            </w:r>
          </w:p>
        </w:tc>
        <w:tc>
          <w:tcPr>
            <w:tcW w:w="3265" w:type="dxa"/>
            <w:vAlign w:val="center"/>
          </w:tcPr>
          <w:p w14:paraId="3EB2707D" w14:textId="77777777" w:rsidR="00473983" w:rsidRPr="006D551B" w:rsidRDefault="00473983" w:rsidP="00FE0B96">
            <w:pPr>
              <w:widowControl/>
              <w:rPr>
                <w:rFonts w:ascii="標楷體" w:eastAsia="標楷體" w:hAnsi="標楷體"/>
                <w:color w:val="000000"/>
                <w:sz w:val="24"/>
                <w:szCs w:val="24"/>
              </w:rPr>
            </w:pPr>
          </w:p>
        </w:tc>
      </w:tr>
      <w:tr w:rsidR="00473983" w:rsidRPr="006D551B" w14:paraId="21D0843D" w14:textId="77777777" w:rsidTr="00E65DB3">
        <w:trPr>
          <w:trHeight w:val="391"/>
          <w:jc w:val="center"/>
        </w:trPr>
        <w:tc>
          <w:tcPr>
            <w:tcW w:w="709" w:type="dxa"/>
            <w:noWrap/>
            <w:vAlign w:val="center"/>
          </w:tcPr>
          <w:p w14:paraId="2BF06000"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4</w:t>
            </w:r>
          </w:p>
        </w:tc>
        <w:tc>
          <w:tcPr>
            <w:tcW w:w="4389" w:type="dxa"/>
            <w:vAlign w:val="center"/>
          </w:tcPr>
          <w:p w14:paraId="3F9FBB43"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color w:val="000000"/>
                <w:sz w:val="24"/>
                <w:szCs w:val="24"/>
              </w:rPr>
              <w:t>機櫃PANEL打設-PANEL業主自備</w:t>
            </w:r>
          </w:p>
        </w:tc>
        <w:tc>
          <w:tcPr>
            <w:tcW w:w="1276" w:type="dxa"/>
            <w:vAlign w:val="center"/>
          </w:tcPr>
          <w:p w14:paraId="6DDFDC51"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式</w:t>
            </w:r>
          </w:p>
        </w:tc>
        <w:tc>
          <w:tcPr>
            <w:tcW w:w="851" w:type="dxa"/>
            <w:noWrap/>
            <w:vAlign w:val="center"/>
          </w:tcPr>
          <w:p w14:paraId="40140D9B"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3265" w:type="dxa"/>
            <w:vAlign w:val="center"/>
          </w:tcPr>
          <w:p w14:paraId="5C5AC8A7" w14:textId="77777777" w:rsidR="00473983" w:rsidRPr="006D551B" w:rsidRDefault="00473983" w:rsidP="00FE0B96">
            <w:pPr>
              <w:widowControl/>
              <w:rPr>
                <w:rFonts w:ascii="標楷體" w:eastAsia="標楷體" w:hAnsi="標楷體"/>
                <w:color w:val="000000"/>
                <w:sz w:val="24"/>
                <w:szCs w:val="24"/>
              </w:rPr>
            </w:pPr>
          </w:p>
        </w:tc>
      </w:tr>
      <w:tr w:rsidR="00473983" w:rsidRPr="006D551B" w14:paraId="04053424" w14:textId="77777777" w:rsidTr="00E65DB3">
        <w:trPr>
          <w:trHeight w:val="391"/>
          <w:jc w:val="center"/>
        </w:trPr>
        <w:tc>
          <w:tcPr>
            <w:tcW w:w="709" w:type="dxa"/>
            <w:noWrap/>
            <w:vAlign w:val="center"/>
          </w:tcPr>
          <w:p w14:paraId="576DDC45"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5</w:t>
            </w:r>
          </w:p>
        </w:tc>
        <w:tc>
          <w:tcPr>
            <w:tcW w:w="4389" w:type="dxa"/>
            <w:vAlign w:val="center"/>
          </w:tcPr>
          <w:p w14:paraId="2CA8212E"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color w:val="000000"/>
                <w:sz w:val="24"/>
                <w:szCs w:val="24"/>
              </w:rPr>
              <w:t>機櫃吊運至機房定位-需要時得拆裝鋁窗、牆面或門扇</w:t>
            </w:r>
          </w:p>
        </w:tc>
        <w:tc>
          <w:tcPr>
            <w:tcW w:w="1276" w:type="dxa"/>
            <w:vAlign w:val="center"/>
          </w:tcPr>
          <w:p w14:paraId="490D9A95"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式</w:t>
            </w:r>
          </w:p>
        </w:tc>
        <w:tc>
          <w:tcPr>
            <w:tcW w:w="851" w:type="dxa"/>
            <w:noWrap/>
            <w:vAlign w:val="center"/>
          </w:tcPr>
          <w:p w14:paraId="29F01ACD"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3265" w:type="dxa"/>
            <w:vAlign w:val="center"/>
          </w:tcPr>
          <w:p w14:paraId="7B40E7B0" w14:textId="77777777" w:rsidR="00473983" w:rsidRPr="006D551B" w:rsidRDefault="00473983" w:rsidP="00FE0B96">
            <w:pPr>
              <w:widowControl/>
              <w:rPr>
                <w:rFonts w:ascii="標楷體" w:eastAsia="標楷體" w:hAnsi="標楷體"/>
                <w:color w:val="000000"/>
                <w:sz w:val="24"/>
                <w:szCs w:val="24"/>
              </w:rPr>
            </w:pPr>
          </w:p>
        </w:tc>
      </w:tr>
      <w:tr w:rsidR="00473983" w:rsidRPr="006D551B" w14:paraId="6B7C993B" w14:textId="77777777" w:rsidTr="00E65DB3">
        <w:trPr>
          <w:trHeight w:val="391"/>
          <w:jc w:val="center"/>
        </w:trPr>
        <w:tc>
          <w:tcPr>
            <w:tcW w:w="709" w:type="dxa"/>
            <w:noWrap/>
            <w:vAlign w:val="center"/>
          </w:tcPr>
          <w:p w14:paraId="56ADFD74"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6</w:t>
            </w:r>
          </w:p>
        </w:tc>
        <w:tc>
          <w:tcPr>
            <w:tcW w:w="4389" w:type="dxa"/>
            <w:vAlign w:val="center"/>
          </w:tcPr>
          <w:p w14:paraId="6BE123B4" w14:textId="77777777" w:rsidR="00473983" w:rsidRPr="006D551B" w:rsidRDefault="00473983" w:rsidP="00FE0B96">
            <w:pPr>
              <w:widowControl/>
              <w:jc w:val="both"/>
              <w:rPr>
                <w:rFonts w:ascii="標楷體" w:eastAsia="標楷體" w:hAnsi="標楷體"/>
                <w:color w:val="000000"/>
                <w:sz w:val="24"/>
                <w:szCs w:val="24"/>
              </w:rPr>
            </w:pPr>
            <w:r w:rsidRPr="006D551B">
              <w:rPr>
                <w:rFonts w:ascii="標楷體" w:eastAsia="標楷體" w:hAnsi="標楷體" w:hint="eastAsia"/>
                <w:color w:val="000000"/>
                <w:sz w:val="24"/>
                <w:szCs w:val="24"/>
              </w:rPr>
              <w:t>五金另料</w:t>
            </w:r>
          </w:p>
        </w:tc>
        <w:tc>
          <w:tcPr>
            <w:tcW w:w="1276" w:type="dxa"/>
            <w:vAlign w:val="center"/>
          </w:tcPr>
          <w:p w14:paraId="3723A50E"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式</w:t>
            </w:r>
          </w:p>
        </w:tc>
        <w:tc>
          <w:tcPr>
            <w:tcW w:w="851" w:type="dxa"/>
            <w:noWrap/>
            <w:vAlign w:val="center"/>
          </w:tcPr>
          <w:p w14:paraId="6D7FDCE1"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3265" w:type="dxa"/>
            <w:vAlign w:val="center"/>
          </w:tcPr>
          <w:p w14:paraId="5D4998ED" w14:textId="77777777" w:rsidR="00473983" w:rsidRPr="006D551B" w:rsidRDefault="00473983" w:rsidP="00CB29EB">
            <w:pPr>
              <w:widowControl/>
              <w:rPr>
                <w:rFonts w:ascii="標楷體" w:eastAsia="標楷體" w:hAnsi="標楷體"/>
                <w:color w:val="000000"/>
                <w:sz w:val="24"/>
                <w:szCs w:val="24"/>
              </w:rPr>
            </w:pPr>
          </w:p>
        </w:tc>
      </w:tr>
    </w:tbl>
    <w:p w14:paraId="260F642C" w14:textId="77777777" w:rsidR="00473983" w:rsidRPr="006D551B" w:rsidRDefault="00473983" w:rsidP="00473983">
      <w:pPr>
        <w:adjustRightInd w:val="0"/>
        <w:snapToGrid w:val="0"/>
        <w:spacing w:afterLines="50" w:after="180"/>
        <w:rPr>
          <w:rFonts w:ascii="標楷體" w:eastAsia="標楷體" w:hAnsi="標楷體" w:cs="新細明體"/>
          <w:sz w:val="24"/>
          <w:szCs w:val="24"/>
        </w:rPr>
      </w:pPr>
    </w:p>
    <w:p w14:paraId="3782A9A7"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hint="eastAsia"/>
          <w:sz w:val="24"/>
          <w:szCs w:val="24"/>
        </w:rPr>
        <w:t>衛浴設備工程</w:t>
      </w:r>
    </w:p>
    <w:tbl>
      <w:tblPr>
        <w:tblStyle w:val="a4"/>
        <w:tblW w:w="10490" w:type="dxa"/>
        <w:jc w:val="center"/>
        <w:tblLook w:val="04A0" w:firstRow="1" w:lastRow="0" w:firstColumn="1" w:lastColumn="0" w:noHBand="0" w:noVBand="1"/>
      </w:tblPr>
      <w:tblGrid>
        <w:gridCol w:w="709"/>
        <w:gridCol w:w="4394"/>
        <w:gridCol w:w="1276"/>
        <w:gridCol w:w="851"/>
        <w:gridCol w:w="3260"/>
      </w:tblGrid>
      <w:tr w:rsidR="00473983" w:rsidRPr="006D551B" w14:paraId="7C788FC6" w14:textId="77777777" w:rsidTr="00E65DB3">
        <w:trPr>
          <w:trHeight w:val="391"/>
          <w:jc w:val="center"/>
        </w:trPr>
        <w:tc>
          <w:tcPr>
            <w:tcW w:w="709" w:type="dxa"/>
            <w:shd w:val="clear" w:color="auto" w:fill="FCD5B4"/>
            <w:vAlign w:val="center"/>
            <w:hideMark/>
          </w:tcPr>
          <w:p w14:paraId="2AB331F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shd w:val="clear" w:color="auto" w:fill="FCD5B4"/>
            <w:vAlign w:val="center"/>
            <w:hideMark/>
          </w:tcPr>
          <w:p w14:paraId="37901FA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shd w:val="clear" w:color="auto" w:fill="FCD5B4"/>
            <w:vAlign w:val="center"/>
            <w:hideMark/>
          </w:tcPr>
          <w:p w14:paraId="2F1B247B"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單 位</w:t>
            </w:r>
          </w:p>
        </w:tc>
        <w:tc>
          <w:tcPr>
            <w:tcW w:w="851" w:type="dxa"/>
            <w:shd w:val="clear" w:color="auto" w:fill="FCD5B4"/>
            <w:vAlign w:val="center"/>
            <w:hideMark/>
          </w:tcPr>
          <w:p w14:paraId="3F53623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數 量</w:t>
            </w:r>
          </w:p>
        </w:tc>
        <w:tc>
          <w:tcPr>
            <w:tcW w:w="3260" w:type="dxa"/>
            <w:shd w:val="clear" w:color="auto" w:fill="FCD5B4"/>
            <w:vAlign w:val="center"/>
            <w:hideMark/>
          </w:tcPr>
          <w:p w14:paraId="7CEBC885"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cs="新細明體" w:hint="eastAsia"/>
                <w:sz w:val="24"/>
                <w:szCs w:val="24"/>
              </w:rPr>
              <w:t>物料規格</w:t>
            </w:r>
          </w:p>
        </w:tc>
      </w:tr>
      <w:tr w:rsidR="00473983" w:rsidRPr="006D551B" w14:paraId="06BA57C3" w14:textId="77777777" w:rsidTr="00E65DB3">
        <w:trPr>
          <w:trHeight w:val="391"/>
          <w:jc w:val="center"/>
        </w:trPr>
        <w:tc>
          <w:tcPr>
            <w:tcW w:w="709" w:type="dxa"/>
            <w:noWrap/>
            <w:vAlign w:val="center"/>
            <w:hideMark/>
          </w:tcPr>
          <w:p w14:paraId="383089B4" w14:textId="77777777" w:rsidR="00473983" w:rsidRPr="006D551B" w:rsidRDefault="00473983" w:rsidP="00953885">
            <w:pPr>
              <w:widowControl/>
              <w:jc w:val="center"/>
              <w:rPr>
                <w:rFonts w:ascii="標楷體" w:eastAsia="標楷體" w:hAnsi="標楷體"/>
                <w:color w:val="000000"/>
                <w:sz w:val="24"/>
                <w:szCs w:val="24"/>
              </w:rPr>
            </w:pPr>
            <w:bookmarkStart w:id="4" w:name="_Hlk179549837"/>
            <w:r w:rsidRPr="006D551B">
              <w:rPr>
                <w:rFonts w:ascii="標楷體" w:eastAsia="標楷體" w:hAnsi="標楷體" w:hint="eastAsia"/>
                <w:color w:val="000000"/>
                <w:sz w:val="24"/>
                <w:szCs w:val="24"/>
              </w:rPr>
              <w:t>1</w:t>
            </w:r>
          </w:p>
        </w:tc>
        <w:tc>
          <w:tcPr>
            <w:tcW w:w="4394" w:type="dxa"/>
            <w:vAlign w:val="center"/>
            <w:hideMark/>
          </w:tcPr>
          <w:p w14:paraId="391F9216"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座式馬桶/和成CS2140T</w:t>
            </w:r>
          </w:p>
        </w:tc>
        <w:tc>
          <w:tcPr>
            <w:tcW w:w="1276" w:type="dxa"/>
            <w:vAlign w:val="center"/>
            <w:hideMark/>
          </w:tcPr>
          <w:p w14:paraId="0B342BB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座</w:t>
            </w:r>
          </w:p>
        </w:tc>
        <w:tc>
          <w:tcPr>
            <w:tcW w:w="851" w:type="dxa"/>
            <w:noWrap/>
            <w:vAlign w:val="center"/>
            <w:hideMark/>
          </w:tcPr>
          <w:p w14:paraId="6B7DB72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4</w:t>
            </w:r>
          </w:p>
        </w:tc>
        <w:tc>
          <w:tcPr>
            <w:tcW w:w="3260" w:type="dxa"/>
            <w:vAlign w:val="center"/>
          </w:tcPr>
          <w:p w14:paraId="50E89C20" w14:textId="77777777" w:rsidR="00473983" w:rsidRPr="006D551B" w:rsidRDefault="00473983" w:rsidP="00FE0B96">
            <w:pPr>
              <w:widowControl/>
              <w:rPr>
                <w:rFonts w:ascii="標楷體" w:eastAsia="標楷體" w:hAnsi="標楷體"/>
                <w:sz w:val="24"/>
                <w:szCs w:val="24"/>
              </w:rPr>
            </w:pPr>
          </w:p>
        </w:tc>
      </w:tr>
      <w:tr w:rsidR="00473983" w:rsidRPr="006D551B" w14:paraId="3FD7B9D7" w14:textId="77777777" w:rsidTr="00E65DB3">
        <w:trPr>
          <w:trHeight w:val="391"/>
          <w:jc w:val="center"/>
        </w:trPr>
        <w:tc>
          <w:tcPr>
            <w:tcW w:w="709" w:type="dxa"/>
            <w:noWrap/>
            <w:vAlign w:val="center"/>
            <w:hideMark/>
          </w:tcPr>
          <w:p w14:paraId="35C5890A" w14:textId="77777777" w:rsidR="00473983" w:rsidRPr="006D551B" w:rsidRDefault="00473983" w:rsidP="00953885">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4394" w:type="dxa"/>
            <w:vAlign w:val="center"/>
            <w:hideMark/>
          </w:tcPr>
          <w:p w14:paraId="76271D1F"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蹲式馬桶/和成C106NSAdb-CF2636E</w:t>
            </w:r>
          </w:p>
        </w:tc>
        <w:tc>
          <w:tcPr>
            <w:tcW w:w="1276" w:type="dxa"/>
            <w:vAlign w:val="center"/>
            <w:hideMark/>
          </w:tcPr>
          <w:p w14:paraId="55951BF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座</w:t>
            </w:r>
          </w:p>
        </w:tc>
        <w:tc>
          <w:tcPr>
            <w:tcW w:w="851" w:type="dxa"/>
            <w:noWrap/>
            <w:vAlign w:val="center"/>
            <w:hideMark/>
          </w:tcPr>
          <w:p w14:paraId="545E5CD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4</w:t>
            </w:r>
          </w:p>
        </w:tc>
        <w:tc>
          <w:tcPr>
            <w:tcW w:w="3260" w:type="dxa"/>
            <w:vAlign w:val="center"/>
          </w:tcPr>
          <w:p w14:paraId="431CB850" w14:textId="77777777" w:rsidR="00473983" w:rsidRPr="006D551B" w:rsidRDefault="00473983" w:rsidP="00FE0B96">
            <w:pPr>
              <w:widowControl/>
              <w:rPr>
                <w:rFonts w:ascii="標楷體" w:eastAsia="標楷體" w:hAnsi="標楷體"/>
                <w:sz w:val="24"/>
                <w:szCs w:val="24"/>
              </w:rPr>
            </w:pPr>
          </w:p>
        </w:tc>
      </w:tr>
      <w:tr w:rsidR="00473983" w:rsidRPr="006D551B" w14:paraId="49DA433A" w14:textId="77777777" w:rsidTr="00E65DB3">
        <w:trPr>
          <w:trHeight w:val="391"/>
          <w:jc w:val="center"/>
        </w:trPr>
        <w:tc>
          <w:tcPr>
            <w:tcW w:w="709" w:type="dxa"/>
            <w:noWrap/>
            <w:vAlign w:val="center"/>
            <w:hideMark/>
          </w:tcPr>
          <w:p w14:paraId="520152B5" w14:textId="77777777" w:rsidR="00473983" w:rsidRPr="006D551B" w:rsidRDefault="00473983" w:rsidP="00953885">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3</w:t>
            </w:r>
          </w:p>
        </w:tc>
        <w:tc>
          <w:tcPr>
            <w:tcW w:w="4394" w:type="dxa"/>
            <w:vAlign w:val="center"/>
            <w:hideMark/>
          </w:tcPr>
          <w:p w14:paraId="17CECF49"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小便斗含埋入式感應器/和成U283BAdb-AF459A</w:t>
            </w:r>
          </w:p>
        </w:tc>
        <w:tc>
          <w:tcPr>
            <w:tcW w:w="1276" w:type="dxa"/>
            <w:vAlign w:val="center"/>
            <w:hideMark/>
          </w:tcPr>
          <w:p w14:paraId="73F2DBB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座</w:t>
            </w:r>
          </w:p>
        </w:tc>
        <w:tc>
          <w:tcPr>
            <w:tcW w:w="851" w:type="dxa"/>
            <w:noWrap/>
            <w:vAlign w:val="center"/>
            <w:hideMark/>
          </w:tcPr>
          <w:p w14:paraId="46E3DE2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3</w:t>
            </w:r>
          </w:p>
        </w:tc>
        <w:tc>
          <w:tcPr>
            <w:tcW w:w="3260" w:type="dxa"/>
            <w:vAlign w:val="center"/>
          </w:tcPr>
          <w:p w14:paraId="2ECEAD47" w14:textId="77777777" w:rsidR="00473983" w:rsidRPr="006D551B" w:rsidRDefault="00473983" w:rsidP="00FE0B96">
            <w:pPr>
              <w:widowControl/>
              <w:rPr>
                <w:rFonts w:ascii="標楷體" w:eastAsia="標楷體" w:hAnsi="標楷體"/>
                <w:sz w:val="24"/>
                <w:szCs w:val="24"/>
              </w:rPr>
            </w:pPr>
          </w:p>
        </w:tc>
      </w:tr>
      <w:tr w:rsidR="00473983" w:rsidRPr="006D551B" w14:paraId="5CB4B60F" w14:textId="77777777" w:rsidTr="00E65DB3">
        <w:trPr>
          <w:trHeight w:val="391"/>
          <w:jc w:val="center"/>
        </w:trPr>
        <w:tc>
          <w:tcPr>
            <w:tcW w:w="709" w:type="dxa"/>
            <w:noWrap/>
            <w:vAlign w:val="center"/>
            <w:hideMark/>
          </w:tcPr>
          <w:p w14:paraId="5551D805" w14:textId="77777777" w:rsidR="00473983" w:rsidRPr="006D551B" w:rsidRDefault="00473983" w:rsidP="00953885">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4</w:t>
            </w:r>
          </w:p>
        </w:tc>
        <w:tc>
          <w:tcPr>
            <w:tcW w:w="4394" w:type="dxa"/>
            <w:vAlign w:val="center"/>
            <w:hideMark/>
          </w:tcPr>
          <w:p w14:paraId="3FD90A63"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面盆/龍頭 /LF351-3199E</w:t>
            </w:r>
          </w:p>
        </w:tc>
        <w:tc>
          <w:tcPr>
            <w:tcW w:w="1276" w:type="dxa"/>
            <w:vAlign w:val="center"/>
            <w:hideMark/>
          </w:tcPr>
          <w:p w14:paraId="0470584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座</w:t>
            </w:r>
          </w:p>
        </w:tc>
        <w:tc>
          <w:tcPr>
            <w:tcW w:w="851" w:type="dxa"/>
            <w:noWrap/>
            <w:vAlign w:val="center"/>
            <w:hideMark/>
          </w:tcPr>
          <w:p w14:paraId="64F65262"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6</w:t>
            </w:r>
          </w:p>
        </w:tc>
        <w:tc>
          <w:tcPr>
            <w:tcW w:w="3260" w:type="dxa"/>
            <w:vAlign w:val="center"/>
          </w:tcPr>
          <w:p w14:paraId="58C37036" w14:textId="77777777" w:rsidR="00473983" w:rsidRPr="006D551B" w:rsidRDefault="00473983" w:rsidP="00FE0B96">
            <w:pPr>
              <w:widowControl/>
              <w:rPr>
                <w:rFonts w:ascii="標楷體" w:eastAsia="標楷體" w:hAnsi="標楷體"/>
                <w:sz w:val="24"/>
                <w:szCs w:val="24"/>
              </w:rPr>
            </w:pPr>
          </w:p>
        </w:tc>
      </w:tr>
      <w:tr w:rsidR="00473983" w:rsidRPr="006D551B" w14:paraId="51B94739" w14:textId="77777777" w:rsidTr="00E65DB3">
        <w:trPr>
          <w:trHeight w:val="391"/>
          <w:jc w:val="center"/>
        </w:trPr>
        <w:tc>
          <w:tcPr>
            <w:tcW w:w="709" w:type="dxa"/>
            <w:noWrap/>
            <w:vAlign w:val="center"/>
            <w:hideMark/>
          </w:tcPr>
          <w:p w14:paraId="1BB9539D" w14:textId="77777777" w:rsidR="00473983" w:rsidRPr="006D551B" w:rsidRDefault="00473983" w:rsidP="00953885">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5</w:t>
            </w:r>
          </w:p>
        </w:tc>
        <w:tc>
          <w:tcPr>
            <w:tcW w:w="4394" w:type="dxa"/>
            <w:vAlign w:val="center"/>
            <w:hideMark/>
          </w:tcPr>
          <w:p w14:paraId="2FC972AC"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輕鋼架型風扇/線控型</w:t>
            </w:r>
          </w:p>
        </w:tc>
        <w:tc>
          <w:tcPr>
            <w:tcW w:w="1276" w:type="dxa"/>
            <w:vAlign w:val="center"/>
            <w:hideMark/>
          </w:tcPr>
          <w:p w14:paraId="5E40F2A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座</w:t>
            </w:r>
          </w:p>
        </w:tc>
        <w:tc>
          <w:tcPr>
            <w:tcW w:w="851" w:type="dxa"/>
            <w:noWrap/>
            <w:vAlign w:val="center"/>
            <w:hideMark/>
          </w:tcPr>
          <w:p w14:paraId="7CA98CB0"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4</w:t>
            </w:r>
          </w:p>
        </w:tc>
        <w:tc>
          <w:tcPr>
            <w:tcW w:w="3260" w:type="dxa"/>
            <w:vAlign w:val="center"/>
          </w:tcPr>
          <w:p w14:paraId="0F873998" w14:textId="77777777" w:rsidR="00473983" w:rsidRPr="006D551B" w:rsidRDefault="00473983" w:rsidP="00FE0B96">
            <w:pPr>
              <w:widowControl/>
              <w:rPr>
                <w:rFonts w:ascii="標楷體" w:eastAsia="標楷體" w:hAnsi="標楷體"/>
                <w:sz w:val="24"/>
                <w:szCs w:val="24"/>
              </w:rPr>
            </w:pPr>
          </w:p>
        </w:tc>
      </w:tr>
      <w:tr w:rsidR="00473983" w:rsidRPr="006D551B" w14:paraId="34970121" w14:textId="77777777" w:rsidTr="00E65DB3">
        <w:trPr>
          <w:trHeight w:val="391"/>
          <w:jc w:val="center"/>
        </w:trPr>
        <w:tc>
          <w:tcPr>
            <w:tcW w:w="709" w:type="dxa"/>
            <w:noWrap/>
            <w:vAlign w:val="center"/>
            <w:hideMark/>
          </w:tcPr>
          <w:p w14:paraId="4BEE28BA" w14:textId="77777777" w:rsidR="00473983" w:rsidRPr="006D551B" w:rsidRDefault="00473983" w:rsidP="00953885">
            <w:pPr>
              <w:widowControl/>
              <w:jc w:val="center"/>
              <w:rPr>
                <w:rFonts w:ascii="標楷體" w:eastAsia="標楷體" w:hAnsi="標楷體"/>
                <w:sz w:val="24"/>
                <w:szCs w:val="24"/>
              </w:rPr>
            </w:pPr>
            <w:r w:rsidRPr="006D551B">
              <w:rPr>
                <w:rFonts w:ascii="標楷體" w:eastAsia="標楷體" w:hAnsi="標楷體" w:hint="eastAsia"/>
                <w:sz w:val="24"/>
                <w:szCs w:val="24"/>
              </w:rPr>
              <w:t>6</w:t>
            </w:r>
          </w:p>
        </w:tc>
        <w:tc>
          <w:tcPr>
            <w:tcW w:w="4394" w:type="dxa"/>
            <w:vAlign w:val="center"/>
            <w:hideMark/>
          </w:tcPr>
          <w:p w14:paraId="0A9D4B4E"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5mm明鏡W150*H70</w:t>
            </w:r>
          </w:p>
        </w:tc>
        <w:tc>
          <w:tcPr>
            <w:tcW w:w="1276" w:type="dxa"/>
            <w:vAlign w:val="center"/>
            <w:hideMark/>
          </w:tcPr>
          <w:p w14:paraId="4F5E99B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片</w:t>
            </w:r>
          </w:p>
        </w:tc>
        <w:tc>
          <w:tcPr>
            <w:tcW w:w="851" w:type="dxa"/>
            <w:noWrap/>
            <w:vAlign w:val="center"/>
            <w:hideMark/>
          </w:tcPr>
          <w:p w14:paraId="7B3D06E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3260" w:type="dxa"/>
            <w:vAlign w:val="center"/>
          </w:tcPr>
          <w:p w14:paraId="6F3DE56A" w14:textId="77777777" w:rsidR="00473983" w:rsidRPr="006D551B" w:rsidRDefault="00473983" w:rsidP="00FE0B96">
            <w:pPr>
              <w:widowControl/>
              <w:rPr>
                <w:rFonts w:ascii="標楷體" w:eastAsia="標楷體" w:hAnsi="標楷體"/>
                <w:sz w:val="24"/>
                <w:szCs w:val="24"/>
              </w:rPr>
            </w:pPr>
          </w:p>
        </w:tc>
      </w:tr>
      <w:tr w:rsidR="00473983" w:rsidRPr="006D551B" w14:paraId="6071F19E" w14:textId="77777777" w:rsidTr="00E65DB3">
        <w:trPr>
          <w:trHeight w:val="391"/>
          <w:jc w:val="center"/>
        </w:trPr>
        <w:tc>
          <w:tcPr>
            <w:tcW w:w="709" w:type="dxa"/>
            <w:noWrap/>
            <w:vAlign w:val="center"/>
            <w:hideMark/>
          </w:tcPr>
          <w:p w14:paraId="20131EF0" w14:textId="77777777" w:rsidR="00473983" w:rsidRPr="006D551B" w:rsidRDefault="00473983" w:rsidP="00953885">
            <w:pPr>
              <w:widowControl/>
              <w:jc w:val="center"/>
              <w:rPr>
                <w:rFonts w:ascii="標楷體" w:eastAsia="標楷體" w:hAnsi="標楷體"/>
                <w:sz w:val="24"/>
                <w:szCs w:val="24"/>
              </w:rPr>
            </w:pPr>
            <w:r w:rsidRPr="006D551B">
              <w:rPr>
                <w:rFonts w:ascii="標楷體" w:eastAsia="標楷體" w:hAnsi="標楷體" w:hint="eastAsia"/>
                <w:sz w:val="24"/>
                <w:szCs w:val="24"/>
              </w:rPr>
              <w:t>7</w:t>
            </w:r>
          </w:p>
        </w:tc>
        <w:tc>
          <w:tcPr>
            <w:tcW w:w="4394" w:type="dxa"/>
            <w:vAlign w:val="center"/>
            <w:hideMark/>
          </w:tcPr>
          <w:p w14:paraId="1896AFC3"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男女廁及茶水間指示牌</w:t>
            </w:r>
          </w:p>
        </w:tc>
        <w:tc>
          <w:tcPr>
            <w:tcW w:w="1276" w:type="dxa"/>
            <w:vAlign w:val="center"/>
            <w:hideMark/>
          </w:tcPr>
          <w:p w14:paraId="67E185C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片</w:t>
            </w:r>
          </w:p>
        </w:tc>
        <w:tc>
          <w:tcPr>
            <w:tcW w:w="851" w:type="dxa"/>
            <w:noWrap/>
            <w:vAlign w:val="center"/>
            <w:hideMark/>
          </w:tcPr>
          <w:p w14:paraId="51D54CF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3260" w:type="dxa"/>
            <w:vAlign w:val="center"/>
          </w:tcPr>
          <w:p w14:paraId="7EF6E311" w14:textId="77777777" w:rsidR="00473983" w:rsidRPr="006D551B" w:rsidRDefault="00473983" w:rsidP="00FE0B96">
            <w:pPr>
              <w:widowControl/>
              <w:rPr>
                <w:rFonts w:ascii="標楷體" w:eastAsia="標楷體" w:hAnsi="標楷體"/>
                <w:sz w:val="24"/>
                <w:szCs w:val="24"/>
              </w:rPr>
            </w:pPr>
          </w:p>
        </w:tc>
      </w:tr>
      <w:tr w:rsidR="00473983" w:rsidRPr="006D551B" w14:paraId="65AFCDEC" w14:textId="77777777" w:rsidTr="00E65DB3">
        <w:trPr>
          <w:trHeight w:val="391"/>
          <w:jc w:val="center"/>
        </w:trPr>
        <w:tc>
          <w:tcPr>
            <w:tcW w:w="709" w:type="dxa"/>
            <w:noWrap/>
            <w:vAlign w:val="center"/>
            <w:hideMark/>
          </w:tcPr>
          <w:p w14:paraId="0E4F30B7" w14:textId="77777777" w:rsidR="00473983" w:rsidRPr="006D551B" w:rsidRDefault="00473983" w:rsidP="00953885">
            <w:pPr>
              <w:widowControl/>
              <w:jc w:val="center"/>
              <w:rPr>
                <w:rFonts w:ascii="標楷體" w:eastAsia="標楷體" w:hAnsi="標楷體"/>
                <w:sz w:val="24"/>
                <w:szCs w:val="24"/>
              </w:rPr>
            </w:pPr>
            <w:r w:rsidRPr="006D551B">
              <w:rPr>
                <w:rFonts w:ascii="標楷體" w:eastAsia="標楷體" w:hAnsi="標楷體" w:hint="eastAsia"/>
                <w:sz w:val="24"/>
                <w:szCs w:val="24"/>
              </w:rPr>
              <w:t>8</w:t>
            </w:r>
          </w:p>
        </w:tc>
        <w:tc>
          <w:tcPr>
            <w:tcW w:w="4394" w:type="dxa"/>
            <w:vAlign w:val="center"/>
            <w:hideMark/>
          </w:tcPr>
          <w:p w14:paraId="0F0C88B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衛設備安裝工料</w:t>
            </w:r>
          </w:p>
        </w:tc>
        <w:tc>
          <w:tcPr>
            <w:tcW w:w="1276" w:type="dxa"/>
            <w:vAlign w:val="center"/>
            <w:hideMark/>
          </w:tcPr>
          <w:p w14:paraId="6EE4A83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noWrap/>
            <w:vAlign w:val="center"/>
            <w:hideMark/>
          </w:tcPr>
          <w:p w14:paraId="551655D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260" w:type="dxa"/>
            <w:vAlign w:val="center"/>
            <w:hideMark/>
          </w:tcPr>
          <w:p w14:paraId="54E80FB7"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 xml:space="preserve">　</w:t>
            </w:r>
          </w:p>
        </w:tc>
      </w:tr>
      <w:bookmarkEnd w:id="1"/>
      <w:bookmarkEnd w:id="4"/>
    </w:tbl>
    <w:p w14:paraId="247BCCE6" w14:textId="77777777" w:rsidR="00473983" w:rsidRPr="006D551B" w:rsidRDefault="00473983" w:rsidP="00473983">
      <w:pPr>
        <w:adjustRightInd w:val="0"/>
        <w:snapToGrid w:val="0"/>
        <w:spacing w:afterLines="50" w:after="180"/>
        <w:rPr>
          <w:rFonts w:ascii="標楷體" w:eastAsia="標楷體" w:hAnsi="標楷體" w:cs="新細明體"/>
          <w:sz w:val="24"/>
          <w:szCs w:val="24"/>
        </w:rPr>
      </w:pPr>
    </w:p>
    <w:p w14:paraId="3C705831"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bookmarkStart w:id="5" w:name="_Hlk179555039"/>
      <w:r w:rsidRPr="006D551B">
        <w:rPr>
          <w:rFonts w:ascii="標楷體" w:eastAsia="標楷體" w:hAnsi="標楷體" w:cs="新細明體" w:hint="eastAsia"/>
          <w:sz w:val="24"/>
          <w:szCs w:val="24"/>
        </w:rPr>
        <w:lastRenderedPageBreak/>
        <w:t>燈具工程</w:t>
      </w:r>
    </w:p>
    <w:tbl>
      <w:tblPr>
        <w:tblStyle w:val="a4"/>
        <w:tblW w:w="10490" w:type="dxa"/>
        <w:jc w:val="center"/>
        <w:tblLook w:val="04A0" w:firstRow="1" w:lastRow="0" w:firstColumn="1" w:lastColumn="0" w:noHBand="0" w:noVBand="1"/>
      </w:tblPr>
      <w:tblGrid>
        <w:gridCol w:w="709"/>
        <w:gridCol w:w="4394"/>
        <w:gridCol w:w="1276"/>
        <w:gridCol w:w="851"/>
        <w:gridCol w:w="3260"/>
      </w:tblGrid>
      <w:tr w:rsidR="00473983" w:rsidRPr="006D551B" w14:paraId="1B7EC54A" w14:textId="77777777" w:rsidTr="00E65DB3">
        <w:trPr>
          <w:trHeight w:val="390"/>
          <w:jc w:val="center"/>
        </w:trPr>
        <w:tc>
          <w:tcPr>
            <w:tcW w:w="709" w:type="dxa"/>
            <w:shd w:val="clear" w:color="auto" w:fill="FCD5B4"/>
            <w:noWrap/>
            <w:vAlign w:val="center"/>
          </w:tcPr>
          <w:p w14:paraId="3CF411F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shd w:val="clear" w:color="auto" w:fill="FCD5B4"/>
            <w:vAlign w:val="center"/>
          </w:tcPr>
          <w:p w14:paraId="7A61F31D"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hint="eastAsia"/>
                <w:sz w:val="24"/>
                <w:szCs w:val="24"/>
              </w:rPr>
              <w:t>施工項目</w:t>
            </w:r>
          </w:p>
        </w:tc>
        <w:tc>
          <w:tcPr>
            <w:tcW w:w="1276" w:type="dxa"/>
            <w:shd w:val="clear" w:color="auto" w:fill="FCD5B4"/>
            <w:vAlign w:val="center"/>
          </w:tcPr>
          <w:p w14:paraId="1AB89D31"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hint="eastAsia"/>
                <w:sz w:val="24"/>
                <w:szCs w:val="24"/>
              </w:rPr>
              <w:t>單 位</w:t>
            </w:r>
          </w:p>
        </w:tc>
        <w:tc>
          <w:tcPr>
            <w:tcW w:w="851" w:type="dxa"/>
            <w:shd w:val="clear" w:color="auto" w:fill="FCD5B4"/>
            <w:noWrap/>
            <w:vAlign w:val="center"/>
          </w:tcPr>
          <w:p w14:paraId="37732BCE"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hint="eastAsia"/>
                <w:sz w:val="24"/>
                <w:szCs w:val="24"/>
              </w:rPr>
              <w:t>數 量</w:t>
            </w:r>
          </w:p>
        </w:tc>
        <w:tc>
          <w:tcPr>
            <w:tcW w:w="3260" w:type="dxa"/>
            <w:shd w:val="clear" w:color="auto" w:fill="FCD5B4"/>
            <w:vAlign w:val="center"/>
          </w:tcPr>
          <w:p w14:paraId="586450DB"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cs="新細明體" w:hint="eastAsia"/>
                <w:sz w:val="24"/>
                <w:szCs w:val="24"/>
              </w:rPr>
              <w:t>物料規格</w:t>
            </w:r>
          </w:p>
        </w:tc>
      </w:tr>
      <w:tr w:rsidR="00473983" w:rsidRPr="006D551B" w14:paraId="6E274998" w14:textId="77777777" w:rsidTr="00E65DB3">
        <w:trPr>
          <w:trHeight w:val="390"/>
          <w:jc w:val="center"/>
        </w:trPr>
        <w:tc>
          <w:tcPr>
            <w:tcW w:w="709" w:type="dxa"/>
            <w:noWrap/>
            <w:vAlign w:val="center"/>
            <w:hideMark/>
          </w:tcPr>
          <w:p w14:paraId="696378A7"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4394" w:type="dxa"/>
            <w:vAlign w:val="center"/>
            <w:hideMark/>
          </w:tcPr>
          <w:p w14:paraId="28189787"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2*2尺   LED輕鋼架平板燈</w:t>
            </w:r>
          </w:p>
        </w:tc>
        <w:tc>
          <w:tcPr>
            <w:tcW w:w="1276" w:type="dxa"/>
            <w:vAlign w:val="center"/>
            <w:hideMark/>
          </w:tcPr>
          <w:p w14:paraId="5279EF5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盞</w:t>
            </w:r>
          </w:p>
        </w:tc>
        <w:tc>
          <w:tcPr>
            <w:tcW w:w="851" w:type="dxa"/>
            <w:noWrap/>
            <w:vAlign w:val="center"/>
            <w:hideMark/>
          </w:tcPr>
          <w:p w14:paraId="2AE063AE"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98</w:t>
            </w:r>
          </w:p>
        </w:tc>
        <w:tc>
          <w:tcPr>
            <w:tcW w:w="3260" w:type="dxa"/>
            <w:vAlign w:val="center"/>
          </w:tcPr>
          <w:p w14:paraId="7D5CDA15" w14:textId="77777777" w:rsidR="00473983" w:rsidRPr="00C06655" w:rsidRDefault="00473983" w:rsidP="00FE0B96">
            <w:pPr>
              <w:widowControl/>
              <w:rPr>
                <w:rFonts w:ascii="標楷體" w:eastAsia="標楷體" w:hAnsi="標楷體"/>
                <w:sz w:val="24"/>
                <w:szCs w:val="24"/>
              </w:rPr>
            </w:pPr>
            <w:r w:rsidRPr="00C06655">
              <w:rPr>
                <w:rFonts w:ascii="標楷體" w:eastAsia="標楷體" w:hAnsi="標楷體" w:hint="eastAsia"/>
                <w:sz w:val="24"/>
                <w:szCs w:val="24"/>
              </w:rPr>
              <w:t>東亞/旭光/舞光同等品</w:t>
            </w:r>
          </w:p>
        </w:tc>
      </w:tr>
      <w:tr w:rsidR="00473983" w:rsidRPr="006D551B" w14:paraId="3B9D792E" w14:textId="77777777" w:rsidTr="00E65DB3">
        <w:trPr>
          <w:trHeight w:val="390"/>
          <w:jc w:val="center"/>
        </w:trPr>
        <w:tc>
          <w:tcPr>
            <w:tcW w:w="709" w:type="dxa"/>
            <w:noWrap/>
            <w:vAlign w:val="center"/>
            <w:hideMark/>
          </w:tcPr>
          <w:p w14:paraId="743F30B2"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2</w:t>
            </w:r>
          </w:p>
        </w:tc>
        <w:tc>
          <w:tcPr>
            <w:tcW w:w="4394" w:type="dxa"/>
            <w:vAlign w:val="center"/>
            <w:hideMark/>
          </w:tcPr>
          <w:p w14:paraId="373C0CD5"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16W LED平板圓崁燈</w:t>
            </w:r>
          </w:p>
        </w:tc>
        <w:tc>
          <w:tcPr>
            <w:tcW w:w="1276" w:type="dxa"/>
            <w:vAlign w:val="center"/>
            <w:hideMark/>
          </w:tcPr>
          <w:p w14:paraId="15C51E1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盞</w:t>
            </w:r>
          </w:p>
        </w:tc>
        <w:tc>
          <w:tcPr>
            <w:tcW w:w="851" w:type="dxa"/>
            <w:noWrap/>
            <w:vAlign w:val="center"/>
            <w:hideMark/>
          </w:tcPr>
          <w:p w14:paraId="461F7872"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19</w:t>
            </w:r>
          </w:p>
        </w:tc>
        <w:tc>
          <w:tcPr>
            <w:tcW w:w="3260" w:type="dxa"/>
            <w:vAlign w:val="center"/>
          </w:tcPr>
          <w:p w14:paraId="405C9A6F" w14:textId="77777777" w:rsidR="00473983" w:rsidRPr="00C06655" w:rsidRDefault="00473983" w:rsidP="00FE0B96">
            <w:pPr>
              <w:widowControl/>
              <w:rPr>
                <w:rFonts w:ascii="標楷體" w:eastAsia="標楷體" w:hAnsi="標楷體"/>
                <w:sz w:val="24"/>
                <w:szCs w:val="24"/>
              </w:rPr>
            </w:pPr>
            <w:r w:rsidRPr="00C06655">
              <w:rPr>
                <w:rFonts w:ascii="標楷體" w:eastAsia="標楷體" w:hAnsi="標楷體" w:hint="eastAsia"/>
                <w:sz w:val="24"/>
                <w:szCs w:val="24"/>
              </w:rPr>
              <w:t>東亞/旭光/舞光同等品</w:t>
            </w:r>
          </w:p>
        </w:tc>
      </w:tr>
      <w:tr w:rsidR="00473983" w:rsidRPr="006D551B" w14:paraId="4871410D" w14:textId="77777777" w:rsidTr="00E65DB3">
        <w:trPr>
          <w:trHeight w:val="390"/>
          <w:jc w:val="center"/>
        </w:trPr>
        <w:tc>
          <w:tcPr>
            <w:tcW w:w="709" w:type="dxa"/>
            <w:noWrap/>
            <w:vAlign w:val="center"/>
            <w:hideMark/>
          </w:tcPr>
          <w:p w14:paraId="233E9FEC"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4</w:t>
            </w:r>
          </w:p>
        </w:tc>
        <w:tc>
          <w:tcPr>
            <w:tcW w:w="4394" w:type="dxa"/>
            <w:vAlign w:val="center"/>
            <w:hideMark/>
          </w:tcPr>
          <w:p w14:paraId="3489DBC7"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燈具配線安裝工程</w:t>
            </w:r>
          </w:p>
        </w:tc>
        <w:tc>
          <w:tcPr>
            <w:tcW w:w="1276" w:type="dxa"/>
            <w:vAlign w:val="center"/>
            <w:hideMark/>
          </w:tcPr>
          <w:p w14:paraId="27C1403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盞</w:t>
            </w:r>
          </w:p>
        </w:tc>
        <w:tc>
          <w:tcPr>
            <w:tcW w:w="851" w:type="dxa"/>
            <w:noWrap/>
            <w:vAlign w:val="center"/>
            <w:hideMark/>
          </w:tcPr>
          <w:p w14:paraId="3BC9D03B"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117</w:t>
            </w:r>
          </w:p>
        </w:tc>
        <w:tc>
          <w:tcPr>
            <w:tcW w:w="3260" w:type="dxa"/>
            <w:vAlign w:val="center"/>
            <w:hideMark/>
          </w:tcPr>
          <w:p w14:paraId="48463522" w14:textId="77777777" w:rsidR="00473983" w:rsidRPr="00C06655" w:rsidRDefault="00473983" w:rsidP="00FE0B96">
            <w:pPr>
              <w:widowControl/>
              <w:rPr>
                <w:rFonts w:ascii="標楷體" w:eastAsia="標楷體" w:hAnsi="標楷體"/>
                <w:sz w:val="24"/>
                <w:szCs w:val="24"/>
              </w:rPr>
            </w:pPr>
            <w:r w:rsidRPr="00C06655">
              <w:rPr>
                <w:rFonts w:ascii="標楷體" w:eastAsia="標楷體" w:hAnsi="標楷體"/>
                <w:sz w:val="24"/>
                <w:szCs w:val="24"/>
              </w:rPr>
              <w:t xml:space="preserve">　</w:t>
            </w:r>
          </w:p>
        </w:tc>
      </w:tr>
      <w:tr w:rsidR="00473983" w:rsidRPr="006D551B" w14:paraId="4EECB49B" w14:textId="77777777" w:rsidTr="00E65DB3">
        <w:trPr>
          <w:trHeight w:val="390"/>
          <w:jc w:val="center"/>
        </w:trPr>
        <w:tc>
          <w:tcPr>
            <w:tcW w:w="709" w:type="dxa"/>
            <w:noWrap/>
            <w:vAlign w:val="center"/>
            <w:hideMark/>
          </w:tcPr>
          <w:p w14:paraId="3BD9788C"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5</w:t>
            </w:r>
          </w:p>
        </w:tc>
        <w:tc>
          <w:tcPr>
            <w:tcW w:w="4394" w:type="dxa"/>
            <w:vAlign w:val="center"/>
            <w:hideMark/>
          </w:tcPr>
          <w:p w14:paraId="20F2711F"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五金另料</w:t>
            </w:r>
          </w:p>
        </w:tc>
        <w:tc>
          <w:tcPr>
            <w:tcW w:w="1276" w:type="dxa"/>
            <w:vAlign w:val="center"/>
            <w:hideMark/>
          </w:tcPr>
          <w:p w14:paraId="0FEA791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noWrap/>
            <w:vAlign w:val="center"/>
            <w:hideMark/>
          </w:tcPr>
          <w:p w14:paraId="313373F8"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1</w:t>
            </w:r>
          </w:p>
        </w:tc>
        <w:tc>
          <w:tcPr>
            <w:tcW w:w="3260" w:type="dxa"/>
            <w:vAlign w:val="center"/>
            <w:hideMark/>
          </w:tcPr>
          <w:p w14:paraId="1DF4AF10" w14:textId="77777777" w:rsidR="00473983" w:rsidRPr="006D551B" w:rsidRDefault="00473983" w:rsidP="00FE0B96">
            <w:pPr>
              <w:widowControl/>
              <w:rPr>
                <w:rFonts w:ascii="標楷體" w:eastAsia="標楷體" w:hAnsi="標楷體"/>
                <w:color w:val="000000"/>
                <w:sz w:val="24"/>
                <w:szCs w:val="24"/>
              </w:rPr>
            </w:pPr>
            <w:r w:rsidRPr="006D551B">
              <w:rPr>
                <w:rFonts w:ascii="標楷體" w:eastAsia="標楷體" w:hAnsi="標楷體"/>
                <w:color w:val="000000"/>
                <w:sz w:val="24"/>
                <w:szCs w:val="24"/>
              </w:rPr>
              <w:t xml:space="preserve">　</w:t>
            </w:r>
          </w:p>
        </w:tc>
      </w:tr>
    </w:tbl>
    <w:p w14:paraId="69D97632" w14:textId="77777777" w:rsidR="00473983" w:rsidRPr="006D551B" w:rsidRDefault="00473983" w:rsidP="00473983">
      <w:pPr>
        <w:widowControl/>
        <w:rPr>
          <w:rFonts w:ascii="標楷體" w:eastAsia="標楷體" w:hAnsi="標楷體" w:cs="新細明體"/>
          <w:sz w:val="24"/>
          <w:szCs w:val="24"/>
        </w:rPr>
      </w:pPr>
    </w:p>
    <w:bookmarkEnd w:id="5"/>
    <w:p w14:paraId="56985ED7"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sz w:val="24"/>
          <w:szCs w:val="24"/>
        </w:rPr>
        <w:t>PVC地磚工程</w:t>
      </w:r>
    </w:p>
    <w:tbl>
      <w:tblPr>
        <w:tblStyle w:val="a4"/>
        <w:tblW w:w="10490" w:type="dxa"/>
        <w:jc w:val="center"/>
        <w:tblLook w:val="04A0" w:firstRow="1" w:lastRow="0" w:firstColumn="1" w:lastColumn="0" w:noHBand="0" w:noVBand="1"/>
      </w:tblPr>
      <w:tblGrid>
        <w:gridCol w:w="709"/>
        <w:gridCol w:w="4394"/>
        <w:gridCol w:w="1276"/>
        <w:gridCol w:w="851"/>
        <w:gridCol w:w="3260"/>
      </w:tblGrid>
      <w:tr w:rsidR="00473983" w:rsidRPr="006D551B" w14:paraId="2E433286" w14:textId="77777777" w:rsidTr="00E65DB3">
        <w:trPr>
          <w:trHeight w:val="391"/>
          <w:jc w:val="center"/>
        </w:trPr>
        <w:tc>
          <w:tcPr>
            <w:tcW w:w="709" w:type="dxa"/>
            <w:shd w:val="clear" w:color="auto" w:fill="FCD5B4"/>
            <w:noWrap/>
            <w:vAlign w:val="center"/>
          </w:tcPr>
          <w:p w14:paraId="2E7B2F8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shd w:val="clear" w:color="auto" w:fill="FCD5B4"/>
            <w:vAlign w:val="center"/>
          </w:tcPr>
          <w:p w14:paraId="46DC1F12"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hint="eastAsia"/>
                <w:sz w:val="24"/>
                <w:szCs w:val="24"/>
              </w:rPr>
              <w:t>施工項目</w:t>
            </w:r>
          </w:p>
        </w:tc>
        <w:tc>
          <w:tcPr>
            <w:tcW w:w="1276" w:type="dxa"/>
            <w:shd w:val="clear" w:color="auto" w:fill="FCD5B4"/>
            <w:vAlign w:val="center"/>
          </w:tcPr>
          <w:p w14:paraId="05A0D022"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hint="eastAsia"/>
                <w:sz w:val="24"/>
                <w:szCs w:val="24"/>
              </w:rPr>
              <w:t>單 位</w:t>
            </w:r>
          </w:p>
        </w:tc>
        <w:tc>
          <w:tcPr>
            <w:tcW w:w="851" w:type="dxa"/>
            <w:shd w:val="clear" w:color="auto" w:fill="FCD5B4"/>
            <w:noWrap/>
            <w:vAlign w:val="center"/>
          </w:tcPr>
          <w:p w14:paraId="055D4C9F"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hint="eastAsia"/>
                <w:sz w:val="24"/>
                <w:szCs w:val="24"/>
              </w:rPr>
              <w:t>數 量</w:t>
            </w:r>
          </w:p>
        </w:tc>
        <w:tc>
          <w:tcPr>
            <w:tcW w:w="3260" w:type="dxa"/>
            <w:shd w:val="clear" w:color="auto" w:fill="FCD5B4"/>
            <w:vAlign w:val="center"/>
          </w:tcPr>
          <w:p w14:paraId="67511FF0" w14:textId="77777777" w:rsidR="00473983" w:rsidRPr="006D551B" w:rsidRDefault="00473983" w:rsidP="00FE0B96">
            <w:pPr>
              <w:widowControl/>
              <w:jc w:val="center"/>
              <w:rPr>
                <w:rFonts w:ascii="標楷體" w:eastAsia="標楷體" w:hAnsi="標楷體"/>
                <w:color w:val="FF0000"/>
                <w:sz w:val="24"/>
                <w:szCs w:val="24"/>
              </w:rPr>
            </w:pPr>
            <w:r w:rsidRPr="006D551B">
              <w:rPr>
                <w:rFonts w:ascii="標楷體" w:eastAsia="標楷體" w:hAnsi="標楷體" w:cs="新細明體" w:hint="eastAsia"/>
                <w:sz w:val="24"/>
                <w:szCs w:val="24"/>
              </w:rPr>
              <w:t>物料規格</w:t>
            </w:r>
          </w:p>
        </w:tc>
      </w:tr>
      <w:tr w:rsidR="00473983" w:rsidRPr="006D551B" w14:paraId="5A462BCB" w14:textId="77777777" w:rsidTr="00E65DB3">
        <w:trPr>
          <w:trHeight w:val="391"/>
          <w:jc w:val="center"/>
        </w:trPr>
        <w:tc>
          <w:tcPr>
            <w:tcW w:w="709" w:type="dxa"/>
            <w:noWrap/>
            <w:vAlign w:val="center"/>
            <w:hideMark/>
          </w:tcPr>
          <w:p w14:paraId="62F60D94"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color w:val="000000"/>
                <w:sz w:val="24"/>
                <w:szCs w:val="24"/>
              </w:rPr>
              <w:t>1</w:t>
            </w:r>
          </w:p>
        </w:tc>
        <w:tc>
          <w:tcPr>
            <w:tcW w:w="4394" w:type="dxa"/>
            <w:vAlign w:val="center"/>
            <w:hideMark/>
          </w:tcPr>
          <w:p w14:paraId="1473CADF"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hint="eastAsia"/>
                <w:sz w:val="24"/>
                <w:szCs w:val="24"/>
              </w:rPr>
              <w:t>PVC地磚工程-</w:t>
            </w:r>
            <w:r w:rsidRPr="006D551B">
              <w:rPr>
                <w:rFonts w:ascii="標楷體" w:eastAsia="標楷體" w:hAnsi="標楷體"/>
                <w:sz w:val="24"/>
                <w:szCs w:val="24"/>
              </w:rPr>
              <w:t xml:space="preserve"> 1.8"*1.8"*2mm</w:t>
            </w:r>
          </w:p>
        </w:tc>
        <w:tc>
          <w:tcPr>
            <w:tcW w:w="1276" w:type="dxa"/>
            <w:vAlign w:val="center"/>
            <w:hideMark/>
          </w:tcPr>
          <w:p w14:paraId="393A9A43"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坪</w:t>
            </w:r>
          </w:p>
        </w:tc>
        <w:tc>
          <w:tcPr>
            <w:tcW w:w="851" w:type="dxa"/>
            <w:noWrap/>
            <w:vAlign w:val="center"/>
            <w:hideMark/>
          </w:tcPr>
          <w:p w14:paraId="183CE099" w14:textId="77777777" w:rsidR="00473983" w:rsidRPr="006D551B" w:rsidRDefault="00473983" w:rsidP="00FE0B96">
            <w:pPr>
              <w:widowControl/>
              <w:jc w:val="center"/>
              <w:rPr>
                <w:rFonts w:ascii="標楷體" w:eastAsia="標楷體" w:hAnsi="標楷體"/>
                <w:color w:val="000000"/>
                <w:sz w:val="24"/>
                <w:szCs w:val="24"/>
              </w:rPr>
            </w:pPr>
            <w:r w:rsidRPr="006D551B">
              <w:rPr>
                <w:rFonts w:ascii="標楷體" w:eastAsia="標楷體" w:hAnsi="標楷體" w:hint="eastAsia"/>
                <w:sz w:val="24"/>
                <w:szCs w:val="24"/>
              </w:rPr>
              <w:t>150</w:t>
            </w:r>
          </w:p>
        </w:tc>
        <w:tc>
          <w:tcPr>
            <w:tcW w:w="3260" w:type="dxa"/>
            <w:vAlign w:val="center"/>
          </w:tcPr>
          <w:p w14:paraId="72810267" w14:textId="77777777" w:rsidR="00473983" w:rsidRPr="006D551B" w:rsidRDefault="00473983" w:rsidP="00FE0B96">
            <w:pPr>
              <w:widowControl/>
              <w:jc w:val="center"/>
              <w:rPr>
                <w:rFonts w:ascii="標楷體" w:eastAsia="標楷體" w:hAnsi="標楷體"/>
                <w:color w:val="FF0000"/>
                <w:sz w:val="24"/>
                <w:szCs w:val="24"/>
              </w:rPr>
            </w:pPr>
            <w:r w:rsidRPr="00C06655">
              <w:rPr>
                <w:rFonts w:ascii="標楷體" w:eastAsia="標楷體" w:hAnsi="標楷體" w:hint="eastAsia"/>
                <w:sz w:val="24"/>
                <w:szCs w:val="24"/>
              </w:rPr>
              <w:t>止滑防焰</w:t>
            </w:r>
          </w:p>
        </w:tc>
      </w:tr>
    </w:tbl>
    <w:p w14:paraId="510AE6AF" w14:textId="77777777" w:rsidR="00473983" w:rsidRPr="006D551B" w:rsidRDefault="00473983" w:rsidP="00473983">
      <w:pPr>
        <w:pStyle w:val="ac"/>
        <w:adjustRightInd w:val="0"/>
        <w:snapToGrid w:val="0"/>
        <w:spacing w:afterLines="50" w:after="180"/>
        <w:ind w:leftChars="0" w:left="426"/>
        <w:rPr>
          <w:rFonts w:ascii="標楷體" w:eastAsia="標楷體" w:hAnsi="標楷體" w:cs="新細明體"/>
          <w:sz w:val="24"/>
          <w:szCs w:val="24"/>
        </w:rPr>
      </w:pPr>
    </w:p>
    <w:p w14:paraId="2A409C8B"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cs="新細明體"/>
          <w:sz w:val="24"/>
          <w:szCs w:val="24"/>
        </w:rPr>
        <w:t>消防工程</w:t>
      </w:r>
    </w:p>
    <w:tbl>
      <w:tblPr>
        <w:tblW w:w="10348" w:type="dxa"/>
        <w:jc w:val="center"/>
        <w:tblCellMar>
          <w:left w:w="28" w:type="dxa"/>
          <w:right w:w="28" w:type="dxa"/>
        </w:tblCellMar>
        <w:tblLook w:val="04A0" w:firstRow="1" w:lastRow="0" w:firstColumn="1" w:lastColumn="0" w:noHBand="0" w:noVBand="1"/>
      </w:tblPr>
      <w:tblGrid>
        <w:gridCol w:w="709"/>
        <w:gridCol w:w="4388"/>
        <w:gridCol w:w="1275"/>
        <w:gridCol w:w="858"/>
        <w:gridCol w:w="3118"/>
      </w:tblGrid>
      <w:tr w:rsidR="00473983" w:rsidRPr="006D551B" w14:paraId="6316218E" w14:textId="77777777" w:rsidTr="00E65DB3">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auto" w:fill="FCD5B4"/>
            <w:vAlign w:val="center"/>
            <w:hideMark/>
          </w:tcPr>
          <w:p w14:paraId="0BC2599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88" w:type="dxa"/>
            <w:tcBorders>
              <w:top w:val="single" w:sz="4" w:space="0" w:color="000000"/>
              <w:left w:val="nil"/>
              <w:bottom w:val="single" w:sz="4" w:space="0" w:color="000000"/>
              <w:right w:val="single" w:sz="4" w:space="0" w:color="000000"/>
            </w:tcBorders>
            <w:shd w:val="clear" w:color="auto" w:fill="FCD5B4"/>
            <w:vAlign w:val="center"/>
            <w:hideMark/>
          </w:tcPr>
          <w:p w14:paraId="39F3A83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5" w:type="dxa"/>
            <w:tcBorders>
              <w:top w:val="single" w:sz="4" w:space="0" w:color="000000"/>
              <w:left w:val="nil"/>
              <w:bottom w:val="single" w:sz="4" w:space="0" w:color="000000"/>
              <w:right w:val="single" w:sz="4" w:space="0" w:color="000000"/>
            </w:tcBorders>
            <w:shd w:val="clear" w:color="auto" w:fill="FCD5B4"/>
            <w:vAlign w:val="center"/>
            <w:hideMark/>
          </w:tcPr>
          <w:p w14:paraId="5388D57D"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單 位</w:t>
            </w:r>
          </w:p>
        </w:tc>
        <w:tc>
          <w:tcPr>
            <w:tcW w:w="858" w:type="dxa"/>
            <w:tcBorders>
              <w:top w:val="single" w:sz="4" w:space="0" w:color="000000"/>
              <w:left w:val="nil"/>
              <w:bottom w:val="single" w:sz="4" w:space="0" w:color="000000"/>
              <w:right w:val="single" w:sz="4" w:space="0" w:color="000000"/>
            </w:tcBorders>
            <w:shd w:val="clear" w:color="auto" w:fill="FCD5B4"/>
            <w:vAlign w:val="center"/>
            <w:hideMark/>
          </w:tcPr>
          <w:p w14:paraId="43730D4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數 量</w:t>
            </w:r>
          </w:p>
        </w:tc>
        <w:tc>
          <w:tcPr>
            <w:tcW w:w="3118" w:type="dxa"/>
            <w:tcBorders>
              <w:top w:val="single" w:sz="4" w:space="0" w:color="000000"/>
              <w:left w:val="nil"/>
              <w:bottom w:val="single" w:sz="4" w:space="0" w:color="000000"/>
              <w:right w:val="single" w:sz="4" w:space="0" w:color="000000"/>
            </w:tcBorders>
            <w:shd w:val="clear" w:color="auto" w:fill="FCD5B4"/>
            <w:vAlign w:val="center"/>
          </w:tcPr>
          <w:p w14:paraId="2FD03F38" w14:textId="77777777" w:rsidR="00473983" w:rsidRPr="006D551B" w:rsidRDefault="00473983" w:rsidP="00FE0B96">
            <w:pPr>
              <w:widowControl/>
              <w:jc w:val="center"/>
              <w:rPr>
                <w:rFonts w:ascii="標楷體" w:eastAsia="標楷體" w:hAnsi="標楷體"/>
                <w:sz w:val="24"/>
                <w:szCs w:val="24"/>
              </w:rPr>
            </w:pPr>
          </w:p>
        </w:tc>
      </w:tr>
      <w:tr w:rsidR="00473983" w:rsidRPr="006D551B" w14:paraId="6CC5369B" w14:textId="77777777" w:rsidTr="00E65DB3">
        <w:trPr>
          <w:trHeight w:val="390"/>
          <w:jc w:val="center"/>
        </w:trPr>
        <w:tc>
          <w:tcPr>
            <w:tcW w:w="709" w:type="dxa"/>
            <w:tcBorders>
              <w:top w:val="nil"/>
              <w:left w:val="single" w:sz="4" w:space="0" w:color="000000"/>
              <w:bottom w:val="single" w:sz="4" w:space="0" w:color="000000"/>
              <w:right w:val="single" w:sz="4" w:space="0" w:color="000000"/>
            </w:tcBorders>
            <w:noWrap/>
            <w:vAlign w:val="center"/>
            <w:hideMark/>
          </w:tcPr>
          <w:p w14:paraId="6312391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4388" w:type="dxa"/>
            <w:tcBorders>
              <w:top w:val="nil"/>
              <w:left w:val="nil"/>
              <w:bottom w:val="single" w:sz="4" w:space="0" w:color="000000"/>
              <w:right w:val="single" w:sz="4" w:space="0" w:color="000000"/>
            </w:tcBorders>
            <w:vAlign w:val="center"/>
            <w:hideMark/>
          </w:tcPr>
          <w:p w14:paraId="4D255F3B"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室內消防栓設備</w:t>
            </w:r>
          </w:p>
        </w:tc>
        <w:tc>
          <w:tcPr>
            <w:tcW w:w="1275" w:type="dxa"/>
            <w:tcBorders>
              <w:top w:val="nil"/>
              <w:left w:val="nil"/>
              <w:bottom w:val="single" w:sz="4" w:space="0" w:color="000000"/>
              <w:right w:val="single" w:sz="4" w:space="0" w:color="000000"/>
            </w:tcBorders>
            <w:vAlign w:val="center"/>
            <w:hideMark/>
          </w:tcPr>
          <w:p w14:paraId="2DC32A8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8" w:type="dxa"/>
            <w:tcBorders>
              <w:top w:val="nil"/>
              <w:left w:val="nil"/>
              <w:bottom w:val="single" w:sz="4" w:space="0" w:color="000000"/>
              <w:right w:val="single" w:sz="4" w:space="0" w:color="000000"/>
            </w:tcBorders>
            <w:noWrap/>
            <w:vAlign w:val="center"/>
            <w:hideMark/>
          </w:tcPr>
          <w:p w14:paraId="334383E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nil"/>
              <w:left w:val="nil"/>
              <w:bottom w:val="single" w:sz="4" w:space="0" w:color="000000"/>
              <w:right w:val="single" w:sz="4" w:space="0" w:color="000000"/>
            </w:tcBorders>
            <w:vAlign w:val="center"/>
          </w:tcPr>
          <w:p w14:paraId="4028800D" w14:textId="77777777" w:rsidR="00473983" w:rsidRPr="00C06655" w:rsidRDefault="00473983" w:rsidP="00FE0B96">
            <w:pPr>
              <w:widowControl/>
              <w:jc w:val="center"/>
              <w:rPr>
                <w:rFonts w:ascii="標楷體" w:eastAsia="標楷體" w:hAnsi="標楷體"/>
                <w:sz w:val="24"/>
                <w:szCs w:val="24"/>
              </w:rPr>
            </w:pPr>
            <w:r w:rsidRPr="00C06655">
              <w:rPr>
                <w:rFonts w:ascii="標楷體" w:eastAsia="標楷體" w:hAnsi="標楷體" w:hint="eastAsia"/>
                <w:sz w:val="24"/>
                <w:szCs w:val="24"/>
              </w:rPr>
              <w:t>詳附圖</w:t>
            </w:r>
          </w:p>
        </w:tc>
      </w:tr>
      <w:tr w:rsidR="00473983" w:rsidRPr="006D551B" w14:paraId="47FD6C6C" w14:textId="77777777" w:rsidTr="00E65DB3">
        <w:trPr>
          <w:trHeight w:val="390"/>
          <w:jc w:val="center"/>
        </w:trPr>
        <w:tc>
          <w:tcPr>
            <w:tcW w:w="709" w:type="dxa"/>
            <w:tcBorders>
              <w:top w:val="nil"/>
              <w:left w:val="single" w:sz="4" w:space="0" w:color="000000"/>
              <w:bottom w:val="single" w:sz="4" w:space="0" w:color="auto"/>
              <w:right w:val="single" w:sz="4" w:space="0" w:color="000000"/>
            </w:tcBorders>
            <w:noWrap/>
            <w:vAlign w:val="center"/>
            <w:hideMark/>
          </w:tcPr>
          <w:p w14:paraId="64CCC7E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4388" w:type="dxa"/>
            <w:tcBorders>
              <w:top w:val="nil"/>
              <w:left w:val="nil"/>
              <w:bottom w:val="single" w:sz="4" w:space="0" w:color="auto"/>
              <w:right w:val="single" w:sz="4" w:space="0" w:color="000000"/>
            </w:tcBorders>
            <w:vAlign w:val="center"/>
            <w:hideMark/>
          </w:tcPr>
          <w:p w14:paraId="1F1CC80D"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火警自動警報設備</w:t>
            </w:r>
          </w:p>
        </w:tc>
        <w:tc>
          <w:tcPr>
            <w:tcW w:w="1275" w:type="dxa"/>
            <w:tcBorders>
              <w:top w:val="nil"/>
              <w:left w:val="nil"/>
              <w:bottom w:val="single" w:sz="4" w:space="0" w:color="auto"/>
              <w:right w:val="single" w:sz="4" w:space="0" w:color="000000"/>
            </w:tcBorders>
            <w:vAlign w:val="center"/>
            <w:hideMark/>
          </w:tcPr>
          <w:p w14:paraId="2E334EE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8" w:type="dxa"/>
            <w:tcBorders>
              <w:top w:val="nil"/>
              <w:left w:val="nil"/>
              <w:bottom w:val="single" w:sz="4" w:space="0" w:color="auto"/>
              <w:right w:val="single" w:sz="4" w:space="0" w:color="000000"/>
            </w:tcBorders>
            <w:noWrap/>
            <w:vAlign w:val="center"/>
            <w:hideMark/>
          </w:tcPr>
          <w:p w14:paraId="0165AB0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nil"/>
              <w:left w:val="nil"/>
              <w:bottom w:val="single" w:sz="4" w:space="0" w:color="auto"/>
              <w:right w:val="single" w:sz="4" w:space="0" w:color="000000"/>
            </w:tcBorders>
            <w:vAlign w:val="center"/>
          </w:tcPr>
          <w:p w14:paraId="345F52EF" w14:textId="77777777" w:rsidR="00473983" w:rsidRPr="00C06655" w:rsidRDefault="00473983" w:rsidP="00FE0B96">
            <w:pPr>
              <w:widowControl/>
              <w:jc w:val="center"/>
              <w:rPr>
                <w:rFonts w:ascii="標楷體" w:eastAsia="標楷體" w:hAnsi="標楷體"/>
                <w:sz w:val="24"/>
                <w:szCs w:val="24"/>
              </w:rPr>
            </w:pPr>
            <w:r w:rsidRPr="00C06655">
              <w:rPr>
                <w:rFonts w:ascii="標楷體" w:eastAsia="標楷體" w:hAnsi="標楷體" w:hint="eastAsia"/>
                <w:sz w:val="24"/>
                <w:szCs w:val="24"/>
              </w:rPr>
              <w:t>詳附圖</w:t>
            </w:r>
          </w:p>
        </w:tc>
      </w:tr>
      <w:tr w:rsidR="00473983" w:rsidRPr="006D551B" w14:paraId="280C1834" w14:textId="77777777" w:rsidTr="00E65DB3">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6035492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4388" w:type="dxa"/>
            <w:tcBorders>
              <w:top w:val="single" w:sz="4" w:space="0" w:color="auto"/>
              <w:left w:val="single" w:sz="4" w:space="0" w:color="auto"/>
              <w:bottom w:val="single" w:sz="4" w:space="0" w:color="auto"/>
              <w:right w:val="single" w:sz="4" w:space="0" w:color="auto"/>
            </w:tcBorders>
            <w:vAlign w:val="center"/>
          </w:tcPr>
          <w:p w14:paraId="7744647C"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緊急廣播設備</w:t>
            </w:r>
          </w:p>
        </w:tc>
        <w:tc>
          <w:tcPr>
            <w:tcW w:w="1275" w:type="dxa"/>
            <w:tcBorders>
              <w:top w:val="single" w:sz="4" w:space="0" w:color="auto"/>
              <w:left w:val="single" w:sz="4" w:space="0" w:color="auto"/>
              <w:bottom w:val="single" w:sz="4" w:space="0" w:color="auto"/>
              <w:right w:val="single" w:sz="4" w:space="0" w:color="auto"/>
            </w:tcBorders>
            <w:vAlign w:val="center"/>
          </w:tcPr>
          <w:p w14:paraId="15CFEAE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8" w:type="dxa"/>
            <w:tcBorders>
              <w:top w:val="single" w:sz="4" w:space="0" w:color="auto"/>
              <w:left w:val="single" w:sz="4" w:space="0" w:color="auto"/>
              <w:bottom w:val="single" w:sz="4" w:space="0" w:color="auto"/>
              <w:right w:val="single" w:sz="4" w:space="0" w:color="auto"/>
            </w:tcBorders>
            <w:noWrap/>
            <w:vAlign w:val="center"/>
          </w:tcPr>
          <w:p w14:paraId="64734B2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auto"/>
              <w:left w:val="single" w:sz="4" w:space="0" w:color="auto"/>
              <w:bottom w:val="single" w:sz="4" w:space="0" w:color="auto"/>
              <w:right w:val="single" w:sz="4" w:space="0" w:color="auto"/>
            </w:tcBorders>
            <w:vAlign w:val="center"/>
          </w:tcPr>
          <w:p w14:paraId="3616E997" w14:textId="77777777" w:rsidR="00473983" w:rsidRPr="00C06655" w:rsidRDefault="00473983" w:rsidP="00FE0B96">
            <w:pPr>
              <w:widowControl/>
              <w:jc w:val="center"/>
              <w:rPr>
                <w:rFonts w:ascii="標楷體" w:eastAsia="標楷體" w:hAnsi="標楷體"/>
                <w:sz w:val="24"/>
                <w:szCs w:val="24"/>
              </w:rPr>
            </w:pPr>
            <w:r w:rsidRPr="00C06655">
              <w:rPr>
                <w:rFonts w:ascii="標楷體" w:eastAsia="標楷體" w:hAnsi="標楷體" w:hint="eastAsia"/>
                <w:sz w:val="24"/>
                <w:szCs w:val="24"/>
              </w:rPr>
              <w:t>詳附圖</w:t>
            </w:r>
          </w:p>
        </w:tc>
      </w:tr>
      <w:tr w:rsidR="00473983" w:rsidRPr="006D551B" w14:paraId="2D6E0163" w14:textId="77777777" w:rsidTr="00E65DB3">
        <w:trPr>
          <w:trHeight w:val="390"/>
          <w:jc w:val="center"/>
        </w:trPr>
        <w:tc>
          <w:tcPr>
            <w:tcW w:w="709" w:type="dxa"/>
            <w:tcBorders>
              <w:top w:val="single" w:sz="4" w:space="0" w:color="auto"/>
              <w:left w:val="single" w:sz="4" w:space="0" w:color="auto"/>
              <w:bottom w:val="single" w:sz="4" w:space="0" w:color="auto"/>
              <w:right w:val="single" w:sz="4" w:space="0" w:color="auto"/>
            </w:tcBorders>
            <w:noWrap/>
            <w:vAlign w:val="center"/>
          </w:tcPr>
          <w:p w14:paraId="73094E4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4388" w:type="dxa"/>
            <w:tcBorders>
              <w:top w:val="single" w:sz="4" w:space="0" w:color="auto"/>
              <w:left w:val="single" w:sz="4" w:space="0" w:color="auto"/>
              <w:bottom w:val="single" w:sz="4" w:space="0" w:color="auto"/>
              <w:right w:val="single" w:sz="4" w:space="0" w:color="auto"/>
            </w:tcBorders>
            <w:vAlign w:val="center"/>
          </w:tcPr>
          <w:p w14:paraId="470C7C91"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滅火器、緊急照明及標示設備</w:t>
            </w:r>
          </w:p>
        </w:tc>
        <w:tc>
          <w:tcPr>
            <w:tcW w:w="1275" w:type="dxa"/>
            <w:tcBorders>
              <w:top w:val="single" w:sz="4" w:space="0" w:color="auto"/>
              <w:left w:val="single" w:sz="4" w:space="0" w:color="auto"/>
              <w:bottom w:val="single" w:sz="4" w:space="0" w:color="auto"/>
              <w:right w:val="single" w:sz="4" w:space="0" w:color="auto"/>
            </w:tcBorders>
            <w:vAlign w:val="center"/>
          </w:tcPr>
          <w:p w14:paraId="451395E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8" w:type="dxa"/>
            <w:tcBorders>
              <w:top w:val="single" w:sz="4" w:space="0" w:color="auto"/>
              <w:left w:val="single" w:sz="4" w:space="0" w:color="auto"/>
              <w:bottom w:val="single" w:sz="4" w:space="0" w:color="auto"/>
              <w:right w:val="single" w:sz="4" w:space="0" w:color="auto"/>
            </w:tcBorders>
            <w:noWrap/>
            <w:vAlign w:val="center"/>
          </w:tcPr>
          <w:p w14:paraId="1B698BF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auto"/>
              <w:left w:val="single" w:sz="4" w:space="0" w:color="auto"/>
              <w:bottom w:val="single" w:sz="4" w:space="0" w:color="auto"/>
              <w:right w:val="single" w:sz="4" w:space="0" w:color="auto"/>
            </w:tcBorders>
            <w:vAlign w:val="center"/>
          </w:tcPr>
          <w:p w14:paraId="3B2C4C0A" w14:textId="77777777" w:rsidR="00473983" w:rsidRPr="00C06655" w:rsidRDefault="00473983" w:rsidP="00FE0B96">
            <w:pPr>
              <w:widowControl/>
              <w:jc w:val="center"/>
              <w:rPr>
                <w:rFonts w:ascii="標楷體" w:eastAsia="標楷體" w:hAnsi="標楷體"/>
                <w:sz w:val="24"/>
                <w:szCs w:val="24"/>
              </w:rPr>
            </w:pPr>
            <w:r w:rsidRPr="00C06655">
              <w:rPr>
                <w:rFonts w:ascii="標楷體" w:eastAsia="標楷體" w:hAnsi="標楷體" w:hint="eastAsia"/>
                <w:sz w:val="24"/>
                <w:szCs w:val="24"/>
              </w:rPr>
              <w:t>詳附圖</w:t>
            </w:r>
          </w:p>
        </w:tc>
      </w:tr>
    </w:tbl>
    <w:p w14:paraId="70380010" w14:textId="77777777" w:rsidR="00473983" w:rsidRPr="006D551B" w:rsidRDefault="00473983" w:rsidP="00473983">
      <w:pPr>
        <w:adjustRightInd w:val="0"/>
        <w:snapToGrid w:val="0"/>
        <w:spacing w:afterLines="50" w:after="180"/>
        <w:ind w:leftChars="100" w:left="200"/>
        <w:rPr>
          <w:rFonts w:ascii="標楷體" w:eastAsia="標楷體" w:hAnsi="標楷體" w:cs="新細明體"/>
          <w:sz w:val="24"/>
          <w:szCs w:val="24"/>
        </w:rPr>
      </w:pPr>
    </w:p>
    <w:p w14:paraId="2F67627F"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sz w:val="24"/>
          <w:szCs w:val="24"/>
        </w:rPr>
        <w:t>捲簾及其他工程</w:t>
      </w:r>
    </w:p>
    <w:tbl>
      <w:tblPr>
        <w:tblW w:w="10348" w:type="dxa"/>
        <w:jc w:val="center"/>
        <w:tblCellMar>
          <w:left w:w="28" w:type="dxa"/>
          <w:right w:w="28" w:type="dxa"/>
        </w:tblCellMar>
        <w:tblLook w:val="04A0" w:firstRow="1" w:lastRow="0" w:firstColumn="1" w:lastColumn="0" w:noHBand="0" w:noVBand="1"/>
      </w:tblPr>
      <w:tblGrid>
        <w:gridCol w:w="709"/>
        <w:gridCol w:w="4394"/>
        <w:gridCol w:w="1276"/>
        <w:gridCol w:w="851"/>
        <w:gridCol w:w="3118"/>
      </w:tblGrid>
      <w:tr w:rsidR="00473983" w:rsidRPr="006D551B" w14:paraId="6713F760" w14:textId="77777777" w:rsidTr="00E65DB3">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auto" w:fill="FCD5B4"/>
            <w:vAlign w:val="center"/>
            <w:hideMark/>
          </w:tcPr>
          <w:p w14:paraId="2C3A5F3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left w:val="nil"/>
              <w:bottom w:val="single" w:sz="4" w:space="0" w:color="000000"/>
              <w:right w:val="single" w:sz="4" w:space="0" w:color="000000"/>
            </w:tcBorders>
            <w:shd w:val="clear" w:color="auto" w:fill="FCD5B4"/>
            <w:vAlign w:val="center"/>
            <w:hideMark/>
          </w:tcPr>
          <w:p w14:paraId="5663292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left w:val="nil"/>
              <w:bottom w:val="single" w:sz="4" w:space="0" w:color="000000"/>
              <w:right w:val="single" w:sz="4" w:space="0" w:color="000000"/>
            </w:tcBorders>
            <w:shd w:val="clear" w:color="auto" w:fill="FCD5B4"/>
            <w:vAlign w:val="center"/>
            <w:hideMark/>
          </w:tcPr>
          <w:p w14:paraId="352EA02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單 位</w:t>
            </w:r>
          </w:p>
        </w:tc>
        <w:tc>
          <w:tcPr>
            <w:tcW w:w="851" w:type="dxa"/>
            <w:tcBorders>
              <w:top w:val="single" w:sz="4" w:space="0" w:color="000000"/>
              <w:left w:val="nil"/>
              <w:bottom w:val="single" w:sz="4" w:space="0" w:color="000000"/>
              <w:right w:val="single" w:sz="4" w:space="0" w:color="000000"/>
            </w:tcBorders>
            <w:shd w:val="clear" w:color="auto" w:fill="FCD5B4"/>
            <w:vAlign w:val="center"/>
            <w:hideMark/>
          </w:tcPr>
          <w:p w14:paraId="58C2A99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數 量</w:t>
            </w:r>
          </w:p>
        </w:tc>
        <w:tc>
          <w:tcPr>
            <w:tcW w:w="3118" w:type="dxa"/>
            <w:tcBorders>
              <w:top w:val="single" w:sz="4" w:space="0" w:color="000000"/>
              <w:left w:val="nil"/>
              <w:bottom w:val="single" w:sz="4" w:space="0" w:color="000000"/>
              <w:right w:val="single" w:sz="4" w:space="0" w:color="000000"/>
            </w:tcBorders>
            <w:shd w:val="clear" w:color="auto" w:fill="FCD5B4"/>
            <w:vAlign w:val="center"/>
          </w:tcPr>
          <w:p w14:paraId="3EF20E1B" w14:textId="77777777" w:rsidR="00473983" w:rsidRPr="006D551B" w:rsidRDefault="00473983" w:rsidP="00FE0B96">
            <w:pPr>
              <w:widowControl/>
              <w:jc w:val="center"/>
              <w:rPr>
                <w:rFonts w:ascii="標楷體" w:eastAsia="標楷體" w:hAnsi="標楷體"/>
                <w:sz w:val="24"/>
                <w:szCs w:val="24"/>
              </w:rPr>
            </w:pPr>
          </w:p>
        </w:tc>
      </w:tr>
      <w:tr w:rsidR="00473983" w:rsidRPr="006D551B" w14:paraId="0525FC6B" w14:textId="77777777" w:rsidTr="00E65DB3">
        <w:trPr>
          <w:trHeight w:val="390"/>
          <w:jc w:val="center"/>
        </w:trPr>
        <w:tc>
          <w:tcPr>
            <w:tcW w:w="709" w:type="dxa"/>
            <w:tcBorders>
              <w:top w:val="single" w:sz="4" w:space="0" w:color="000000"/>
              <w:left w:val="single" w:sz="4" w:space="0" w:color="000000"/>
              <w:bottom w:val="single" w:sz="4" w:space="0" w:color="000000"/>
              <w:right w:val="single" w:sz="4" w:space="0" w:color="000000"/>
            </w:tcBorders>
            <w:noWrap/>
            <w:vAlign w:val="center"/>
            <w:hideMark/>
          </w:tcPr>
          <w:p w14:paraId="0406085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4394" w:type="dxa"/>
            <w:tcBorders>
              <w:top w:val="single" w:sz="4" w:space="0" w:color="000000"/>
              <w:left w:val="nil"/>
              <w:bottom w:val="single" w:sz="4" w:space="0" w:color="000000"/>
              <w:right w:val="single" w:sz="4" w:space="0" w:color="000000"/>
            </w:tcBorders>
            <w:vAlign w:val="center"/>
            <w:hideMark/>
          </w:tcPr>
          <w:p w14:paraId="767B1C70"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PVC防焰遮光捲簾</w:t>
            </w:r>
          </w:p>
        </w:tc>
        <w:tc>
          <w:tcPr>
            <w:tcW w:w="1276" w:type="dxa"/>
            <w:tcBorders>
              <w:top w:val="single" w:sz="4" w:space="0" w:color="000000"/>
              <w:left w:val="nil"/>
              <w:bottom w:val="single" w:sz="4" w:space="0" w:color="000000"/>
              <w:right w:val="single" w:sz="4" w:space="0" w:color="000000"/>
            </w:tcBorders>
            <w:vAlign w:val="center"/>
            <w:hideMark/>
          </w:tcPr>
          <w:p w14:paraId="6BFEFA48"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才</w:t>
            </w:r>
          </w:p>
        </w:tc>
        <w:tc>
          <w:tcPr>
            <w:tcW w:w="851" w:type="dxa"/>
            <w:tcBorders>
              <w:top w:val="single" w:sz="4" w:space="0" w:color="000000"/>
              <w:left w:val="nil"/>
              <w:bottom w:val="single" w:sz="4" w:space="0" w:color="000000"/>
              <w:right w:val="single" w:sz="4" w:space="0" w:color="000000"/>
            </w:tcBorders>
            <w:noWrap/>
            <w:vAlign w:val="center"/>
            <w:hideMark/>
          </w:tcPr>
          <w:p w14:paraId="2FD4974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1414</w:t>
            </w:r>
          </w:p>
        </w:tc>
        <w:tc>
          <w:tcPr>
            <w:tcW w:w="3118" w:type="dxa"/>
            <w:tcBorders>
              <w:top w:val="nil"/>
              <w:left w:val="nil"/>
              <w:bottom w:val="single" w:sz="4" w:space="0" w:color="000000"/>
              <w:right w:val="single" w:sz="4" w:space="0" w:color="000000"/>
            </w:tcBorders>
            <w:vAlign w:val="center"/>
          </w:tcPr>
          <w:p w14:paraId="09BBCFF7" w14:textId="77777777" w:rsidR="00473983" w:rsidRPr="006D551B" w:rsidRDefault="00473983" w:rsidP="00FE0B96">
            <w:pPr>
              <w:widowControl/>
              <w:jc w:val="center"/>
              <w:rPr>
                <w:rFonts w:ascii="標楷體" w:eastAsia="標楷體" w:hAnsi="標楷體"/>
                <w:sz w:val="24"/>
                <w:szCs w:val="24"/>
              </w:rPr>
            </w:pPr>
          </w:p>
        </w:tc>
      </w:tr>
      <w:tr w:rsidR="00473983" w:rsidRPr="006D551B" w14:paraId="390D5CF5" w14:textId="77777777" w:rsidTr="00E65DB3">
        <w:trPr>
          <w:trHeight w:val="390"/>
          <w:jc w:val="center"/>
        </w:trPr>
        <w:tc>
          <w:tcPr>
            <w:tcW w:w="709" w:type="dxa"/>
            <w:tcBorders>
              <w:top w:val="nil"/>
              <w:left w:val="single" w:sz="4" w:space="0" w:color="000000"/>
              <w:bottom w:val="single" w:sz="4" w:space="0" w:color="000000"/>
              <w:right w:val="single" w:sz="4" w:space="0" w:color="000000"/>
            </w:tcBorders>
            <w:noWrap/>
            <w:vAlign w:val="center"/>
            <w:hideMark/>
          </w:tcPr>
          <w:p w14:paraId="1D51458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4394" w:type="dxa"/>
            <w:tcBorders>
              <w:top w:val="nil"/>
              <w:left w:val="nil"/>
              <w:bottom w:val="single" w:sz="4" w:space="0" w:color="000000"/>
              <w:right w:val="single" w:sz="4" w:space="0" w:color="000000"/>
            </w:tcBorders>
            <w:vAlign w:val="center"/>
            <w:hideMark/>
          </w:tcPr>
          <w:p w14:paraId="51E414EB"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會議室隔間玻璃-10mm灰玻  80*210cm</w:t>
            </w:r>
          </w:p>
        </w:tc>
        <w:tc>
          <w:tcPr>
            <w:tcW w:w="1276" w:type="dxa"/>
            <w:tcBorders>
              <w:top w:val="nil"/>
              <w:left w:val="nil"/>
              <w:bottom w:val="single" w:sz="4" w:space="0" w:color="000000"/>
              <w:right w:val="single" w:sz="4" w:space="0" w:color="000000"/>
            </w:tcBorders>
            <w:vAlign w:val="center"/>
            <w:hideMark/>
          </w:tcPr>
          <w:p w14:paraId="360357E9"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片</w:t>
            </w:r>
          </w:p>
        </w:tc>
        <w:tc>
          <w:tcPr>
            <w:tcW w:w="851" w:type="dxa"/>
            <w:tcBorders>
              <w:top w:val="nil"/>
              <w:left w:val="nil"/>
              <w:bottom w:val="single" w:sz="4" w:space="0" w:color="000000"/>
              <w:right w:val="single" w:sz="4" w:space="0" w:color="000000"/>
            </w:tcBorders>
            <w:noWrap/>
            <w:vAlign w:val="center"/>
            <w:hideMark/>
          </w:tcPr>
          <w:p w14:paraId="395045A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3118" w:type="dxa"/>
            <w:tcBorders>
              <w:top w:val="nil"/>
              <w:left w:val="nil"/>
              <w:bottom w:val="single" w:sz="4" w:space="0" w:color="000000"/>
              <w:right w:val="single" w:sz="4" w:space="0" w:color="000000"/>
            </w:tcBorders>
            <w:vAlign w:val="center"/>
          </w:tcPr>
          <w:p w14:paraId="578C3656" w14:textId="77777777" w:rsidR="00473983" w:rsidRPr="006D551B" w:rsidRDefault="00473983" w:rsidP="00FE0B96">
            <w:pPr>
              <w:widowControl/>
              <w:jc w:val="center"/>
              <w:rPr>
                <w:rFonts w:ascii="標楷體" w:eastAsia="標楷體" w:hAnsi="標楷體"/>
                <w:sz w:val="24"/>
                <w:szCs w:val="24"/>
              </w:rPr>
            </w:pPr>
          </w:p>
        </w:tc>
      </w:tr>
      <w:tr w:rsidR="00473983" w:rsidRPr="006D551B" w14:paraId="2B11C129" w14:textId="77777777" w:rsidTr="00E65DB3">
        <w:trPr>
          <w:trHeight w:val="390"/>
          <w:jc w:val="center"/>
        </w:trPr>
        <w:tc>
          <w:tcPr>
            <w:tcW w:w="709" w:type="dxa"/>
            <w:tcBorders>
              <w:top w:val="nil"/>
              <w:left w:val="single" w:sz="4" w:space="0" w:color="000000"/>
              <w:bottom w:val="single" w:sz="4" w:space="0" w:color="000000"/>
              <w:right w:val="single" w:sz="4" w:space="0" w:color="000000"/>
            </w:tcBorders>
            <w:noWrap/>
            <w:vAlign w:val="center"/>
            <w:hideMark/>
          </w:tcPr>
          <w:p w14:paraId="50B3E31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4394" w:type="dxa"/>
            <w:tcBorders>
              <w:top w:val="nil"/>
              <w:left w:val="nil"/>
              <w:bottom w:val="single" w:sz="4" w:space="0" w:color="000000"/>
              <w:right w:val="single" w:sz="4" w:space="0" w:color="000000"/>
            </w:tcBorders>
            <w:vAlign w:val="center"/>
            <w:hideMark/>
          </w:tcPr>
          <w:p w14:paraId="201AE8A2"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會議室白板玻璃 W180*H75</w:t>
            </w:r>
          </w:p>
        </w:tc>
        <w:tc>
          <w:tcPr>
            <w:tcW w:w="1276" w:type="dxa"/>
            <w:tcBorders>
              <w:top w:val="nil"/>
              <w:left w:val="nil"/>
              <w:bottom w:val="single" w:sz="4" w:space="0" w:color="000000"/>
              <w:right w:val="single" w:sz="4" w:space="0" w:color="000000"/>
            </w:tcBorders>
            <w:vAlign w:val="center"/>
            <w:hideMark/>
          </w:tcPr>
          <w:p w14:paraId="435B4014"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片</w:t>
            </w:r>
          </w:p>
        </w:tc>
        <w:tc>
          <w:tcPr>
            <w:tcW w:w="851" w:type="dxa"/>
            <w:tcBorders>
              <w:top w:val="nil"/>
              <w:left w:val="nil"/>
              <w:bottom w:val="single" w:sz="4" w:space="0" w:color="000000"/>
              <w:right w:val="single" w:sz="4" w:space="0" w:color="000000"/>
            </w:tcBorders>
            <w:noWrap/>
            <w:vAlign w:val="center"/>
            <w:hideMark/>
          </w:tcPr>
          <w:p w14:paraId="1EB6261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3118" w:type="dxa"/>
            <w:tcBorders>
              <w:top w:val="nil"/>
              <w:left w:val="nil"/>
              <w:bottom w:val="single" w:sz="4" w:space="0" w:color="000000"/>
              <w:right w:val="single" w:sz="4" w:space="0" w:color="000000"/>
            </w:tcBorders>
            <w:vAlign w:val="center"/>
          </w:tcPr>
          <w:p w14:paraId="4CDF3C1B" w14:textId="77777777" w:rsidR="00473983" w:rsidRPr="006D551B" w:rsidRDefault="00473983" w:rsidP="00FE0B96">
            <w:pPr>
              <w:widowControl/>
              <w:jc w:val="center"/>
              <w:rPr>
                <w:rFonts w:ascii="標楷體" w:eastAsia="標楷體" w:hAnsi="標楷體"/>
                <w:sz w:val="24"/>
                <w:szCs w:val="24"/>
              </w:rPr>
            </w:pPr>
          </w:p>
        </w:tc>
      </w:tr>
    </w:tbl>
    <w:p w14:paraId="632C0434" w14:textId="77777777" w:rsidR="00473983" w:rsidRPr="006D551B" w:rsidRDefault="00473983" w:rsidP="00473983">
      <w:pPr>
        <w:adjustRightInd w:val="0"/>
        <w:snapToGrid w:val="0"/>
        <w:spacing w:afterLines="50" w:after="180"/>
        <w:ind w:leftChars="100" w:left="200"/>
        <w:rPr>
          <w:rFonts w:ascii="標楷體" w:eastAsia="標楷體" w:hAnsi="標楷體" w:cs="新細明體"/>
          <w:sz w:val="24"/>
          <w:szCs w:val="24"/>
        </w:rPr>
      </w:pPr>
    </w:p>
    <w:p w14:paraId="2AAA3594" w14:textId="77777777" w:rsidR="00473983" w:rsidRPr="006D551B"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6D551B">
        <w:rPr>
          <w:rFonts w:ascii="標楷體" w:eastAsia="標楷體" w:hAnsi="標楷體"/>
          <w:sz w:val="24"/>
          <w:szCs w:val="24"/>
        </w:rPr>
        <w:t>政府相關申請及規費</w:t>
      </w:r>
    </w:p>
    <w:tbl>
      <w:tblPr>
        <w:tblW w:w="10376" w:type="dxa"/>
        <w:jc w:val="center"/>
        <w:tblCellMar>
          <w:left w:w="28" w:type="dxa"/>
          <w:right w:w="28" w:type="dxa"/>
        </w:tblCellMar>
        <w:tblLook w:val="04A0" w:firstRow="1" w:lastRow="0" w:firstColumn="1" w:lastColumn="0" w:noHBand="0" w:noVBand="1"/>
      </w:tblPr>
      <w:tblGrid>
        <w:gridCol w:w="737"/>
        <w:gridCol w:w="4394"/>
        <w:gridCol w:w="1276"/>
        <w:gridCol w:w="851"/>
        <w:gridCol w:w="3118"/>
      </w:tblGrid>
      <w:tr w:rsidR="00473983" w:rsidRPr="006D551B" w14:paraId="01E35DFA" w14:textId="77777777" w:rsidTr="00E65DB3">
        <w:trPr>
          <w:trHeight w:val="390"/>
          <w:jc w:val="center"/>
        </w:trPr>
        <w:tc>
          <w:tcPr>
            <w:tcW w:w="737" w:type="dxa"/>
            <w:tcBorders>
              <w:top w:val="single" w:sz="4" w:space="0" w:color="000000"/>
              <w:left w:val="single" w:sz="4" w:space="0" w:color="000000"/>
              <w:bottom w:val="single" w:sz="4" w:space="0" w:color="000000"/>
              <w:right w:val="single" w:sz="4" w:space="0" w:color="000000"/>
            </w:tcBorders>
            <w:shd w:val="clear" w:color="000000" w:fill="FCD5B4"/>
            <w:vAlign w:val="center"/>
            <w:hideMark/>
          </w:tcPr>
          <w:p w14:paraId="5ED63DD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項次</w:t>
            </w:r>
          </w:p>
        </w:tc>
        <w:tc>
          <w:tcPr>
            <w:tcW w:w="4394" w:type="dxa"/>
            <w:tcBorders>
              <w:top w:val="single" w:sz="4" w:space="0" w:color="000000"/>
              <w:left w:val="nil"/>
              <w:bottom w:val="single" w:sz="4" w:space="0" w:color="000000"/>
              <w:right w:val="single" w:sz="4" w:space="0" w:color="000000"/>
            </w:tcBorders>
            <w:shd w:val="clear" w:color="000000" w:fill="FCD5B4"/>
            <w:vAlign w:val="center"/>
            <w:hideMark/>
          </w:tcPr>
          <w:p w14:paraId="5C0E469A"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施工項目</w:t>
            </w:r>
          </w:p>
        </w:tc>
        <w:tc>
          <w:tcPr>
            <w:tcW w:w="1276" w:type="dxa"/>
            <w:tcBorders>
              <w:top w:val="single" w:sz="4" w:space="0" w:color="000000"/>
              <w:left w:val="nil"/>
              <w:bottom w:val="single" w:sz="4" w:space="0" w:color="000000"/>
              <w:right w:val="single" w:sz="4" w:space="0" w:color="000000"/>
            </w:tcBorders>
            <w:shd w:val="clear" w:color="000000" w:fill="FCD5B4"/>
            <w:vAlign w:val="center"/>
            <w:hideMark/>
          </w:tcPr>
          <w:p w14:paraId="2AB76D52"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單 位</w:t>
            </w:r>
          </w:p>
        </w:tc>
        <w:tc>
          <w:tcPr>
            <w:tcW w:w="851" w:type="dxa"/>
            <w:tcBorders>
              <w:top w:val="single" w:sz="4" w:space="0" w:color="000000"/>
              <w:left w:val="nil"/>
              <w:bottom w:val="single" w:sz="4" w:space="0" w:color="000000"/>
              <w:right w:val="single" w:sz="4" w:space="0" w:color="000000"/>
            </w:tcBorders>
            <w:shd w:val="clear" w:color="000000" w:fill="FCD5B4"/>
            <w:vAlign w:val="center"/>
            <w:hideMark/>
          </w:tcPr>
          <w:p w14:paraId="59E9A16E"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數 量</w:t>
            </w:r>
          </w:p>
        </w:tc>
        <w:tc>
          <w:tcPr>
            <w:tcW w:w="3118" w:type="dxa"/>
            <w:tcBorders>
              <w:top w:val="single" w:sz="4" w:space="0" w:color="000000"/>
              <w:left w:val="nil"/>
              <w:bottom w:val="single" w:sz="4" w:space="0" w:color="000000"/>
              <w:right w:val="single" w:sz="4" w:space="0" w:color="000000"/>
            </w:tcBorders>
            <w:shd w:val="clear" w:color="000000" w:fill="FCD5B4"/>
            <w:vAlign w:val="center"/>
          </w:tcPr>
          <w:p w14:paraId="72E2CD1A" w14:textId="77777777" w:rsidR="00473983" w:rsidRPr="006D551B" w:rsidRDefault="00473983" w:rsidP="00FE0B96">
            <w:pPr>
              <w:widowControl/>
              <w:jc w:val="center"/>
              <w:rPr>
                <w:rFonts w:ascii="標楷體" w:eastAsia="標楷體" w:hAnsi="標楷體"/>
                <w:sz w:val="24"/>
                <w:szCs w:val="24"/>
              </w:rPr>
            </w:pPr>
          </w:p>
        </w:tc>
      </w:tr>
      <w:tr w:rsidR="00473983" w:rsidRPr="006D551B" w14:paraId="7B215C56" w14:textId="77777777" w:rsidTr="00E65DB3">
        <w:trPr>
          <w:trHeight w:val="390"/>
          <w:jc w:val="center"/>
        </w:trPr>
        <w:tc>
          <w:tcPr>
            <w:tcW w:w="737" w:type="dxa"/>
            <w:tcBorders>
              <w:top w:val="single" w:sz="4" w:space="0" w:color="000000"/>
              <w:left w:val="single" w:sz="4" w:space="0" w:color="000000"/>
              <w:bottom w:val="single" w:sz="4" w:space="0" w:color="000000"/>
              <w:right w:val="single" w:sz="4" w:space="0" w:color="000000"/>
            </w:tcBorders>
            <w:vAlign w:val="center"/>
          </w:tcPr>
          <w:p w14:paraId="0A98F94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4394" w:type="dxa"/>
            <w:tcBorders>
              <w:top w:val="single" w:sz="4" w:space="0" w:color="000000"/>
              <w:left w:val="nil"/>
              <w:bottom w:val="single" w:sz="4" w:space="0" w:color="000000"/>
              <w:right w:val="single" w:sz="4" w:space="0" w:color="000000"/>
            </w:tcBorders>
            <w:vAlign w:val="center"/>
          </w:tcPr>
          <w:p w14:paraId="29A071F0"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室內裝修竣工審查含簽証-4+5樓</w:t>
            </w:r>
          </w:p>
        </w:tc>
        <w:tc>
          <w:tcPr>
            <w:tcW w:w="1276" w:type="dxa"/>
            <w:tcBorders>
              <w:top w:val="single" w:sz="4" w:space="0" w:color="000000"/>
              <w:left w:val="nil"/>
              <w:bottom w:val="single" w:sz="4" w:space="0" w:color="000000"/>
              <w:right w:val="single" w:sz="4" w:space="0" w:color="000000"/>
            </w:tcBorders>
            <w:vAlign w:val="center"/>
          </w:tcPr>
          <w:p w14:paraId="0B3FDDC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single" w:sz="4" w:space="0" w:color="000000"/>
              <w:left w:val="nil"/>
              <w:bottom w:val="single" w:sz="4" w:space="0" w:color="000000"/>
              <w:right w:val="single" w:sz="4" w:space="0" w:color="000000"/>
            </w:tcBorders>
            <w:vAlign w:val="center"/>
          </w:tcPr>
          <w:p w14:paraId="2C2C88A1"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single" w:sz="4" w:space="0" w:color="000000"/>
              <w:left w:val="nil"/>
              <w:bottom w:val="single" w:sz="4" w:space="0" w:color="000000"/>
              <w:right w:val="single" w:sz="4" w:space="0" w:color="000000"/>
            </w:tcBorders>
            <w:vAlign w:val="center"/>
          </w:tcPr>
          <w:p w14:paraId="43825C72" w14:textId="77777777" w:rsidR="00473983" w:rsidRPr="006D551B" w:rsidRDefault="00473983" w:rsidP="00FE0B96">
            <w:pPr>
              <w:widowControl/>
              <w:rPr>
                <w:rFonts w:ascii="標楷體" w:eastAsia="標楷體" w:hAnsi="標楷體"/>
                <w:sz w:val="24"/>
                <w:szCs w:val="24"/>
              </w:rPr>
            </w:pPr>
          </w:p>
        </w:tc>
      </w:tr>
      <w:tr w:rsidR="00473983" w:rsidRPr="006D551B" w14:paraId="62BA311E" w14:textId="77777777" w:rsidTr="00E65DB3">
        <w:trPr>
          <w:trHeight w:val="390"/>
          <w:jc w:val="center"/>
        </w:trPr>
        <w:tc>
          <w:tcPr>
            <w:tcW w:w="737" w:type="dxa"/>
            <w:tcBorders>
              <w:top w:val="nil"/>
              <w:left w:val="single" w:sz="4" w:space="0" w:color="000000"/>
              <w:bottom w:val="single" w:sz="4" w:space="0" w:color="000000"/>
              <w:right w:val="single" w:sz="4" w:space="0" w:color="000000"/>
            </w:tcBorders>
            <w:noWrap/>
            <w:vAlign w:val="center"/>
          </w:tcPr>
          <w:p w14:paraId="49E04C5F"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2</w:t>
            </w:r>
          </w:p>
        </w:tc>
        <w:tc>
          <w:tcPr>
            <w:tcW w:w="4394" w:type="dxa"/>
            <w:tcBorders>
              <w:top w:val="nil"/>
              <w:left w:val="nil"/>
              <w:bottom w:val="single" w:sz="4" w:space="0" w:color="000000"/>
              <w:right w:val="single" w:sz="4" w:space="0" w:color="000000"/>
            </w:tcBorders>
            <w:vAlign w:val="center"/>
          </w:tcPr>
          <w:p w14:paraId="3CDEBF8A"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施工中消防計劃書申請</w:t>
            </w:r>
          </w:p>
        </w:tc>
        <w:tc>
          <w:tcPr>
            <w:tcW w:w="1276" w:type="dxa"/>
            <w:tcBorders>
              <w:top w:val="nil"/>
              <w:left w:val="nil"/>
              <w:bottom w:val="single" w:sz="4" w:space="0" w:color="000000"/>
              <w:right w:val="single" w:sz="4" w:space="0" w:color="000000"/>
            </w:tcBorders>
            <w:vAlign w:val="center"/>
          </w:tcPr>
          <w:p w14:paraId="4866E19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right w:val="single" w:sz="4" w:space="0" w:color="000000"/>
            </w:tcBorders>
            <w:noWrap/>
            <w:vAlign w:val="center"/>
          </w:tcPr>
          <w:p w14:paraId="2DE9D44C"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nil"/>
              <w:left w:val="nil"/>
              <w:bottom w:val="single" w:sz="4" w:space="0" w:color="000000"/>
              <w:right w:val="single" w:sz="4" w:space="0" w:color="000000"/>
            </w:tcBorders>
            <w:vAlign w:val="center"/>
          </w:tcPr>
          <w:p w14:paraId="7E822B0B" w14:textId="77777777" w:rsidR="00473983" w:rsidRPr="006D551B" w:rsidRDefault="00473983" w:rsidP="00FE0B96">
            <w:pPr>
              <w:widowControl/>
              <w:rPr>
                <w:rFonts w:ascii="標楷體" w:eastAsia="標楷體" w:hAnsi="標楷體"/>
                <w:sz w:val="24"/>
                <w:szCs w:val="24"/>
              </w:rPr>
            </w:pPr>
          </w:p>
        </w:tc>
      </w:tr>
      <w:tr w:rsidR="00473983" w:rsidRPr="006D551B" w14:paraId="2E6953BD" w14:textId="77777777" w:rsidTr="00E65DB3">
        <w:trPr>
          <w:trHeight w:val="390"/>
          <w:jc w:val="center"/>
        </w:trPr>
        <w:tc>
          <w:tcPr>
            <w:tcW w:w="737" w:type="dxa"/>
            <w:tcBorders>
              <w:top w:val="nil"/>
              <w:left w:val="single" w:sz="4" w:space="0" w:color="000000"/>
              <w:bottom w:val="single" w:sz="4" w:space="0" w:color="000000"/>
              <w:right w:val="single" w:sz="4" w:space="0" w:color="000000"/>
            </w:tcBorders>
            <w:noWrap/>
            <w:vAlign w:val="center"/>
          </w:tcPr>
          <w:p w14:paraId="1BFB29F0"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3</w:t>
            </w:r>
          </w:p>
        </w:tc>
        <w:tc>
          <w:tcPr>
            <w:tcW w:w="4394" w:type="dxa"/>
            <w:tcBorders>
              <w:top w:val="nil"/>
              <w:left w:val="nil"/>
              <w:bottom w:val="single" w:sz="4" w:space="0" w:color="000000"/>
              <w:right w:val="single" w:sz="4" w:space="0" w:color="000000"/>
            </w:tcBorders>
            <w:vAlign w:val="center"/>
          </w:tcPr>
          <w:p w14:paraId="0D848E18"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消防竣工申請</w:t>
            </w:r>
          </w:p>
        </w:tc>
        <w:tc>
          <w:tcPr>
            <w:tcW w:w="1276" w:type="dxa"/>
            <w:tcBorders>
              <w:top w:val="nil"/>
              <w:left w:val="nil"/>
              <w:bottom w:val="single" w:sz="4" w:space="0" w:color="000000"/>
              <w:right w:val="single" w:sz="4" w:space="0" w:color="000000"/>
            </w:tcBorders>
            <w:vAlign w:val="center"/>
          </w:tcPr>
          <w:p w14:paraId="314BE126"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right w:val="single" w:sz="4" w:space="0" w:color="000000"/>
            </w:tcBorders>
            <w:noWrap/>
            <w:vAlign w:val="center"/>
          </w:tcPr>
          <w:p w14:paraId="47092BA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nil"/>
              <w:left w:val="nil"/>
              <w:bottom w:val="single" w:sz="4" w:space="0" w:color="000000"/>
              <w:right w:val="single" w:sz="4" w:space="0" w:color="000000"/>
            </w:tcBorders>
            <w:vAlign w:val="center"/>
          </w:tcPr>
          <w:p w14:paraId="45DC45AA" w14:textId="77777777" w:rsidR="00473983" w:rsidRPr="006D551B" w:rsidRDefault="00473983" w:rsidP="00FE0B96">
            <w:pPr>
              <w:widowControl/>
              <w:rPr>
                <w:rFonts w:ascii="標楷體" w:eastAsia="標楷體" w:hAnsi="標楷體"/>
                <w:sz w:val="24"/>
                <w:szCs w:val="24"/>
              </w:rPr>
            </w:pPr>
          </w:p>
        </w:tc>
      </w:tr>
      <w:tr w:rsidR="00473983" w:rsidRPr="006D551B" w14:paraId="581A486F" w14:textId="77777777" w:rsidTr="00E65DB3">
        <w:trPr>
          <w:trHeight w:val="390"/>
          <w:jc w:val="center"/>
        </w:trPr>
        <w:tc>
          <w:tcPr>
            <w:tcW w:w="737" w:type="dxa"/>
            <w:tcBorders>
              <w:top w:val="nil"/>
              <w:left w:val="single" w:sz="4" w:space="0" w:color="000000"/>
              <w:bottom w:val="single" w:sz="4" w:space="0" w:color="000000"/>
              <w:right w:val="single" w:sz="4" w:space="0" w:color="000000"/>
            </w:tcBorders>
            <w:noWrap/>
            <w:vAlign w:val="center"/>
          </w:tcPr>
          <w:p w14:paraId="19BE505B"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4</w:t>
            </w:r>
          </w:p>
        </w:tc>
        <w:tc>
          <w:tcPr>
            <w:tcW w:w="4394" w:type="dxa"/>
            <w:tcBorders>
              <w:top w:val="nil"/>
              <w:left w:val="nil"/>
              <w:bottom w:val="single" w:sz="4" w:space="0" w:color="000000"/>
              <w:right w:val="single" w:sz="4" w:space="0" w:color="000000"/>
            </w:tcBorders>
            <w:vAlign w:val="center"/>
          </w:tcPr>
          <w:p w14:paraId="351D6C9B" w14:textId="77777777" w:rsidR="00473983" w:rsidRPr="006D551B" w:rsidRDefault="00473983" w:rsidP="00FE0B96">
            <w:pPr>
              <w:widowControl/>
              <w:rPr>
                <w:rFonts w:ascii="標楷體" w:eastAsia="標楷體" w:hAnsi="標楷體"/>
                <w:sz w:val="24"/>
                <w:szCs w:val="24"/>
              </w:rPr>
            </w:pPr>
            <w:r w:rsidRPr="006D551B">
              <w:rPr>
                <w:rFonts w:ascii="標楷體" w:eastAsia="標楷體" w:hAnsi="標楷體"/>
                <w:sz w:val="24"/>
                <w:szCs w:val="24"/>
              </w:rPr>
              <w:t>空污費協助業主申請-不含規費</w:t>
            </w:r>
          </w:p>
        </w:tc>
        <w:tc>
          <w:tcPr>
            <w:tcW w:w="1276" w:type="dxa"/>
            <w:tcBorders>
              <w:top w:val="nil"/>
              <w:left w:val="nil"/>
              <w:bottom w:val="single" w:sz="4" w:space="0" w:color="000000"/>
              <w:right w:val="single" w:sz="4" w:space="0" w:color="000000"/>
            </w:tcBorders>
            <w:vAlign w:val="center"/>
          </w:tcPr>
          <w:p w14:paraId="44DC3CF7"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式</w:t>
            </w:r>
          </w:p>
        </w:tc>
        <w:tc>
          <w:tcPr>
            <w:tcW w:w="851" w:type="dxa"/>
            <w:tcBorders>
              <w:top w:val="nil"/>
              <w:left w:val="nil"/>
              <w:bottom w:val="single" w:sz="4" w:space="0" w:color="000000"/>
              <w:right w:val="single" w:sz="4" w:space="0" w:color="000000"/>
            </w:tcBorders>
            <w:noWrap/>
            <w:vAlign w:val="center"/>
          </w:tcPr>
          <w:p w14:paraId="501BB495" w14:textId="77777777" w:rsidR="00473983" w:rsidRPr="006D551B" w:rsidRDefault="00473983" w:rsidP="00FE0B96">
            <w:pPr>
              <w:widowControl/>
              <w:jc w:val="center"/>
              <w:rPr>
                <w:rFonts w:ascii="標楷體" w:eastAsia="標楷體" w:hAnsi="標楷體"/>
                <w:sz w:val="24"/>
                <w:szCs w:val="24"/>
              </w:rPr>
            </w:pPr>
            <w:r w:rsidRPr="006D551B">
              <w:rPr>
                <w:rFonts w:ascii="標楷體" w:eastAsia="標楷體" w:hAnsi="標楷體" w:hint="eastAsia"/>
                <w:sz w:val="24"/>
                <w:szCs w:val="24"/>
              </w:rPr>
              <w:t>1</w:t>
            </w:r>
          </w:p>
        </w:tc>
        <w:tc>
          <w:tcPr>
            <w:tcW w:w="3118" w:type="dxa"/>
            <w:tcBorders>
              <w:top w:val="nil"/>
              <w:left w:val="nil"/>
              <w:bottom w:val="single" w:sz="4" w:space="0" w:color="000000"/>
              <w:right w:val="single" w:sz="4" w:space="0" w:color="000000"/>
            </w:tcBorders>
            <w:vAlign w:val="center"/>
          </w:tcPr>
          <w:p w14:paraId="51EBA4B3" w14:textId="77777777" w:rsidR="00473983" w:rsidRPr="006D551B" w:rsidRDefault="00473983" w:rsidP="00FE0B96">
            <w:pPr>
              <w:widowControl/>
              <w:rPr>
                <w:rFonts w:ascii="標楷體" w:eastAsia="標楷體" w:hAnsi="標楷體"/>
                <w:sz w:val="24"/>
                <w:szCs w:val="24"/>
              </w:rPr>
            </w:pPr>
          </w:p>
        </w:tc>
      </w:tr>
    </w:tbl>
    <w:p w14:paraId="0359A943" w14:textId="77777777" w:rsidR="00473983" w:rsidRPr="006D551B" w:rsidRDefault="00473983" w:rsidP="00473983">
      <w:pPr>
        <w:adjustRightInd w:val="0"/>
        <w:snapToGrid w:val="0"/>
        <w:spacing w:afterLines="50" w:after="180"/>
        <w:ind w:leftChars="100" w:left="200"/>
        <w:rPr>
          <w:rFonts w:ascii="標楷體" w:eastAsia="標楷體" w:hAnsi="標楷體" w:cs="新細明體"/>
          <w:sz w:val="24"/>
          <w:szCs w:val="24"/>
        </w:rPr>
      </w:pPr>
    </w:p>
    <w:p w14:paraId="21BF2823" w14:textId="273D351A" w:rsidR="00473983" w:rsidRPr="00D8670C" w:rsidRDefault="00473983" w:rsidP="00473983">
      <w:pPr>
        <w:pStyle w:val="ac"/>
        <w:numPr>
          <w:ilvl w:val="0"/>
          <w:numId w:val="28"/>
        </w:numPr>
        <w:adjustRightInd w:val="0"/>
        <w:snapToGrid w:val="0"/>
        <w:spacing w:afterLines="50" w:after="180"/>
        <w:ind w:leftChars="0" w:left="426"/>
        <w:rPr>
          <w:rFonts w:ascii="標楷體" w:eastAsia="標楷體" w:hAnsi="標楷體" w:cs="新細明體"/>
          <w:sz w:val="24"/>
          <w:szCs w:val="24"/>
        </w:rPr>
      </w:pPr>
      <w:r w:rsidRPr="00D8670C">
        <w:rPr>
          <w:rFonts w:ascii="標楷體" w:eastAsia="標楷體" w:hAnsi="標楷體" w:cs="新細明體"/>
          <w:sz w:val="24"/>
          <w:szCs w:val="24"/>
        </w:rPr>
        <w:t>工程</w:t>
      </w:r>
      <w:r w:rsidR="005A0321">
        <w:rPr>
          <w:rFonts w:ascii="標楷體" w:eastAsia="標楷體" w:hAnsi="標楷體" w:cs="新細明體" w:hint="eastAsia"/>
          <w:sz w:val="24"/>
          <w:szCs w:val="24"/>
        </w:rPr>
        <w:t>保險</w:t>
      </w:r>
      <w:r w:rsidRPr="00D8670C">
        <w:rPr>
          <w:rFonts w:ascii="標楷體" w:eastAsia="標楷體" w:hAnsi="標楷體" w:cs="新細明體"/>
          <w:sz w:val="24"/>
          <w:szCs w:val="24"/>
        </w:rPr>
        <w:t>管理費及職安衛管理費</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4669"/>
        <w:gridCol w:w="1276"/>
        <w:gridCol w:w="850"/>
        <w:gridCol w:w="3261"/>
      </w:tblGrid>
      <w:tr w:rsidR="00473983" w:rsidRPr="006D551B" w14:paraId="091D89A0" w14:textId="77777777" w:rsidTr="00E65DB3">
        <w:trPr>
          <w:trHeight w:val="391"/>
          <w:jc w:val="center"/>
        </w:trPr>
        <w:tc>
          <w:tcPr>
            <w:tcW w:w="571" w:type="dxa"/>
            <w:shd w:val="clear" w:color="auto" w:fill="FCD5B4"/>
            <w:vAlign w:val="center"/>
            <w:hideMark/>
          </w:tcPr>
          <w:p w14:paraId="3D73946A" w14:textId="77777777" w:rsidR="00473983" w:rsidRPr="006D551B" w:rsidRDefault="00473983" w:rsidP="00FE0B96">
            <w:pPr>
              <w:adjustRightInd w:val="0"/>
              <w:snapToGrid w:val="0"/>
              <w:spacing w:line="240" w:lineRule="exact"/>
              <w:jc w:val="center"/>
              <w:rPr>
                <w:rFonts w:ascii="標楷體" w:eastAsia="標楷體" w:hAnsi="標楷體" w:cs="新細明體"/>
                <w:sz w:val="24"/>
                <w:szCs w:val="24"/>
              </w:rPr>
            </w:pPr>
            <w:r w:rsidRPr="006D551B">
              <w:rPr>
                <w:rFonts w:ascii="標楷體" w:eastAsia="標楷體" w:hAnsi="標楷體" w:cs="新細明體" w:hint="eastAsia"/>
                <w:sz w:val="24"/>
                <w:szCs w:val="24"/>
              </w:rPr>
              <w:t>項次</w:t>
            </w:r>
          </w:p>
        </w:tc>
        <w:tc>
          <w:tcPr>
            <w:tcW w:w="4669" w:type="dxa"/>
            <w:shd w:val="clear" w:color="auto" w:fill="FCD5B4"/>
            <w:vAlign w:val="center"/>
            <w:hideMark/>
          </w:tcPr>
          <w:p w14:paraId="16118E36" w14:textId="77777777" w:rsidR="00473983" w:rsidRPr="006D551B" w:rsidRDefault="00473983" w:rsidP="00FE0B96">
            <w:pPr>
              <w:adjustRightInd w:val="0"/>
              <w:snapToGrid w:val="0"/>
              <w:spacing w:line="240" w:lineRule="exact"/>
              <w:jc w:val="center"/>
              <w:rPr>
                <w:rFonts w:ascii="標楷體" w:eastAsia="標楷體" w:hAnsi="標楷體" w:cs="新細明體"/>
                <w:sz w:val="24"/>
                <w:szCs w:val="24"/>
              </w:rPr>
            </w:pPr>
            <w:r w:rsidRPr="006D551B">
              <w:rPr>
                <w:rFonts w:ascii="標楷體" w:eastAsia="標楷體" w:hAnsi="標楷體" w:cs="新細明體" w:hint="eastAsia"/>
                <w:sz w:val="24"/>
                <w:szCs w:val="24"/>
              </w:rPr>
              <w:t>品項</w:t>
            </w:r>
          </w:p>
        </w:tc>
        <w:tc>
          <w:tcPr>
            <w:tcW w:w="1276" w:type="dxa"/>
            <w:shd w:val="clear" w:color="auto" w:fill="FCD5B4"/>
            <w:vAlign w:val="center"/>
            <w:hideMark/>
          </w:tcPr>
          <w:p w14:paraId="3A897014" w14:textId="77777777" w:rsidR="00473983" w:rsidRPr="006D551B" w:rsidRDefault="00473983" w:rsidP="00FE0B96">
            <w:pPr>
              <w:adjustRightInd w:val="0"/>
              <w:snapToGrid w:val="0"/>
              <w:spacing w:line="240" w:lineRule="exact"/>
              <w:jc w:val="center"/>
              <w:rPr>
                <w:rFonts w:ascii="標楷體" w:eastAsia="標楷體" w:hAnsi="標楷體" w:cs="新細明體"/>
                <w:sz w:val="24"/>
                <w:szCs w:val="24"/>
              </w:rPr>
            </w:pPr>
            <w:r w:rsidRPr="006D551B">
              <w:rPr>
                <w:rFonts w:ascii="標楷體" w:eastAsia="標楷體" w:hAnsi="標楷體" w:cs="新細明體" w:hint="eastAsia"/>
                <w:sz w:val="24"/>
                <w:szCs w:val="24"/>
              </w:rPr>
              <w:t>單位</w:t>
            </w:r>
          </w:p>
        </w:tc>
        <w:tc>
          <w:tcPr>
            <w:tcW w:w="850" w:type="dxa"/>
            <w:shd w:val="clear" w:color="auto" w:fill="FCD5B4"/>
            <w:vAlign w:val="center"/>
            <w:hideMark/>
          </w:tcPr>
          <w:p w14:paraId="459D8D87" w14:textId="77777777" w:rsidR="00473983" w:rsidRPr="006D551B" w:rsidRDefault="00473983" w:rsidP="00FE0B96">
            <w:pPr>
              <w:adjustRightInd w:val="0"/>
              <w:snapToGrid w:val="0"/>
              <w:spacing w:line="240" w:lineRule="exact"/>
              <w:jc w:val="center"/>
              <w:rPr>
                <w:rFonts w:ascii="標楷體" w:eastAsia="標楷體" w:hAnsi="標楷體" w:cs="新細明體"/>
                <w:sz w:val="24"/>
                <w:szCs w:val="24"/>
              </w:rPr>
            </w:pPr>
            <w:r w:rsidRPr="006D551B">
              <w:rPr>
                <w:rFonts w:ascii="標楷體" w:eastAsia="標楷體" w:hAnsi="標楷體" w:cs="新細明體" w:hint="eastAsia"/>
                <w:sz w:val="24"/>
                <w:szCs w:val="24"/>
              </w:rPr>
              <w:t>數量</w:t>
            </w:r>
          </w:p>
        </w:tc>
        <w:tc>
          <w:tcPr>
            <w:tcW w:w="3261" w:type="dxa"/>
            <w:shd w:val="clear" w:color="auto" w:fill="FCD5B4"/>
            <w:vAlign w:val="center"/>
          </w:tcPr>
          <w:p w14:paraId="484B3ADA" w14:textId="77777777" w:rsidR="00473983" w:rsidRPr="006D551B" w:rsidRDefault="00473983" w:rsidP="00FE0B96">
            <w:pPr>
              <w:adjustRightInd w:val="0"/>
              <w:snapToGrid w:val="0"/>
              <w:spacing w:line="240" w:lineRule="exact"/>
              <w:jc w:val="center"/>
              <w:rPr>
                <w:rFonts w:ascii="標楷體" w:eastAsia="標楷體" w:hAnsi="標楷體" w:cs="新細明體"/>
                <w:sz w:val="24"/>
                <w:szCs w:val="24"/>
              </w:rPr>
            </w:pPr>
            <w:r w:rsidRPr="006D551B">
              <w:rPr>
                <w:rFonts w:ascii="標楷體" w:eastAsia="標楷體" w:hAnsi="標楷體" w:cs="新細明體" w:hint="eastAsia"/>
                <w:sz w:val="24"/>
                <w:szCs w:val="24"/>
              </w:rPr>
              <w:t>物料規格</w:t>
            </w:r>
          </w:p>
        </w:tc>
      </w:tr>
      <w:tr w:rsidR="00473983" w:rsidRPr="006D551B" w14:paraId="2E98BC7A" w14:textId="77777777" w:rsidTr="00E65DB3">
        <w:trPr>
          <w:trHeight w:val="391"/>
          <w:jc w:val="center"/>
        </w:trPr>
        <w:tc>
          <w:tcPr>
            <w:tcW w:w="571" w:type="dxa"/>
            <w:noWrap/>
            <w:vAlign w:val="center"/>
            <w:hideMark/>
          </w:tcPr>
          <w:p w14:paraId="4D357D17" w14:textId="77777777" w:rsidR="00473983" w:rsidRPr="006D551B" w:rsidRDefault="00473983" w:rsidP="00FE0B96">
            <w:pPr>
              <w:adjustRightInd w:val="0"/>
              <w:snapToGrid w:val="0"/>
              <w:spacing w:line="240" w:lineRule="exact"/>
              <w:jc w:val="center"/>
              <w:rPr>
                <w:rFonts w:ascii="標楷體" w:eastAsia="標楷體" w:hAnsi="標楷體" w:cs="新細明體"/>
                <w:sz w:val="24"/>
                <w:szCs w:val="24"/>
              </w:rPr>
            </w:pPr>
            <w:r w:rsidRPr="006D551B">
              <w:rPr>
                <w:rFonts w:ascii="標楷體" w:eastAsia="標楷體" w:hAnsi="標楷體" w:cs="新細明體" w:hint="eastAsia"/>
                <w:sz w:val="24"/>
                <w:szCs w:val="24"/>
              </w:rPr>
              <w:t>1</w:t>
            </w:r>
          </w:p>
        </w:tc>
        <w:tc>
          <w:tcPr>
            <w:tcW w:w="4669" w:type="dxa"/>
            <w:noWrap/>
            <w:vAlign w:val="center"/>
          </w:tcPr>
          <w:p w14:paraId="180CBD84" w14:textId="51BBAFA8" w:rsidR="00473983" w:rsidRPr="00E614D2" w:rsidRDefault="00473983" w:rsidP="00FE0B96">
            <w:pPr>
              <w:adjustRightInd w:val="0"/>
              <w:snapToGrid w:val="0"/>
              <w:spacing w:line="240" w:lineRule="exact"/>
              <w:rPr>
                <w:rFonts w:ascii="標楷體" w:eastAsia="標楷體" w:hAnsi="標楷體" w:cs="新細明體"/>
                <w:sz w:val="24"/>
                <w:szCs w:val="24"/>
              </w:rPr>
            </w:pPr>
            <w:r w:rsidRPr="00E614D2">
              <w:rPr>
                <w:rFonts w:ascii="標楷體" w:eastAsia="標楷體" w:hAnsi="標楷體" w:cs="新細明體"/>
                <w:sz w:val="24"/>
                <w:szCs w:val="24"/>
              </w:rPr>
              <w:t>工程</w:t>
            </w:r>
            <w:r w:rsidR="005A0321">
              <w:rPr>
                <w:rFonts w:ascii="標楷體" w:eastAsia="標楷體" w:hAnsi="標楷體" w:cs="新細明體" w:hint="eastAsia"/>
                <w:sz w:val="24"/>
                <w:szCs w:val="24"/>
              </w:rPr>
              <w:t>保險</w:t>
            </w:r>
            <w:r w:rsidRPr="00E614D2">
              <w:rPr>
                <w:rFonts w:ascii="標楷體" w:eastAsia="標楷體" w:hAnsi="標楷體" w:cs="新細明體"/>
                <w:sz w:val="24"/>
                <w:szCs w:val="24"/>
              </w:rPr>
              <w:t>管理費及職安衛管理費</w:t>
            </w:r>
          </w:p>
        </w:tc>
        <w:tc>
          <w:tcPr>
            <w:tcW w:w="1276" w:type="dxa"/>
            <w:noWrap/>
            <w:vAlign w:val="center"/>
            <w:hideMark/>
          </w:tcPr>
          <w:p w14:paraId="3BCF227B" w14:textId="076A34F1" w:rsidR="00473983" w:rsidRPr="00E614D2" w:rsidRDefault="00E2476E" w:rsidP="00FE0B96">
            <w:pPr>
              <w:adjustRightInd w:val="0"/>
              <w:snapToGrid w:val="0"/>
              <w:spacing w:line="240" w:lineRule="exact"/>
              <w:jc w:val="center"/>
              <w:rPr>
                <w:rFonts w:ascii="標楷體" w:eastAsia="標楷體" w:hAnsi="標楷體" w:cs="新細明體"/>
                <w:sz w:val="24"/>
                <w:szCs w:val="24"/>
              </w:rPr>
            </w:pPr>
            <w:r w:rsidRPr="00E614D2">
              <w:rPr>
                <w:rFonts w:ascii="標楷體" w:eastAsia="標楷體" w:hAnsi="標楷體" w:cs="新細明體" w:hint="eastAsia"/>
                <w:sz w:val="24"/>
                <w:szCs w:val="24"/>
              </w:rPr>
              <w:t>式</w:t>
            </w:r>
          </w:p>
        </w:tc>
        <w:tc>
          <w:tcPr>
            <w:tcW w:w="850" w:type="dxa"/>
            <w:noWrap/>
            <w:vAlign w:val="center"/>
          </w:tcPr>
          <w:p w14:paraId="146AA500" w14:textId="107DC4B1" w:rsidR="00473983" w:rsidRPr="00E614D2" w:rsidRDefault="00473983" w:rsidP="00FE0B96">
            <w:pPr>
              <w:adjustRightInd w:val="0"/>
              <w:snapToGrid w:val="0"/>
              <w:spacing w:line="240" w:lineRule="exact"/>
              <w:jc w:val="center"/>
              <w:rPr>
                <w:rFonts w:ascii="標楷體" w:eastAsia="標楷體" w:hAnsi="標楷體" w:cs="新細明體"/>
                <w:sz w:val="24"/>
                <w:szCs w:val="24"/>
              </w:rPr>
            </w:pPr>
            <w:r w:rsidRPr="00E614D2">
              <w:rPr>
                <w:rFonts w:ascii="標楷體" w:eastAsia="標楷體" w:hAnsi="標楷體" w:cs="新細明體" w:hint="eastAsia"/>
                <w:sz w:val="24"/>
                <w:szCs w:val="24"/>
              </w:rPr>
              <w:t>1</w:t>
            </w:r>
          </w:p>
        </w:tc>
        <w:tc>
          <w:tcPr>
            <w:tcW w:w="3261" w:type="dxa"/>
            <w:vAlign w:val="center"/>
          </w:tcPr>
          <w:p w14:paraId="5A489C15" w14:textId="77777777" w:rsidR="00473983" w:rsidRPr="006D551B" w:rsidRDefault="00473983" w:rsidP="00FE0B96">
            <w:pPr>
              <w:adjustRightInd w:val="0"/>
              <w:snapToGrid w:val="0"/>
              <w:spacing w:line="240" w:lineRule="exact"/>
              <w:jc w:val="center"/>
              <w:rPr>
                <w:rFonts w:ascii="標楷體" w:eastAsia="標楷體" w:hAnsi="標楷體" w:cs="新細明體"/>
                <w:sz w:val="24"/>
                <w:szCs w:val="24"/>
              </w:rPr>
            </w:pPr>
          </w:p>
        </w:tc>
      </w:tr>
    </w:tbl>
    <w:p w14:paraId="6A62A720" w14:textId="77777777" w:rsidR="006B13B1" w:rsidRPr="00C95D54" w:rsidRDefault="006B13B1" w:rsidP="00F12DDE">
      <w:pPr>
        <w:adjustRightInd w:val="0"/>
        <w:snapToGrid w:val="0"/>
        <w:spacing w:afterLines="50" w:after="180"/>
        <w:rPr>
          <w:rFonts w:ascii="標楷體" w:eastAsia="標楷體" w:hAnsi="標楷體" w:cs="新細明體"/>
        </w:rPr>
      </w:pPr>
    </w:p>
    <w:p w14:paraId="274B582B" w14:textId="77777777" w:rsidR="00CA5953" w:rsidRPr="00AC137E" w:rsidRDefault="00CA5953" w:rsidP="00AC137E">
      <w:pPr>
        <w:numPr>
          <w:ilvl w:val="0"/>
          <w:numId w:val="47"/>
        </w:numPr>
        <w:adjustRightInd w:val="0"/>
        <w:snapToGrid w:val="0"/>
        <w:spacing w:beforeLines="100" w:before="360" w:line="276" w:lineRule="auto"/>
        <w:rPr>
          <w:rFonts w:ascii="標楷體" w:eastAsia="標楷體" w:hAnsi="標楷體"/>
          <w:sz w:val="28"/>
          <w:szCs w:val="28"/>
        </w:rPr>
      </w:pPr>
      <w:r w:rsidRPr="00AC137E">
        <w:rPr>
          <w:rFonts w:ascii="標楷體" w:eastAsia="標楷體" w:hAnsi="標楷體" w:hint="eastAsia"/>
          <w:sz w:val="28"/>
          <w:szCs w:val="28"/>
        </w:rPr>
        <w:lastRenderedPageBreak/>
        <w:t>投標資格及履約方式：</w:t>
      </w:r>
    </w:p>
    <w:p w14:paraId="108232D4" w14:textId="77777777" w:rsidR="00CA5953" w:rsidRPr="00356E85" w:rsidRDefault="00CA5953" w:rsidP="00CA5953">
      <w:pPr>
        <w:numPr>
          <w:ilvl w:val="0"/>
          <w:numId w:val="1"/>
        </w:numPr>
        <w:adjustRightInd w:val="0"/>
        <w:snapToGrid w:val="0"/>
        <w:ind w:left="766" w:hanging="482"/>
        <w:rPr>
          <w:rFonts w:ascii="標楷體" w:eastAsia="標楷體" w:hAnsi="標楷體" w:cs="新細明體"/>
          <w:sz w:val="24"/>
          <w:szCs w:val="24"/>
        </w:rPr>
      </w:pPr>
      <w:r w:rsidRPr="00356E85">
        <w:rPr>
          <w:rFonts w:ascii="標楷體" w:eastAsia="標楷體" w:hAnsi="標楷體" w:cs="新細明體" w:hint="eastAsia"/>
          <w:sz w:val="24"/>
          <w:szCs w:val="24"/>
        </w:rPr>
        <w:t>投標廠商須有地方政府經濟發展局登記在案，並執業五年以上。</w:t>
      </w:r>
    </w:p>
    <w:p w14:paraId="79E3CECB" w14:textId="2844C2B8" w:rsidR="00CA5953" w:rsidRPr="00E23531" w:rsidRDefault="009268A2" w:rsidP="00CA5953">
      <w:pPr>
        <w:numPr>
          <w:ilvl w:val="0"/>
          <w:numId w:val="1"/>
        </w:numPr>
        <w:adjustRightInd w:val="0"/>
        <w:snapToGrid w:val="0"/>
        <w:ind w:left="766" w:hanging="482"/>
        <w:rPr>
          <w:rFonts w:ascii="標楷體" w:eastAsia="標楷體" w:hAnsi="標楷體" w:cs="新細明體"/>
          <w:sz w:val="24"/>
          <w:szCs w:val="24"/>
        </w:rPr>
      </w:pPr>
      <w:r w:rsidRPr="00E23531">
        <w:rPr>
          <w:rFonts w:ascii="標楷體" w:eastAsia="標楷體" w:hAnsi="標楷體"/>
          <w:sz w:val="24"/>
          <w:szCs w:val="24"/>
        </w:rPr>
        <w:t>投標廠商應配置具備下列資格之專任或專案人員，並檢附相關證明文件</w:t>
      </w:r>
      <w:r w:rsidRPr="00E23531">
        <w:rPr>
          <w:rFonts w:ascii="標楷體" w:eastAsia="標楷體" w:hAnsi="標楷體" w:hint="eastAsia"/>
          <w:sz w:val="24"/>
          <w:szCs w:val="24"/>
        </w:rPr>
        <w:t>1.建築物室內設計乙級技術士證、2.</w:t>
      </w:r>
      <w:r w:rsidRPr="00E23531">
        <w:rPr>
          <w:rFonts w:ascii="標楷體" w:eastAsia="標楷體" w:hAnsi="標楷體"/>
          <w:sz w:val="24"/>
          <w:szCs w:val="24"/>
        </w:rPr>
        <w:t>建築物室內裝修工程管理乙級技術士證</w:t>
      </w:r>
      <w:r w:rsidRPr="00E23531">
        <w:rPr>
          <w:rFonts w:ascii="標楷體" w:eastAsia="標楷體" w:hAnsi="標楷體" w:hint="eastAsia"/>
          <w:sz w:val="24"/>
          <w:szCs w:val="24"/>
        </w:rPr>
        <w:t>、3.</w:t>
      </w:r>
      <w:r w:rsidRPr="00E23531">
        <w:rPr>
          <w:rFonts w:ascii="標楷體" w:eastAsia="標楷體" w:hAnsi="標楷體"/>
          <w:sz w:val="24"/>
          <w:szCs w:val="24"/>
        </w:rPr>
        <w:t>職業安全衛生業務主管相關訓練結業證書</w:t>
      </w:r>
      <w:r w:rsidRPr="00E23531">
        <w:rPr>
          <w:rFonts w:ascii="標楷體" w:eastAsia="標楷體" w:hAnsi="標楷體" w:hint="eastAsia"/>
          <w:sz w:val="24"/>
          <w:szCs w:val="24"/>
        </w:rPr>
        <w:t>。</w:t>
      </w:r>
      <w:r w:rsidR="00CA5953" w:rsidRPr="00E23531">
        <w:rPr>
          <w:rFonts w:ascii="標楷體" w:eastAsia="標楷體" w:hAnsi="標楷體" w:cs="新細明體" w:hint="eastAsia"/>
          <w:sz w:val="24"/>
          <w:szCs w:val="24"/>
        </w:rPr>
        <w:t>投標廠商投標日前，至少完成一次場勘(附件2)，並於投標文件內</w:t>
      </w:r>
      <w:r w:rsidR="00895C3D" w:rsidRPr="00E23531">
        <w:rPr>
          <w:rFonts w:ascii="標楷體" w:eastAsia="標楷體" w:hAnsi="標楷體" w:cs="新細明體" w:hint="eastAsia"/>
          <w:sz w:val="24"/>
          <w:szCs w:val="24"/>
        </w:rPr>
        <w:t>提供</w:t>
      </w:r>
      <w:r w:rsidR="00CA5953" w:rsidRPr="00E23531">
        <w:rPr>
          <w:rFonts w:ascii="標楷體" w:eastAsia="標楷體" w:hAnsi="標楷體" w:cs="新細明體" w:hint="eastAsia"/>
          <w:sz w:val="24"/>
          <w:szCs w:val="24"/>
        </w:rPr>
        <w:t>場勘證明。</w:t>
      </w:r>
    </w:p>
    <w:p w14:paraId="33812FF7" w14:textId="0C2A3B0A" w:rsidR="00CA5953" w:rsidRPr="00E23531" w:rsidRDefault="00CA5953" w:rsidP="00CA5953">
      <w:pPr>
        <w:numPr>
          <w:ilvl w:val="0"/>
          <w:numId w:val="1"/>
        </w:numPr>
        <w:adjustRightInd w:val="0"/>
        <w:snapToGrid w:val="0"/>
        <w:ind w:left="766" w:hanging="482"/>
        <w:rPr>
          <w:rFonts w:ascii="標楷體" w:eastAsia="標楷體" w:hAnsi="標楷體"/>
          <w:sz w:val="24"/>
          <w:szCs w:val="24"/>
        </w:rPr>
      </w:pPr>
      <w:r w:rsidRPr="00E23531">
        <w:rPr>
          <w:rFonts w:ascii="標楷體" w:eastAsia="標楷體" w:hAnsi="標楷體" w:cs="新細明體" w:hint="eastAsia"/>
          <w:sz w:val="24"/>
          <w:szCs w:val="24"/>
        </w:rPr>
        <w:t>投標</w:t>
      </w:r>
      <w:r w:rsidRPr="00E23531">
        <w:rPr>
          <w:rFonts w:ascii="標楷體" w:eastAsia="標楷體" w:hAnsi="標楷體" w:hint="eastAsia"/>
          <w:sz w:val="24"/>
          <w:szCs w:val="24"/>
        </w:rPr>
        <w:t>廠商得標後，應於7</w:t>
      </w:r>
      <w:r w:rsidR="008E7C0C">
        <w:rPr>
          <w:rFonts w:ascii="標楷體" w:eastAsia="標楷體" w:hAnsi="標楷體" w:hint="eastAsia"/>
          <w:sz w:val="24"/>
          <w:szCs w:val="24"/>
        </w:rPr>
        <w:t>個</w:t>
      </w:r>
      <w:r w:rsidRPr="00E23531">
        <w:rPr>
          <w:rFonts w:ascii="標楷體" w:eastAsia="標楷體" w:hAnsi="標楷體" w:hint="eastAsia"/>
          <w:sz w:val="24"/>
          <w:szCs w:val="24"/>
        </w:rPr>
        <w:t>日</w:t>
      </w:r>
      <w:r w:rsidR="008E7C0C">
        <w:rPr>
          <w:rFonts w:ascii="標楷體" w:eastAsia="標楷體" w:hAnsi="標楷體" w:hint="eastAsia"/>
          <w:sz w:val="24"/>
          <w:szCs w:val="24"/>
        </w:rPr>
        <w:t>曆天</w:t>
      </w:r>
      <w:r w:rsidRPr="00E23531">
        <w:rPr>
          <w:rFonts w:ascii="標楷體" w:eastAsia="標楷體" w:hAnsi="標楷體" w:hint="eastAsia"/>
          <w:sz w:val="24"/>
          <w:szCs w:val="24"/>
        </w:rPr>
        <w:t>內預定施工進度表，經雙方確認後，方可安排進場施工。</w:t>
      </w:r>
    </w:p>
    <w:p w14:paraId="7E19F80F" w14:textId="6AC04EA2" w:rsidR="00CA5953" w:rsidRPr="00E23531" w:rsidRDefault="00CA5953" w:rsidP="00CA5953">
      <w:pPr>
        <w:numPr>
          <w:ilvl w:val="0"/>
          <w:numId w:val="1"/>
        </w:numPr>
        <w:adjustRightInd w:val="0"/>
        <w:snapToGrid w:val="0"/>
        <w:ind w:left="766" w:hanging="482"/>
        <w:rPr>
          <w:rFonts w:ascii="標楷體" w:eastAsia="標楷體" w:hAnsi="標楷體"/>
          <w:sz w:val="24"/>
          <w:szCs w:val="24"/>
        </w:rPr>
      </w:pPr>
      <w:r w:rsidRPr="00E23531">
        <w:rPr>
          <w:rFonts w:ascii="標楷體" w:eastAsia="標楷體" w:hAnsi="標楷體" w:hint="eastAsia"/>
          <w:sz w:val="24"/>
          <w:szCs w:val="24"/>
        </w:rPr>
        <w:t>本案施工地點：</w:t>
      </w:r>
      <w:r w:rsidR="007D04D4" w:rsidRPr="00E23531">
        <w:rPr>
          <w:rFonts w:ascii="標楷體" w:eastAsia="標楷體" w:hAnsi="標楷體"/>
          <w:sz w:val="24"/>
          <w:szCs w:val="24"/>
        </w:rPr>
        <w:t>新北市板橋區雙十路二段70巷2號B棟4、5樓及新北市永和區永利路322巷29號1、2樓</w:t>
      </w:r>
      <w:r w:rsidRPr="00E23531">
        <w:rPr>
          <w:rFonts w:ascii="標楷體" w:eastAsia="標楷體" w:hAnsi="標楷體" w:hint="eastAsia"/>
          <w:sz w:val="24"/>
          <w:szCs w:val="24"/>
        </w:rPr>
        <w:t>。</w:t>
      </w:r>
      <w:r w:rsidR="00B844CE" w:rsidRPr="00E23531">
        <w:rPr>
          <w:rFonts w:ascii="標楷體" w:eastAsia="標楷體" w:hAnsi="標楷體" w:hint="eastAsia"/>
          <w:sz w:val="24"/>
          <w:szCs w:val="24"/>
        </w:rPr>
        <w:t>乙方</w:t>
      </w:r>
      <w:r w:rsidRPr="00E23531">
        <w:rPr>
          <w:rFonts w:ascii="標楷體" w:eastAsia="標楷體" w:hAnsi="標楷體" w:hint="eastAsia"/>
          <w:sz w:val="24"/>
          <w:szCs w:val="24"/>
        </w:rPr>
        <w:t>應於決標後14</w:t>
      </w:r>
      <w:r w:rsidR="008E7C0C">
        <w:rPr>
          <w:rFonts w:ascii="標楷體" w:eastAsia="標楷體" w:hAnsi="標楷體" w:hint="eastAsia"/>
          <w:sz w:val="24"/>
          <w:szCs w:val="24"/>
        </w:rPr>
        <w:t>個</w:t>
      </w:r>
      <w:r w:rsidRPr="00E23531">
        <w:rPr>
          <w:rFonts w:ascii="標楷體" w:eastAsia="標楷體" w:hAnsi="標楷體" w:hint="eastAsia"/>
          <w:sz w:val="24"/>
          <w:szCs w:val="24"/>
        </w:rPr>
        <w:t>日</w:t>
      </w:r>
      <w:r w:rsidR="00B134C1">
        <w:rPr>
          <w:rFonts w:ascii="標楷體" w:eastAsia="標楷體" w:hAnsi="標楷體" w:hint="eastAsia"/>
          <w:sz w:val="24"/>
          <w:szCs w:val="24"/>
        </w:rPr>
        <w:t>曆天</w:t>
      </w:r>
      <w:r w:rsidRPr="00E23531">
        <w:rPr>
          <w:rFonts w:ascii="標楷體" w:eastAsia="標楷體" w:hAnsi="標楷體" w:hint="eastAsia"/>
          <w:sz w:val="24"/>
          <w:szCs w:val="24"/>
        </w:rPr>
        <w:t>內安排進場施工，自進場施工日起，於75個日曆天完工並於完工後60</w:t>
      </w:r>
      <w:r w:rsidR="008E7C0C">
        <w:rPr>
          <w:rFonts w:ascii="標楷體" w:eastAsia="標楷體" w:hAnsi="標楷體" w:hint="eastAsia"/>
          <w:sz w:val="24"/>
          <w:szCs w:val="24"/>
        </w:rPr>
        <w:t>個</w:t>
      </w:r>
      <w:r w:rsidRPr="00E23531">
        <w:rPr>
          <w:rFonts w:ascii="標楷體" w:eastAsia="標楷體" w:hAnsi="標楷體" w:hint="eastAsia"/>
          <w:sz w:val="24"/>
          <w:szCs w:val="24"/>
        </w:rPr>
        <w:t>日曆天內取得室內裝修竣工証明，依與</w:t>
      </w:r>
      <w:r w:rsidR="00B844CE" w:rsidRPr="00E23531">
        <w:rPr>
          <w:rFonts w:ascii="標楷體" w:eastAsia="標楷體" w:hAnsi="標楷體" w:hint="eastAsia"/>
          <w:sz w:val="24"/>
          <w:szCs w:val="24"/>
        </w:rPr>
        <w:t>甲方</w:t>
      </w:r>
      <w:r w:rsidRPr="00E23531">
        <w:rPr>
          <w:rFonts w:ascii="標楷體" w:eastAsia="標楷體" w:hAnsi="標楷體" w:hint="eastAsia"/>
          <w:sz w:val="24"/>
          <w:szCs w:val="24"/>
        </w:rPr>
        <w:t>簽訂之契約、本附加條款、一般條款及相關附件與施工協調會議決議事項，</w:t>
      </w:r>
      <w:r w:rsidRPr="00E23531">
        <w:rPr>
          <w:rFonts w:ascii="標楷體" w:eastAsia="標楷體" w:hAnsi="標楷體" w:cs="新細明體" w:hint="eastAsia"/>
          <w:sz w:val="24"/>
          <w:szCs w:val="24"/>
        </w:rPr>
        <w:t>完成本案各項工程項目，並檢附相關文件</w:t>
      </w:r>
      <w:r w:rsidRPr="00E23531">
        <w:rPr>
          <w:rFonts w:ascii="標楷體" w:eastAsia="標楷體" w:hAnsi="標楷體" w:hint="eastAsia"/>
          <w:sz w:val="24"/>
          <w:szCs w:val="24"/>
        </w:rPr>
        <w:t>。</w:t>
      </w:r>
    </w:p>
    <w:p w14:paraId="1BE4421A" w14:textId="572B6BE5" w:rsidR="00006C45" w:rsidRPr="00E23531" w:rsidRDefault="00006C45" w:rsidP="00CA5953">
      <w:pPr>
        <w:numPr>
          <w:ilvl w:val="0"/>
          <w:numId w:val="1"/>
        </w:numPr>
        <w:adjustRightInd w:val="0"/>
        <w:snapToGrid w:val="0"/>
        <w:ind w:left="766" w:hanging="482"/>
        <w:rPr>
          <w:rFonts w:ascii="標楷體" w:eastAsia="標楷體" w:hAnsi="標楷體"/>
          <w:sz w:val="24"/>
          <w:szCs w:val="24"/>
        </w:rPr>
      </w:pPr>
      <w:r w:rsidRPr="00E23531">
        <w:rPr>
          <w:rFonts w:ascii="標楷體" w:eastAsia="標楷體" w:hAnsi="標楷體" w:hint="eastAsia"/>
          <w:sz w:val="24"/>
          <w:szCs w:val="24"/>
        </w:rPr>
        <w:t>施工時間：除</w:t>
      </w:r>
      <w:r w:rsidRPr="00E23531">
        <w:rPr>
          <w:rFonts w:ascii="標楷體" w:eastAsia="標楷體" w:hAnsi="標楷體"/>
          <w:sz w:val="24"/>
          <w:szCs w:val="24"/>
        </w:rPr>
        <w:t>每週一至</w:t>
      </w:r>
      <w:r w:rsidRPr="00E23531">
        <w:rPr>
          <w:rFonts w:ascii="標楷體" w:eastAsia="標楷體" w:hAnsi="標楷體" w:hint="eastAsia"/>
          <w:sz w:val="24"/>
          <w:szCs w:val="24"/>
        </w:rPr>
        <w:t>週</w:t>
      </w:r>
      <w:r w:rsidRPr="00E23531">
        <w:rPr>
          <w:rFonts w:ascii="標楷體" w:eastAsia="標楷體" w:hAnsi="標楷體"/>
          <w:sz w:val="24"/>
          <w:szCs w:val="24"/>
        </w:rPr>
        <w:t>五11:00</w:t>
      </w:r>
      <w:r w:rsidRPr="00E23531">
        <w:rPr>
          <w:rFonts w:ascii="標楷體" w:eastAsia="標楷體" w:hAnsi="標楷體" w:hint="eastAsia"/>
          <w:sz w:val="24"/>
          <w:szCs w:val="24"/>
        </w:rPr>
        <w:t>至</w:t>
      </w:r>
      <w:r w:rsidRPr="00E23531">
        <w:rPr>
          <w:rFonts w:ascii="標楷體" w:eastAsia="標楷體" w:hAnsi="標楷體"/>
          <w:sz w:val="24"/>
          <w:szCs w:val="24"/>
        </w:rPr>
        <w:t>14:45禁止進行敲打及其他產生明顯噪音之施工</w:t>
      </w:r>
      <w:r w:rsidRPr="00E23531">
        <w:rPr>
          <w:rFonts w:ascii="標楷體" w:eastAsia="標楷體" w:hAnsi="標楷體" w:hint="eastAsia"/>
          <w:sz w:val="24"/>
          <w:szCs w:val="24"/>
        </w:rPr>
        <w:t>，</w:t>
      </w:r>
      <w:r w:rsidRPr="00E23531">
        <w:rPr>
          <w:rFonts w:ascii="標楷體" w:eastAsia="標楷體" w:hAnsi="標楷體"/>
          <w:sz w:val="24"/>
          <w:szCs w:val="24"/>
        </w:rPr>
        <w:t>其餘時間之施工應依施工進度表辦理。</w:t>
      </w:r>
    </w:p>
    <w:p w14:paraId="454E55C7" w14:textId="77777777" w:rsidR="00CA5953" w:rsidRPr="00C95D54" w:rsidRDefault="00CA5953" w:rsidP="00AC137E">
      <w:pPr>
        <w:numPr>
          <w:ilvl w:val="0"/>
          <w:numId w:val="47"/>
        </w:numPr>
        <w:adjustRightInd w:val="0"/>
        <w:snapToGrid w:val="0"/>
        <w:spacing w:beforeLines="100" w:before="360" w:line="276" w:lineRule="auto"/>
        <w:rPr>
          <w:rFonts w:ascii="標楷體" w:eastAsia="標楷體" w:hAnsi="標楷體"/>
          <w:sz w:val="28"/>
          <w:szCs w:val="28"/>
        </w:rPr>
      </w:pPr>
      <w:r w:rsidRPr="00C95D54">
        <w:rPr>
          <w:rFonts w:ascii="標楷體" w:eastAsia="標楷體" w:hAnsi="標楷體" w:hint="eastAsia"/>
          <w:sz w:val="28"/>
          <w:szCs w:val="28"/>
        </w:rPr>
        <w:t>施工規範：</w:t>
      </w:r>
    </w:p>
    <w:p w14:paraId="693D96B8" w14:textId="44F40FEB" w:rsidR="00CA5953" w:rsidRPr="00A33963" w:rsidRDefault="00CA5953" w:rsidP="00CA5953">
      <w:pPr>
        <w:numPr>
          <w:ilvl w:val="0"/>
          <w:numId w:val="12"/>
        </w:numPr>
        <w:ind w:left="709"/>
        <w:rPr>
          <w:rFonts w:ascii="標楷體" w:eastAsia="標楷體" w:hAnsi="標楷體" w:cs="新細明體"/>
          <w:sz w:val="24"/>
          <w:szCs w:val="24"/>
        </w:rPr>
      </w:pPr>
      <w:r w:rsidRPr="00A33963">
        <w:rPr>
          <w:rFonts w:ascii="標楷體" w:eastAsia="標楷體" w:hAnsi="標楷體" w:cs="新細明體" w:hint="eastAsia"/>
          <w:sz w:val="24"/>
          <w:szCs w:val="24"/>
        </w:rPr>
        <w:t>載運設備及材料如須使用昇降設備，應向</w:t>
      </w:r>
      <w:r w:rsidR="00B844CE" w:rsidRPr="00A33963">
        <w:rPr>
          <w:rFonts w:ascii="標楷體" w:eastAsia="標楷體" w:hAnsi="標楷體" w:cs="新細明體" w:hint="eastAsia"/>
          <w:sz w:val="24"/>
          <w:szCs w:val="24"/>
        </w:rPr>
        <w:t>甲方</w:t>
      </w:r>
      <w:r w:rsidRPr="00A33963">
        <w:rPr>
          <w:rFonts w:ascii="標楷體" w:eastAsia="標楷體" w:hAnsi="標楷體" w:cs="新細明體" w:hint="eastAsia"/>
          <w:sz w:val="24"/>
          <w:szCs w:val="24"/>
        </w:rPr>
        <w:t>提出申請核准後方可使用，使用昇降設備前應做好車廂防護措施，施工期間如有損壞時</w:t>
      </w:r>
      <w:r w:rsidR="00B844CE" w:rsidRPr="00A33963">
        <w:rPr>
          <w:rFonts w:ascii="標楷體" w:eastAsia="標楷體" w:hAnsi="標楷體" w:cs="新細明體" w:hint="eastAsia"/>
          <w:sz w:val="24"/>
          <w:szCs w:val="24"/>
        </w:rPr>
        <w:t>乙方</w:t>
      </w:r>
      <w:r w:rsidRPr="00A33963">
        <w:rPr>
          <w:rFonts w:ascii="標楷體" w:eastAsia="標楷體" w:hAnsi="標楷體" w:cs="新細明體" w:hint="eastAsia"/>
          <w:sz w:val="24"/>
          <w:szCs w:val="24"/>
        </w:rPr>
        <w:t>應負責賠償修復。</w:t>
      </w:r>
    </w:p>
    <w:p w14:paraId="7ACC1277" w14:textId="54D8D329" w:rsidR="00CA5953" w:rsidRPr="00A33963" w:rsidRDefault="00CA5953" w:rsidP="00CA5953">
      <w:pPr>
        <w:numPr>
          <w:ilvl w:val="0"/>
          <w:numId w:val="12"/>
        </w:numPr>
        <w:ind w:left="709"/>
        <w:rPr>
          <w:rFonts w:ascii="標楷體" w:eastAsia="標楷體" w:hAnsi="標楷體" w:cs="新細明體"/>
          <w:sz w:val="24"/>
          <w:szCs w:val="24"/>
        </w:rPr>
      </w:pPr>
      <w:r w:rsidRPr="00A33963">
        <w:rPr>
          <w:rFonts w:ascii="標楷體" w:eastAsia="標楷體" w:hAnsi="標楷體" w:cs="新細明體" w:hint="eastAsia"/>
          <w:sz w:val="24"/>
          <w:szCs w:val="24"/>
        </w:rPr>
        <w:t>施工進行時</w:t>
      </w:r>
      <w:r w:rsidR="00B844CE" w:rsidRPr="00A33963">
        <w:rPr>
          <w:rFonts w:ascii="標楷體" w:eastAsia="標楷體" w:hAnsi="標楷體" w:cs="新細明體" w:hint="eastAsia"/>
          <w:sz w:val="24"/>
          <w:szCs w:val="24"/>
        </w:rPr>
        <w:t>乙方</w:t>
      </w:r>
      <w:r w:rsidRPr="00A33963">
        <w:rPr>
          <w:rFonts w:ascii="標楷體" w:eastAsia="標楷體" w:hAnsi="標楷體" w:cs="新細明體" w:hint="eastAsia"/>
          <w:sz w:val="24"/>
          <w:szCs w:val="24"/>
        </w:rPr>
        <w:t>須自行考量所有之安全措施，如警示牌、警示標語、防護繩等，以能確保施工安全。</w:t>
      </w:r>
    </w:p>
    <w:p w14:paraId="01ED6894" w14:textId="1B1F1632" w:rsidR="00CA5953" w:rsidRPr="00A33963" w:rsidRDefault="00B844CE" w:rsidP="00CA5953">
      <w:pPr>
        <w:numPr>
          <w:ilvl w:val="0"/>
          <w:numId w:val="12"/>
        </w:numPr>
        <w:ind w:left="709"/>
        <w:rPr>
          <w:rFonts w:ascii="標楷體" w:eastAsia="標楷體" w:hAnsi="標楷體" w:cs="新細明體"/>
          <w:sz w:val="24"/>
          <w:szCs w:val="24"/>
        </w:rPr>
      </w:pPr>
      <w:r w:rsidRPr="00A33963">
        <w:rPr>
          <w:rFonts w:ascii="標楷體" w:eastAsia="標楷體" w:hAnsi="標楷體" w:cs="新細明體" w:hint="eastAsia"/>
          <w:sz w:val="24"/>
          <w:szCs w:val="24"/>
        </w:rPr>
        <w:t>乙方</w:t>
      </w:r>
      <w:r w:rsidR="00CA5953" w:rsidRPr="00A33963">
        <w:rPr>
          <w:rFonts w:ascii="標楷體" w:eastAsia="標楷體" w:hAnsi="標楷體" w:cs="新細明體" w:hint="eastAsia"/>
          <w:sz w:val="24"/>
          <w:szCs w:val="24"/>
        </w:rPr>
        <w:t>應充分了解承攬工作環境及危險因素，依職業安全衛生法及有關安全衛生規定所應採取之措施，於施工前完成危害告知暨協議組織會議並留有紀錄，並於工作前曉諭所派工作人員知悉，如有違反</w:t>
      </w:r>
      <w:r w:rsidRPr="00A33963">
        <w:rPr>
          <w:rFonts w:ascii="標楷體" w:eastAsia="標楷體" w:hAnsi="標楷體" w:cs="新細明體" w:hint="eastAsia"/>
          <w:sz w:val="24"/>
          <w:szCs w:val="24"/>
        </w:rPr>
        <w:t>，</w:t>
      </w:r>
      <w:r w:rsidR="00CA5953" w:rsidRPr="00A33963">
        <w:rPr>
          <w:rFonts w:ascii="標楷體" w:eastAsia="標楷體" w:hAnsi="標楷體" w:cs="新細明體" w:hint="eastAsia"/>
          <w:sz w:val="24"/>
          <w:szCs w:val="24"/>
        </w:rPr>
        <w:t>應自負一切法律責任。</w:t>
      </w:r>
    </w:p>
    <w:p w14:paraId="0BD1A74C" w14:textId="4311020A" w:rsidR="00CA5953" w:rsidRPr="00A33963" w:rsidRDefault="00B844CE" w:rsidP="00CA5953">
      <w:pPr>
        <w:numPr>
          <w:ilvl w:val="0"/>
          <w:numId w:val="12"/>
        </w:numPr>
        <w:ind w:left="709"/>
        <w:rPr>
          <w:rFonts w:ascii="標楷體" w:eastAsia="標楷體" w:hAnsi="標楷體" w:cs="新細明體"/>
          <w:sz w:val="24"/>
          <w:szCs w:val="24"/>
        </w:rPr>
      </w:pPr>
      <w:r w:rsidRPr="00A33963">
        <w:rPr>
          <w:rFonts w:ascii="標楷體" w:eastAsia="標楷體" w:hAnsi="標楷體" w:cs="新細明體" w:hint="eastAsia"/>
          <w:sz w:val="24"/>
          <w:szCs w:val="24"/>
        </w:rPr>
        <w:t>乙方</w:t>
      </w:r>
      <w:r w:rsidR="00CA5953" w:rsidRPr="00A33963">
        <w:rPr>
          <w:rFonts w:ascii="標楷體" w:eastAsia="標楷體" w:hAnsi="標楷體" w:cs="新細明體" w:hint="eastAsia"/>
          <w:sz w:val="24"/>
          <w:szCs w:val="24"/>
        </w:rPr>
        <w:t>應遵守「職業安全衛生法」、「職業安全衛生法施行細則」、「勞基法」、「全民健康保險法」、「勞工保險條例」及相關法規</w:t>
      </w:r>
      <w:r w:rsidR="00A33963">
        <w:rPr>
          <w:rFonts w:ascii="標楷體" w:eastAsia="標楷體" w:hAnsi="標楷體" w:cs="新細明體" w:hint="eastAsia"/>
          <w:sz w:val="24"/>
          <w:szCs w:val="24"/>
        </w:rPr>
        <w:t>與甲方</w:t>
      </w:r>
      <w:r w:rsidR="00CA5953" w:rsidRPr="00A33963">
        <w:rPr>
          <w:rFonts w:ascii="標楷體" w:eastAsia="標楷體" w:hAnsi="標楷體" w:cs="新細明體" w:hint="eastAsia"/>
          <w:sz w:val="24"/>
          <w:szCs w:val="24"/>
        </w:rPr>
        <w:t>「承攬人安全衛生管理辦法」（附件3）、「承攬人協議組織暨危害告知會議決議事項」及相關管理規定，同時亦應自行承擔</w:t>
      </w:r>
      <w:r w:rsidR="00B00AC2" w:rsidRPr="00A33963">
        <w:rPr>
          <w:rFonts w:ascii="標楷體" w:eastAsia="標楷體" w:hAnsi="標楷體" w:cs="新細明體" w:hint="eastAsia"/>
          <w:sz w:val="24"/>
          <w:szCs w:val="24"/>
        </w:rPr>
        <w:t>雇</w:t>
      </w:r>
      <w:r w:rsidR="00CA5953" w:rsidRPr="00A33963">
        <w:rPr>
          <w:rFonts w:ascii="標楷體" w:eastAsia="標楷體" w:hAnsi="標楷體" w:cs="新細明體" w:hint="eastAsia"/>
          <w:sz w:val="24"/>
          <w:szCs w:val="24"/>
        </w:rPr>
        <w:t>主應負之責任。如</w:t>
      </w:r>
      <w:r w:rsidR="00D948F7" w:rsidRPr="00A33963">
        <w:rPr>
          <w:rFonts w:ascii="標楷體" w:eastAsia="標楷體" w:hAnsi="標楷體" w:cs="新細明體" w:hint="eastAsia"/>
          <w:sz w:val="24"/>
          <w:szCs w:val="24"/>
        </w:rPr>
        <w:t>乙方</w:t>
      </w:r>
      <w:r w:rsidR="00CA5953" w:rsidRPr="00A33963">
        <w:rPr>
          <w:rFonts w:ascii="標楷體" w:eastAsia="標楷體" w:hAnsi="標楷體" w:cs="新細明體" w:hint="eastAsia"/>
          <w:sz w:val="24"/>
          <w:szCs w:val="24"/>
        </w:rPr>
        <w:t>工作人員在施工時發生職業災害，其補償及賠償金額應由</w:t>
      </w:r>
      <w:r w:rsidR="00D948F7" w:rsidRPr="00A33963">
        <w:rPr>
          <w:rFonts w:ascii="標楷體" w:eastAsia="標楷體" w:hAnsi="標楷體" w:cs="新細明體" w:hint="eastAsia"/>
          <w:sz w:val="24"/>
          <w:szCs w:val="24"/>
        </w:rPr>
        <w:t>乙方</w:t>
      </w:r>
      <w:r w:rsidR="00CA5953" w:rsidRPr="00A33963">
        <w:rPr>
          <w:rFonts w:ascii="標楷體" w:eastAsia="標楷體" w:hAnsi="標楷體" w:cs="新細明體" w:hint="eastAsia"/>
          <w:sz w:val="24"/>
          <w:szCs w:val="24"/>
        </w:rPr>
        <w:t>立即自行負擔，倘先由</w:t>
      </w:r>
      <w:r w:rsidR="00D948F7" w:rsidRPr="00A33963">
        <w:rPr>
          <w:rFonts w:ascii="標楷體" w:eastAsia="標楷體" w:hAnsi="標楷體" w:cs="新細明體" w:hint="eastAsia"/>
          <w:sz w:val="24"/>
          <w:szCs w:val="24"/>
        </w:rPr>
        <w:t>甲方</w:t>
      </w:r>
      <w:r w:rsidR="00CA5953" w:rsidRPr="00A33963">
        <w:rPr>
          <w:rFonts w:ascii="標楷體" w:eastAsia="標楷體" w:hAnsi="標楷體" w:cs="新細明體" w:hint="eastAsia"/>
          <w:sz w:val="24"/>
          <w:szCs w:val="24"/>
        </w:rPr>
        <w:t>給付者，應由</w:t>
      </w:r>
      <w:r w:rsidR="00986960">
        <w:rPr>
          <w:rFonts w:ascii="標楷體" w:eastAsia="標楷體" w:hAnsi="標楷體" w:cs="新細明體" w:hint="eastAsia"/>
          <w:sz w:val="24"/>
          <w:szCs w:val="24"/>
        </w:rPr>
        <w:t>乙方</w:t>
      </w:r>
      <w:r w:rsidR="00CA5953" w:rsidRPr="00A33963">
        <w:rPr>
          <w:rFonts w:ascii="標楷體" w:eastAsia="標楷體" w:hAnsi="標楷體" w:cs="新細明體" w:hint="eastAsia"/>
          <w:sz w:val="24"/>
          <w:szCs w:val="24"/>
        </w:rPr>
        <w:t>立即償還。</w:t>
      </w:r>
    </w:p>
    <w:p w14:paraId="050BC490" w14:textId="77777777" w:rsidR="00CA5953" w:rsidRPr="00A33963" w:rsidRDefault="00CA5953" w:rsidP="00AC137E">
      <w:pPr>
        <w:numPr>
          <w:ilvl w:val="0"/>
          <w:numId w:val="47"/>
        </w:numPr>
        <w:adjustRightInd w:val="0"/>
        <w:snapToGrid w:val="0"/>
        <w:spacing w:beforeLines="100" w:before="360" w:line="276" w:lineRule="auto"/>
        <w:rPr>
          <w:rFonts w:ascii="標楷體" w:eastAsia="標楷體" w:hAnsi="標楷體"/>
          <w:sz w:val="28"/>
          <w:szCs w:val="28"/>
        </w:rPr>
      </w:pPr>
      <w:r w:rsidRPr="00A33963">
        <w:rPr>
          <w:rFonts w:ascii="標楷體" w:eastAsia="標楷體" w:hAnsi="標楷體" w:hint="eastAsia"/>
          <w:sz w:val="28"/>
          <w:szCs w:val="28"/>
        </w:rPr>
        <w:t>施工說明：</w:t>
      </w:r>
    </w:p>
    <w:p w14:paraId="2F808A64" w14:textId="77777777" w:rsidR="00CA5953" w:rsidRPr="00E03422" w:rsidRDefault="00CA5953" w:rsidP="00CA5953">
      <w:pPr>
        <w:numPr>
          <w:ilvl w:val="0"/>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請參照附件1施工配置執行。</w:t>
      </w:r>
    </w:p>
    <w:p w14:paraId="7149F0D9" w14:textId="77777777" w:rsidR="00CA5953" w:rsidRPr="00E03422" w:rsidRDefault="00CA5953" w:rsidP="00CA5953">
      <w:pPr>
        <w:numPr>
          <w:ilvl w:val="0"/>
          <w:numId w:val="5"/>
        </w:numPr>
        <w:adjustRightInd w:val="0"/>
        <w:snapToGrid w:val="0"/>
        <w:rPr>
          <w:rFonts w:ascii="標楷體" w:eastAsia="標楷體" w:hAnsi="標楷體"/>
          <w:sz w:val="24"/>
          <w:szCs w:val="24"/>
        </w:rPr>
      </w:pPr>
      <w:r w:rsidRPr="00E03422">
        <w:rPr>
          <w:rFonts w:ascii="標楷體" w:eastAsia="標楷體" w:hAnsi="標楷體" w:cs="新細明體" w:hint="eastAsia"/>
          <w:sz w:val="24"/>
          <w:szCs w:val="24"/>
        </w:rPr>
        <w:t>天地壁工程(辦公室隔間)</w:t>
      </w:r>
      <w:r w:rsidRPr="00E03422">
        <w:rPr>
          <w:rFonts w:ascii="標楷體" w:eastAsia="標楷體" w:hAnsi="標楷體" w:hint="eastAsia"/>
          <w:sz w:val="24"/>
          <w:szCs w:val="24"/>
        </w:rPr>
        <w:t>：</w:t>
      </w:r>
    </w:p>
    <w:p w14:paraId="3CA9BBEE"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大樓進出口至施工處經過之走道及電梯進行保護措施。</w:t>
      </w:r>
    </w:p>
    <w:p w14:paraId="569B601E"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辦公室輕鋼架新作。</w:t>
      </w:r>
    </w:p>
    <w:p w14:paraId="21C343C1"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辦公室輕鋼架與管道封牆施工。</w:t>
      </w:r>
    </w:p>
    <w:p w14:paraId="5B0B0952"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防火門安裝施工。</w:t>
      </w:r>
    </w:p>
    <w:p w14:paraId="51717032"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2MM塑膠地磚鋪底施工並清潔清運。</w:t>
      </w:r>
    </w:p>
    <w:p w14:paraId="07EA0D1A"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遮光拉簾安裝。</w:t>
      </w:r>
    </w:p>
    <w:p w14:paraId="3905573E"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新作隔間牆批土刷漆。</w:t>
      </w:r>
    </w:p>
    <w:p w14:paraId="1CF0B33A"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地壁磚貼設。</w:t>
      </w:r>
    </w:p>
    <w:p w14:paraId="59187968" w14:textId="77777777" w:rsidR="00CA5953" w:rsidRPr="00E03422" w:rsidRDefault="00CA5953" w:rsidP="00CA5953">
      <w:pPr>
        <w:numPr>
          <w:ilvl w:val="0"/>
          <w:numId w:val="5"/>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室電/弱電工程(下述均含拉線、配線、安裝、定位、標示)：</w:t>
      </w:r>
    </w:p>
    <w:p w14:paraId="1AF6739C"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hint="eastAsia"/>
          <w:color w:val="000000" w:themeColor="text1"/>
          <w:sz w:val="24"/>
          <w:szCs w:val="24"/>
        </w:rPr>
        <w:t>新設錶後2次盤體(含開關配線定位安裝)。</w:t>
      </w:r>
    </w:p>
    <w:p w14:paraId="7BBDDF91"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hint="eastAsia"/>
          <w:color w:val="000000" w:themeColor="text1"/>
          <w:sz w:val="24"/>
          <w:szCs w:val="24"/>
        </w:rPr>
        <w:t>三相380V電錶、三相208</w:t>
      </w:r>
      <w:r w:rsidRPr="00E03422">
        <w:rPr>
          <w:rFonts w:ascii="標楷體" w:eastAsia="標楷體" w:hAnsi="標楷體"/>
          <w:color w:val="000000" w:themeColor="text1"/>
          <w:sz w:val="24"/>
          <w:szCs w:val="24"/>
        </w:rPr>
        <w:t>V</w:t>
      </w:r>
      <w:r w:rsidRPr="00E03422">
        <w:rPr>
          <w:rFonts w:ascii="標楷體" w:eastAsia="標楷體" w:hAnsi="標楷體" w:hint="eastAsia"/>
          <w:color w:val="000000" w:themeColor="text1"/>
          <w:sz w:val="24"/>
          <w:szCs w:val="24"/>
        </w:rPr>
        <w:t>/120V變壓器、三相220V開關箱、配接人員須持有效施工證書一式，並依中華指定窗口配接至中華電力機房指定區域及高度。</w:t>
      </w:r>
      <w:r w:rsidRPr="00E03422">
        <w:rPr>
          <w:rFonts w:ascii="標楷體" w:eastAsia="標楷體" w:hAnsi="標楷體"/>
          <w:color w:val="000000" w:themeColor="text1"/>
          <w:sz w:val="24"/>
          <w:szCs w:val="24"/>
        </w:rPr>
        <w:t xml:space="preserve"> </w:t>
      </w:r>
    </w:p>
    <w:p w14:paraId="3E36AAD9"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全室燈具迴路、插座迴路、插座配線、新設插座、新設開關配線之電源，均須採浪管進</w:t>
      </w:r>
      <w:r w:rsidRPr="00E03422">
        <w:rPr>
          <w:rFonts w:ascii="標楷體" w:eastAsia="標楷體" w:hAnsi="標楷體" w:cs="新細明體" w:hint="eastAsia"/>
          <w:color w:val="000000" w:themeColor="text1"/>
          <w:sz w:val="24"/>
          <w:szCs w:val="24"/>
        </w:rPr>
        <w:lastRenderedPageBreak/>
        <w:t>行包覆。</w:t>
      </w:r>
    </w:p>
    <w:p w14:paraId="52451355"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各樓層辦公區，不得與各樓層機房區專用電源迴路串接。</w:t>
      </w:r>
    </w:p>
    <w:p w14:paraId="3F038F2D"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入口辦公區及機房區出入門，皆須配接電源，供門禁設備使用。</w:t>
      </w:r>
    </w:p>
    <w:p w14:paraId="06988F63"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網路線路均採Cat.6規格並用套環標示網點編號，資訊面板採電腦標籤標式與網點編號一致，資訊插座(Keystone)採防塵面板施作。</w:t>
      </w:r>
    </w:p>
    <w:p w14:paraId="25C17ADE"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資訊面板、資訊插座、網路線、電源線、電源插座等，均需依物件料號規格進行佈建施工。</w:t>
      </w:r>
    </w:p>
    <w:p w14:paraId="0A936F71" w14:textId="77777777" w:rsidR="00CA5953" w:rsidRPr="00E03422" w:rsidRDefault="00CA5953" w:rsidP="00CA5953">
      <w:pPr>
        <w:numPr>
          <w:ilvl w:val="0"/>
          <w:numId w:val="21"/>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4樓所有網路線需收攏至該樓層資訊機櫃，並接取在機櫃內網路線路面板(Patch Panel)上，</w:t>
      </w:r>
      <w:r w:rsidRPr="00E03422">
        <w:rPr>
          <w:rFonts w:ascii="標楷體" w:eastAsia="標楷體" w:hAnsi="標楷體" w:cs="新細明體"/>
          <w:color w:val="000000" w:themeColor="text1"/>
          <w:sz w:val="24"/>
          <w:szCs w:val="24"/>
        </w:rPr>
        <w:t>電話線路應另行標示，並獨立配置，不得接續至線路面板</w:t>
      </w:r>
      <w:r w:rsidRPr="00E03422">
        <w:rPr>
          <w:rFonts w:ascii="標楷體" w:eastAsia="標楷體" w:hAnsi="標楷體" w:cs="新細明體" w:hint="eastAsia"/>
          <w:color w:val="000000" w:themeColor="text1"/>
          <w:sz w:val="24"/>
          <w:szCs w:val="24"/>
        </w:rPr>
        <w:t>；5樓所有電話網路線須收攏至該樓層辦公區域資訊機櫃，所有網路線路須收攏至該樓層機房區，網路線路進入機櫃後，須接取在機櫃預設網路線路面板(Patch Panel)上。</w:t>
      </w:r>
    </w:p>
    <w:p w14:paraId="5526FEE4" w14:textId="0DE844FB" w:rsidR="00CA5953" w:rsidRPr="00C06655" w:rsidRDefault="00CA5953" w:rsidP="00CA5953">
      <w:pPr>
        <w:numPr>
          <w:ilvl w:val="0"/>
          <w:numId w:val="21"/>
        </w:numPr>
        <w:adjustRightInd w:val="0"/>
        <w:snapToGrid w:val="0"/>
        <w:rPr>
          <w:rFonts w:ascii="標楷體" w:eastAsia="標楷體" w:hAnsi="標楷體"/>
          <w:color w:val="000000" w:themeColor="text1"/>
          <w:sz w:val="24"/>
          <w:szCs w:val="24"/>
        </w:rPr>
      </w:pPr>
      <w:r w:rsidRPr="00C06655">
        <w:rPr>
          <w:rFonts w:ascii="標楷體" w:eastAsia="標楷體" w:hAnsi="標楷體" w:cs="新細明體" w:hint="eastAsia"/>
          <w:color w:val="000000" w:themeColor="text1"/>
          <w:sz w:val="24"/>
          <w:szCs w:val="24"/>
        </w:rPr>
        <w:t>網路幹線施工相關敘述</w:t>
      </w:r>
      <w:r w:rsidR="00DF000C" w:rsidRPr="00C06655">
        <w:rPr>
          <w:rFonts w:ascii="標楷體" w:eastAsia="標楷體" w:hAnsi="標楷體" w:cs="新細明體" w:hint="eastAsia"/>
          <w:color w:val="000000" w:themeColor="text1"/>
          <w:sz w:val="24"/>
          <w:szCs w:val="24"/>
        </w:rPr>
        <w:t>。</w:t>
      </w:r>
    </w:p>
    <w:p w14:paraId="540D5D8C" w14:textId="77777777" w:rsidR="00CA5953" w:rsidRPr="00E03422" w:rsidRDefault="00CA5953" w:rsidP="00DF000C">
      <w:pPr>
        <w:adjustRightInd w:val="0"/>
        <w:snapToGrid w:val="0"/>
        <w:ind w:left="120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4樓辦公區席位計49席，各網點、電話及電源插座詳如下述。</w:t>
      </w:r>
    </w:p>
    <w:p w14:paraId="1FCAB335" w14:textId="77777777" w:rsidR="00CA5953" w:rsidRPr="00E03422" w:rsidRDefault="00CA5953" w:rsidP="00CA5953">
      <w:pPr>
        <w:numPr>
          <w:ilvl w:val="1"/>
          <w:numId w:val="36"/>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辦公區49席，每一席採2座資訊插座含資訊面板(資訊插座及24AWG網路線以藍、白、綠、黃色分類)、2座電源插座(3P美式插座 15A/125V)。</w:t>
      </w:r>
    </w:p>
    <w:p w14:paraId="3E49A895" w14:textId="77777777" w:rsidR="00CA5953" w:rsidRPr="00E03422" w:rsidRDefault="00CA5953" w:rsidP="00CA5953">
      <w:pPr>
        <w:numPr>
          <w:ilvl w:val="1"/>
          <w:numId w:val="36"/>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事務機1區，每一區採1座資訊插座含資訊面板(資訊插座及24AWG網路線以藍、白色分類)、1座電源插座(3P美式插座 15A/125V)、1座電話插座。</w:t>
      </w:r>
    </w:p>
    <w:p w14:paraId="2AD53C0A" w14:textId="77777777" w:rsidR="00CA5953" w:rsidRPr="00E03422" w:rsidRDefault="00CA5953" w:rsidP="00CA5953">
      <w:pPr>
        <w:numPr>
          <w:ilvl w:val="1"/>
          <w:numId w:val="36"/>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資訊機櫃區1區，每1區設置110V電源2組。</w:t>
      </w:r>
    </w:p>
    <w:p w14:paraId="6827E8BD" w14:textId="77777777" w:rsidR="006B5DB8" w:rsidRPr="00E03422" w:rsidRDefault="006B5DB8" w:rsidP="00CA5953">
      <w:pPr>
        <w:numPr>
          <w:ilvl w:val="1"/>
          <w:numId w:val="36"/>
        </w:numPr>
        <w:adjustRightInd w:val="0"/>
        <w:snapToGrid w:val="0"/>
        <w:rPr>
          <w:rFonts w:ascii="標楷體" w:eastAsia="標楷體" w:hAnsi="標楷體"/>
          <w:color w:val="000000" w:themeColor="text1"/>
          <w:kern w:val="2"/>
          <w:sz w:val="24"/>
          <w:szCs w:val="24"/>
        </w:rPr>
      </w:pPr>
      <w:r w:rsidRPr="00E03422">
        <w:rPr>
          <w:rFonts w:ascii="標楷體" w:eastAsia="標楷體" w:hAnsi="標楷體" w:cs="新細明體"/>
          <w:color w:val="000000" w:themeColor="text1"/>
          <w:sz w:val="24"/>
          <w:szCs w:val="24"/>
        </w:rPr>
        <w:t>會議室區依施工圖說配置網路及電源插座，包含配線、面板、標示與測試，實際位置及數量依業主核定為準。</w:t>
      </w:r>
    </w:p>
    <w:p w14:paraId="30AA8286" w14:textId="77777777" w:rsidR="00F842E4" w:rsidRDefault="006B5DB8" w:rsidP="00F842E4">
      <w:pPr>
        <w:numPr>
          <w:ilvl w:val="1"/>
          <w:numId w:val="36"/>
        </w:numPr>
        <w:adjustRightInd w:val="0"/>
        <w:snapToGrid w:val="0"/>
        <w:rPr>
          <w:rFonts w:ascii="標楷體" w:eastAsia="標楷體" w:hAnsi="標楷體"/>
          <w:color w:val="000000" w:themeColor="text1"/>
          <w:kern w:val="2"/>
          <w:sz w:val="24"/>
          <w:szCs w:val="24"/>
        </w:rPr>
      </w:pPr>
      <w:r w:rsidRPr="00E03422">
        <w:rPr>
          <w:rFonts w:ascii="標楷體" w:eastAsia="標楷體" w:hAnsi="標楷體"/>
          <w:color w:val="000000" w:themeColor="text1"/>
          <w:sz w:val="24"/>
          <w:szCs w:val="24"/>
        </w:rPr>
        <w:t>休息室依施工圖說及設備需求配置電源插座；冰箱、微波爐、飲水機等高用電設備應設置專用迴路，實際位置及數量依業主核定為準。</w:t>
      </w:r>
    </w:p>
    <w:p w14:paraId="6C9BB5FB" w14:textId="615C6563" w:rsidR="00F842E4" w:rsidRPr="00F842E4" w:rsidRDefault="006B5DB8" w:rsidP="00F842E4">
      <w:pPr>
        <w:numPr>
          <w:ilvl w:val="1"/>
          <w:numId w:val="36"/>
        </w:numPr>
        <w:adjustRightInd w:val="0"/>
        <w:snapToGrid w:val="0"/>
        <w:rPr>
          <w:rFonts w:ascii="標楷體" w:eastAsia="標楷體" w:hAnsi="標楷體"/>
          <w:color w:val="000000" w:themeColor="text1"/>
          <w:kern w:val="2"/>
          <w:sz w:val="24"/>
          <w:szCs w:val="24"/>
        </w:rPr>
      </w:pPr>
      <w:r w:rsidRPr="00F842E4">
        <w:rPr>
          <w:rFonts w:ascii="標楷體" w:eastAsia="標楷體" w:hAnsi="標楷體"/>
          <w:color w:val="000000" w:themeColor="text1"/>
          <w:sz w:val="24"/>
          <w:szCs w:val="24"/>
        </w:rPr>
        <w:t>休息室依施工圖說及設備需求配置電源插座；冰箱、微波爐、飲水機等高用電設備應設置專用迴路，實際位置及數量依業主核定為準。</w:t>
      </w:r>
    </w:p>
    <w:p w14:paraId="650E69DE" w14:textId="68966488" w:rsidR="00CA5953" w:rsidRPr="00E03422" w:rsidRDefault="00CA5953" w:rsidP="000F12AD">
      <w:pPr>
        <w:adjustRightInd w:val="0"/>
        <w:snapToGrid w:val="0"/>
        <w:ind w:left="1200"/>
        <w:rPr>
          <w:rFonts w:ascii="標楷體" w:eastAsia="標楷體" w:hAnsi="標楷體"/>
          <w:color w:val="000000" w:themeColor="text1"/>
          <w:sz w:val="24"/>
          <w:szCs w:val="24"/>
        </w:rPr>
      </w:pPr>
      <w:r w:rsidRPr="00E03422">
        <w:rPr>
          <w:rFonts w:ascii="標楷體" w:eastAsia="標楷體" w:hAnsi="標楷體" w:hint="eastAsia"/>
          <w:color w:val="000000" w:themeColor="text1"/>
          <w:sz w:val="24"/>
          <w:szCs w:val="24"/>
        </w:rPr>
        <w:t>5樓辦公區席位計48席，各網點、電話及電遠插座詳如下述。</w:t>
      </w:r>
    </w:p>
    <w:p w14:paraId="75004B0D" w14:textId="77777777" w:rsidR="00CA5953" w:rsidRPr="00E03422" w:rsidRDefault="00CA5953" w:rsidP="00CA5953">
      <w:pPr>
        <w:numPr>
          <w:ilvl w:val="1"/>
          <w:numId w:val="37"/>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辦公區48席，每一席採2座資訊插座含資訊面板(資訊插座及24AWG網路線以藍、白、綠、黃色分類)、2座電源插座(3P美式插座 15A/125V)。</w:t>
      </w:r>
    </w:p>
    <w:p w14:paraId="274C3706" w14:textId="77777777" w:rsidR="00CA5953" w:rsidRPr="00E03422" w:rsidRDefault="00CA5953" w:rsidP="00CA5953">
      <w:pPr>
        <w:numPr>
          <w:ilvl w:val="1"/>
          <w:numId w:val="37"/>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事務機1區，每一區採1座資訊插座含資訊面板(資訊插座及24AWG網路線以藍、白色分類)、1座電源插座(3P美式插座 15A/125V)、1座電話插座。</w:t>
      </w:r>
    </w:p>
    <w:p w14:paraId="31E79A0D" w14:textId="77777777" w:rsidR="00CA5953" w:rsidRPr="00E03422" w:rsidRDefault="00CA5953" w:rsidP="00CA5953">
      <w:pPr>
        <w:numPr>
          <w:ilvl w:val="1"/>
          <w:numId w:val="37"/>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機房區1區，每1區設置機櫃1組(CP箱)220V，110V電源8組。</w:t>
      </w:r>
    </w:p>
    <w:p w14:paraId="1D0DB965" w14:textId="77777777" w:rsidR="00CA5953" w:rsidRPr="00E03422" w:rsidRDefault="00CA5953" w:rsidP="00CA5953">
      <w:pPr>
        <w:numPr>
          <w:ilvl w:val="1"/>
          <w:numId w:val="37"/>
        </w:numPr>
        <w:adjustRightInd w:val="0"/>
        <w:snapToGrid w:val="0"/>
        <w:rPr>
          <w:rFonts w:ascii="標楷體" w:eastAsia="標楷體" w:hAnsi="標楷體"/>
          <w:color w:val="000000" w:themeColor="text1"/>
          <w:sz w:val="24"/>
          <w:szCs w:val="24"/>
        </w:rPr>
      </w:pPr>
      <w:r w:rsidRPr="00E03422">
        <w:rPr>
          <w:rFonts w:ascii="標楷體" w:eastAsia="標楷體" w:hAnsi="標楷體" w:cs="新細明體" w:hint="eastAsia"/>
          <w:color w:val="000000" w:themeColor="text1"/>
          <w:sz w:val="24"/>
          <w:szCs w:val="24"/>
        </w:rPr>
        <w:t>資訊機櫃區1區，每1區設置110V電源2組。</w:t>
      </w:r>
    </w:p>
    <w:p w14:paraId="6EBA6FEE" w14:textId="77777777" w:rsidR="00ED39CC" w:rsidRPr="00E03422" w:rsidRDefault="00ED39CC" w:rsidP="00ED39CC">
      <w:pPr>
        <w:numPr>
          <w:ilvl w:val="1"/>
          <w:numId w:val="37"/>
        </w:numPr>
        <w:adjustRightInd w:val="0"/>
        <w:snapToGrid w:val="0"/>
        <w:rPr>
          <w:rFonts w:ascii="標楷體" w:eastAsia="標楷體" w:hAnsi="標楷體"/>
          <w:color w:val="000000" w:themeColor="text1"/>
          <w:kern w:val="2"/>
          <w:sz w:val="24"/>
          <w:szCs w:val="24"/>
        </w:rPr>
      </w:pPr>
      <w:r w:rsidRPr="00E03422">
        <w:rPr>
          <w:rFonts w:ascii="標楷體" w:eastAsia="標楷體" w:hAnsi="標楷體" w:cs="新細明體"/>
          <w:color w:val="000000" w:themeColor="text1"/>
          <w:sz w:val="24"/>
          <w:szCs w:val="24"/>
        </w:rPr>
        <w:t>會議室區依施工圖說配置網路及電源插座，包含配線、面板、標示與測試，實際位置及數量依業主核定為準。</w:t>
      </w:r>
    </w:p>
    <w:p w14:paraId="1170D66D" w14:textId="6AC5CA62" w:rsidR="00CA5953" w:rsidRPr="00E03422" w:rsidRDefault="00ED39CC" w:rsidP="00ED39CC">
      <w:pPr>
        <w:numPr>
          <w:ilvl w:val="1"/>
          <w:numId w:val="37"/>
        </w:numPr>
        <w:adjustRightInd w:val="0"/>
        <w:snapToGrid w:val="0"/>
        <w:rPr>
          <w:rFonts w:ascii="標楷體" w:eastAsia="標楷體" w:hAnsi="標楷體"/>
          <w:color w:val="000000" w:themeColor="text1"/>
          <w:sz w:val="24"/>
          <w:szCs w:val="24"/>
        </w:rPr>
      </w:pPr>
      <w:r w:rsidRPr="00E03422">
        <w:rPr>
          <w:rFonts w:ascii="標楷體" w:eastAsia="標楷體" w:hAnsi="標楷體"/>
          <w:color w:val="000000" w:themeColor="text1"/>
          <w:sz w:val="24"/>
          <w:szCs w:val="24"/>
        </w:rPr>
        <w:t>休息室依施工圖說及設備需求配置電源插座；冰箱、微波爐、飲水機等高用電設備應設置專用迴路，實際位置及數量依業主核定為準。</w:t>
      </w:r>
    </w:p>
    <w:p w14:paraId="30DEC5CD" w14:textId="77777777" w:rsidR="00CA5953" w:rsidRPr="00E03422" w:rsidRDefault="00CA5953" w:rsidP="00CA5953">
      <w:pPr>
        <w:numPr>
          <w:ilvl w:val="0"/>
          <w:numId w:val="21"/>
        </w:numPr>
        <w:adjustRightInd w:val="0"/>
        <w:snapToGrid w:val="0"/>
        <w:rPr>
          <w:rFonts w:ascii="標楷體" w:eastAsia="標楷體" w:hAnsi="標楷體"/>
          <w:sz w:val="24"/>
          <w:szCs w:val="24"/>
        </w:rPr>
      </w:pPr>
      <w:r w:rsidRPr="00E03422">
        <w:rPr>
          <w:rFonts w:ascii="標楷體" w:eastAsia="標楷體" w:hAnsi="標楷體" w:hint="eastAsia"/>
          <w:sz w:val="24"/>
          <w:szCs w:val="24"/>
        </w:rPr>
        <w:t>舊有燈具移除及安裝輕鋼架及平板燈安裝施工。</w:t>
      </w:r>
    </w:p>
    <w:p w14:paraId="6D5717C5" w14:textId="77777777" w:rsidR="00CA5953" w:rsidRPr="00E03422" w:rsidRDefault="00CA5953" w:rsidP="00CA5953">
      <w:pPr>
        <w:numPr>
          <w:ilvl w:val="0"/>
          <w:numId w:val="21"/>
        </w:numPr>
        <w:adjustRightInd w:val="0"/>
        <w:snapToGrid w:val="0"/>
        <w:rPr>
          <w:rFonts w:ascii="標楷體" w:eastAsia="標楷體" w:hAnsi="標楷體"/>
          <w:sz w:val="24"/>
          <w:szCs w:val="24"/>
        </w:rPr>
      </w:pPr>
      <w:r w:rsidRPr="00E03422">
        <w:rPr>
          <w:rFonts w:ascii="標楷體" w:eastAsia="標楷體" w:hAnsi="標楷體" w:hint="eastAsia"/>
          <w:sz w:val="24"/>
          <w:szCs w:val="24"/>
        </w:rPr>
        <w:t>緊急照明燈迴路、配電及緊急照明燈具配線及安裝。</w:t>
      </w:r>
    </w:p>
    <w:p w14:paraId="4137D9A7" w14:textId="77777777" w:rsidR="00CA5953" w:rsidRPr="00E03422" w:rsidRDefault="00CA5953" w:rsidP="00CA5953">
      <w:pPr>
        <w:numPr>
          <w:ilvl w:val="0"/>
          <w:numId w:val="21"/>
        </w:numPr>
        <w:adjustRightInd w:val="0"/>
        <w:snapToGrid w:val="0"/>
        <w:rPr>
          <w:rFonts w:ascii="標楷體" w:eastAsia="標楷體" w:hAnsi="標楷體"/>
          <w:sz w:val="24"/>
          <w:szCs w:val="24"/>
        </w:rPr>
      </w:pPr>
      <w:r w:rsidRPr="00E03422">
        <w:rPr>
          <w:rFonts w:ascii="標楷體" w:eastAsia="標楷體" w:hAnsi="標楷體" w:hint="eastAsia"/>
          <w:sz w:val="24"/>
          <w:szCs w:val="24"/>
        </w:rPr>
        <w:t>逃生指示、消防廣播喇叭、消防感知器定位安裝。</w:t>
      </w:r>
    </w:p>
    <w:p w14:paraId="344F167D" w14:textId="77777777" w:rsidR="00A649F8" w:rsidRDefault="00CA5953" w:rsidP="00A649F8">
      <w:pPr>
        <w:numPr>
          <w:ilvl w:val="0"/>
          <w:numId w:val="21"/>
        </w:numPr>
        <w:adjustRightInd w:val="0"/>
        <w:snapToGrid w:val="0"/>
        <w:rPr>
          <w:rFonts w:ascii="標楷體" w:eastAsia="標楷體" w:hAnsi="標楷體"/>
          <w:sz w:val="24"/>
          <w:szCs w:val="24"/>
        </w:rPr>
      </w:pPr>
      <w:r w:rsidRPr="00E03422">
        <w:rPr>
          <w:rFonts w:ascii="標楷體" w:eastAsia="標楷體" w:hAnsi="標楷體" w:hint="eastAsia"/>
          <w:sz w:val="24"/>
          <w:szCs w:val="24"/>
        </w:rPr>
        <w:t>機櫃定位安裝。</w:t>
      </w:r>
    </w:p>
    <w:p w14:paraId="6B7F2CEF" w14:textId="3879D0E1" w:rsidR="00CA5953" w:rsidRPr="007F134C" w:rsidRDefault="00CA5953" w:rsidP="00A649F8">
      <w:pPr>
        <w:numPr>
          <w:ilvl w:val="0"/>
          <w:numId w:val="21"/>
        </w:numPr>
        <w:adjustRightInd w:val="0"/>
        <w:snapToGrid w:val="0"/>
        <w:rPr>
          <w:rFonts w:ascii="標楷體" w:eastAsia="標楷體" w:hAnsi="標楷體"/>
          <w:sz w:val="24"/>
          <w:szCs w:val="24"/>
        </w:rPr>
      </w:pPr>
      <w:r w:rsidRPr="007F134C">
        <w:rPr>
          <w:rFonts w:ascii="標楷體" w:eastAsia="標楷體" w:hAnsi="標楷體" w:hint="eastAsia"/>
          <w:sz w:val="24"/>
          <w:szCs w:val="24"/>
        </w:rPr>
        <w:t>網路線及光纖線材全段採金屬軟管包覆。</w:t>
      </w:r>
    </w:p>
    <w:p w14:paraId="08EBC430" w14:textId="77777777" w:rsidR="00CA5953" w:rsidRPr="00E03422" w:rsidRDefault="00CA5953" w:rsidP="00CA5953">
      <w:pPr>
        <w:numPr>
          <w:ilvl w:val="0"/>
          <w:numId w:val="21"/>
        </w:numPr>
        <w:adjustRightInd w:val="0"/>
        <w:snapToGrid w:val="0"/>
        <w:rPr>
          <w:rFonts w:ascii="標楷體" w:eastAsia="標楷體" w:hAnsi="標楷體"/>
          <w:sz w:val="24"/>
          <w:szCs w:val="24"/>
        </w:rPr>
      </w:pPr>
      <w:r w:rsidRPr="00E03422">
        <w:rPr>
          <w:rFonts w:ascii="標楷體" w:eastAsia="標楷體" w:hAnsi="標楷體" w:hint="eastAsia"/>
          <w:sz w:val="24"/>
          <w:szCs w:val="24"/>
        </w:rPr>
        <w:t>交換器、集線器及五金線槽定位、安裝施工。</w:t>
      </w:r>
    </w:p>
    <w:p w14:paraId="57D2268D" w14:textId="77777777" w:rsidR="00CA5953" w:rsidRPr="00E03422" w:rsidRDefault="00CA5953" w:rsidP="00CA5953">
      <w:pPr>
        <w:numPr>
          <w:ilvl w:val="0"/>
          <w:numId w:val="5"/>
        </w:numPr>
        <w:adjustRightInd w:val="0"/>
        <w:snapToGrid w:val="0"/>
        <w:rPr>
          <w:rFonts w:ascii="標楷體" w:eastAsia="標楷體" w:hAnsi="標楷體"/>
          <w:sz w:val="24"/>
          <w:szCs w:val="24"/>
        </w:rPr>
      </w:pPr>
      <w:r w:rsidRPr="00E03422">
        <w:rPr>
          <w:rFonts w:ascii="標楷體" w:eastAsia="標楷體" w:hAnsi="標楷體" w:cs="新細明體" w:hint="eastAsia"/>
          <w:sz w:val="24"/>
          <w:szCs w:val="24"/>
        </w:rPr>
        <w:t>空調工程(新設施工)</w:t>
      </w:r>
      <w:r w:rsidRPr="00E03422">
        <w:rPr>
          <w:rFonts w:ascii="標楷體" w:eastAsia="標楷體" w:hAnsi="標楷體" w:hint="eastAsia"/>
          <w:sz w:val="24"/>
          <w:szCs w:val="24"/>
        </w:rPr>
        <w:t>：</w:t>
      </w:r>
    </w:p>
    <w:p w14:paraId="341DC325"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分離式冷氣室內機，該室內機吊掛均須進行結構加強。</w:t>
      </w:r>
      <w:r w:rsidRPr="00E03422">
        <w:rPr>
          <w:rFonts w:ascii="標楷體" w:eastAsia="標楷體" w:hAnsi="標楷體" w:cs="新細明體" w:hint="eastAsia"/>
          <w:sz w:val="24"/>
          <w:szCs w:val="24"/>
        </w:rPr>
        <w:t>(</w:t>
      </w:r>
      <w:r w:rsidRPr="00E03422">
        <w:rPr>
          <w:rFonts w:ascii="標楷體" w:eastAsia="標楷體" w:hAnsi="標楷體" w:hint="eastAsia"/>
          <w:sz w:val="24"/>
          <w:szCs w:val="24"/>
        </w:rPr>
        <w:t>機種須符合節能標章</w:t>
      </w:r>
      <w:r w:rsidRPr="00E03422">
        <w:rPr>
          <w:rFonts w:ascii="標楷體" w:eastAsia="標楷體" w:hAnsi="標楷體" w:cs="新細明體" w:hint="eastAsia"/>
          <w:sz w:val="24"/>
          <w:szCs w:val="24"/>
        </w:rPr>
        <w:t>)。</w:t>
      </w:r>
    </w:p>
    <w:p w14:paraId="74D426B3" w14:textId="25E6E1BC" w:rsidR="00CA5953" w:rsidRPr="00986960" w:rsidRDefault="00CA5953" w:rsidP="00986960">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冷媒管配管作業，須依規範配接至指定外牆，其洗孔數量如超出本案須求，由</w:t>
      </w:r>
      <w:r w:rsidR="00986960">
        <w:rPr>
          <w:rFonts w:ascii="標楷體" w:eastAsia="標楷體" w:hAnsi="標楷體" w:hint="eastAsia"/>
          <w:sz w:val="24"/>
          <w:szCs w:val="24"/>
        </w:rPr>
        <w:t>乙方</w:t>
      </w:r>
      <w:r w:rsidRPr="00986960">
        <w:rPr>
          <w:rFonts w:ascii="標楷體" w:eastAsia="標楷體" w:hAnsi="標楷體" w:hint="eastAsia"/>
          <w:sz w:val="24"/>
          <w:szCs w:val="24"/>
        </w:rPr>
        <w:t>自行吸收。室外機掛架須放置指定高度位置。(室外機須符合節能標章)。</w:t>
      </w:r>
    </w:p>
    <w:p w14:paraId="09DD8D14" w14:textId="77777777" w:rsidR="00CA5953" w:rsidRPr="00E03422" w:rsidRDefault="00CA5953" w:rsidP="00CA5953">
      <w:pPr>
        <w:numPr>
          <w:ilvl w:val="0"/>
          <w:numId w:val="5"/>
        </w:numPr>
        <w:adjustRightInd w:val="0"/>
        <w:snapToGrid w:val="0"/>
        <w:rPr>
          <w:rFonts w:ascii="標楷體" w:eastAsia="標楷體" w:hAnsi="標楷體"/>
          <w:sz w:val="24"/>
          <w:szCs w:val="24"/>
        </w:rPr>
      </w:pPr>
      <w:r w:rsidRPr="00E03422">
        <w:rPr>
          <w:rFonts w:ascii="標楷體" w:eastAsia="標楷體" w:hAnsi="標楷體" w:cs="新細明體" w:hint="eastAsia"/>
          <w:sz w:val="24"/>
          <w:szCs w:val="24"/>
        </w:rPr>
        <w:t>ＯＡ家具工程(辦公室)</w:t>
      </w:r>
      <w:r w:rsidRPr="00E03422">
        <w:rPr>
          <w:rFonts w:ascii="標楷體" w:eastAsia="標楷體" w:hAnsi="標楷體" w:hint="eastAsia"/>
          <w:sz w:val="24"/>
          <w:szCs w:val="24"/>
        </w:rPr>
        <w:t>：</w:t>
      </w:r>
    </w:p>
    <w:p w14:paraId="1379E90C"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辦公室屏風桌板均須完成安裝定位。</w:t>
      </w:r>
    </w:p>
    <w:p w14:paraId="46EE2E5A"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t>新辦公室電源及網路出線位置，均須位於桌面上，採走線槽進行隱藏式佈線。</w:t>
      </w:r>
    </w:p>
    <w:p w14:paraId="3A7506FE" w14:textId="77777777" w:rsidR="00CA5953" w:rsidRPr="00E03422" w:rsidRDefault="00CA5953" w:rsidP="00CA5953">
      <w:pPr>
        <w:numPr>
          <w:ilvl w:val="1"/>
          <w:numId w:val="5"/>
        </w:numPr>
        <w:adjustRightInd w:val="0"/>
        <w:snapToGrid w:val="0"/>
        <w:rPr>
          <w:rFonts w:ascii="標楷體" w:eastAsia="標楷體" w:hAnsi="標楷體"/>
          <w:sz w:val="24"/>
          <w:szCs w:val="24"/>
        </w:rPr>
      </w:pPr>
      <w:r w:rsidRPr="00E03422">
        <w:rPr>
          <w:rFonts w:ascii="標楷體" w:eastAsia="標楷體" w:hAnsi="標楷體" w:hint="eastAsia"/>
          <w:sz w:val="24"/>
          <w:szCs w:val="24"/>
        </w:rPr>
        <w:lastRenderedPageBreak/>
        <w:t>辦公室屏風桌板拆組均須完成定位安裝。</w:t>
      </w:r>
    </w:p>
    <w:p w14:paraId="3699FF03" w14:textId="77777777" w:rsidR="00CA5953" w:rsidRPr="00C95D54" w:rsidRDefault="00CA5953" w:rsidP="00AC137E">
      <w:pPr>
        <w:numPr>
          <w:ilvl w:val="0"/>
          <w:numId w:val="47"/>
        </w:numPr>
        <w:adjustRightInd w:val="0"/>
        <w:snapToGrid w:val="0"/>
        <w:spacing w:beforeLines="100" w:before="360" w:line="276" w:lineRule="auto"/>
        <w:rPr>
          <w:rFonts w:ascii="標楷體" w:eastAsia="標楷體" w:hAnsi="標楷體"/>
          <w:sz w:val="28"/>
          <w:szCs w:val="28"/>
        </w:rPr>
      </w:pPr>
      <w:r w:rsidRPr="00C95D54">
        <w:rPr>
          <w:rFonts w:ascii="標楷體" w:eastAsia="標楷體" w:hAnsi="標楷體" w:hint="eastAsia"/>
          <w:sz w:val="28"/>
        </w:rPr>
        <w:t>材料證明檢驗</w:t>
      </w:r>
      <w:r w:rsidRPr="00C95D54">
        <w:rPr>
          <w:rFonts w:ascii="標楷體" w:eastAsia="標楷體" w:hAnsi="標楷體" w:hint="eastAsia"/>
          <w:sz w:val="28"/>
          <w:szCs w:val="28"/>
        </w:rPr>
        <w:t>：</w:t>
      </w:r>
      <w:bookmarkStart w:id="6" w:name="_Hlk106724888"/>
    </w:p>
    <w:bookmarkEnd w:id="6"/>
    <w:p w14:paraId="4CD8ED88" w14:textId="77777777" w:rsidR="00CA5953" w:rsidRPr="00E03422" w:rsidRDefault="00CA5953" w:rsidP="00CA5953">
      <w:pPr>
        <w:pStyle w:val="ac"/>
        <w:numPr>
          <w:ilvl w:val="0"/>
          <w:numId w:val="27"/>
        </w:numPr>
        <w:adjustRightInd w:val="0"/>
        <w:snapToGrid w:val="0"/>
        <w:ind w:leftChars="0"/>
        <w:rPr>
          <w:rFonts w:ascii="標楷體" w:eastAsia="標楷體" w:hAnsi="標楷體" w:cs="新細明體"/>
          <w:sz w:val="24"/>
          <w:szCs w:val="24"/>
        </w:rPr>
      </w:pPr>
      <w:r w:rsidRPr="00E03422">
        <w:rPr>
          <w:rFonts w:ascii="標楷體" w:eastAsia="標楷體" w:hAnsi="標楷體" w:cs="新細明體" w:hint="eastAsia"/>
          <w:sz w:val="24"/>
          <w:szCs w:val="24"/>
        </w:rPr>
        <w:t>防火門須附有經濟部標準檢驗局驗證標籤。</w:t>
      </w:r>
    </w:p>
    <w:p w14:paraId="391D5346" w14:textId="77777777" w:rsidR="00CA5953" w:rsidRPr="00E03422" w:rsidRDefault="00CA5953" w:rsidP="00CA5953">
      <w:pPr>
        <w:pStyle w:val="ac"/>
        <w:numPr>
          <w:ilvl w:val="0"/>
          <w:numId w:val="27"/>
        </w:numPr>
        <w:adjustRightInd w:val="0"/>
        <w:snapToGrid w:val="0"/>
        <w:ind w:leftChars="0"/>
        <w:rPr>
          <w:rFonts w:ascii="標楷體" w:eastAsia="標楷體" w:hAnsi="標楷體" w:cs="新細明體"/>
          <w:sz w:val="24"/>
          <w:szCs w:val="24"/>
        </w:rPr>
      </w:pPr>
      <w:r w:rsidRPr="00E03422">
        <w:rPr>
          <w:rFonts w:ascii="標楷體" w:eastAsia="標楷體" w:hAnsi="標楷體" w:cs="新細明體" w:hint="eastAsia"/>
          <w:sz w:val="24"/>
          <w:szCs w:val="24"/>
        </w:rPr>
        <w:t>全遮光拉簾須附有防焰標籤。</w:t>
      </w:r>
    </w:p>
    <w:p w14:paraId="517BD4C2" w14:textId="03E55754" w:rsidR="00CA5953" w:rsidRPr="00E03422" w:rsidRDefault="00CA5953" w:rsidP="00FA4EE9">
      <w:pPr>
        <w:pStyle w:val="ac"/>
        <w:numPr>
          <w:ilvl w:val="0"/>
          <w:numId w:val="27"/>
        </w:numPr>
        <w:adjustRightInd w:val="0"/>
        <w:snapToGrid w:val="0"/>
        <w:ind w:leftChars="0"/>
        <w:rPr>
          <w:rFonts w:ascii="標楷體" w:eastAsia="標楷體" w:hAnsi="標楷體" w:cs="新細明體"/>
          <w:sz w:val="24"/>
          <w:szCs w:val="24"/>
        </w:rPr>
      </w:pPr>
      <w:r w:rsidRPr="00E03422">
        <w:rPr>
          <w:rFonts w:ascii="標楷體" w:eastAsia="標楷體" w:hAnsi="標楷體" w:cs="新細明體" w:hint="eastAsia"/>
          <w:sz w:val="24"/>
          <w:szCs w:val="24"/>
        </w:rPr>
        <w:t>報價單之投標價須附設備及各物料清單，詳列設備品項、品牌名稱、規格、單價及總價。</w:t>
      </w:r>
    </w:p>
    <w:p w14:paraId="169E0633" w14:textId="77777777" w:rsidR="00CA5953" w:rsidRPr="00B00AC2" w:rsidRDefault="00CA5953" w:rsidP="00AC137E">
      <w:pPr>
        <w:numPr>
          <w:ilvl w:val="0"/>
          <w:numId w:val="47"/>
        </w:numPr>
        <w:adjustRightInd w:val="0"/>
        <w:snapToGrid w:val="0"/>
        <w:spacing w:beforeLines="100" w:before="360" w:line="276" w:lineRule="auto"/>
        <w:rPr>
          <w:rFonts w:ascii="標楷體" w:eastAsia="標楷體" w:hAnsi="標楷體"/>
          <w:sz w:val="28"/>
          <w:szCs w:val="28"/>
        </w:rPr>
      </w:pPr>
      <w:r w:rsidRPr="00B00AC2">
        <w:rPr>
          <w:rFonts w:ascii="標楷體" w:eastAsia="標楷體" w:hAnsi="標楷體" w:hint="eastAsia"/>
          <w:sz w:val="28"/>
        </w:rPr>
        <w:t>保固</w:t>
      </w:r>
      <w:r w:rsidRPr="00B00AC2">
        <w:rPr>
          <w:rFonts w:ascii="標楷體" w:eastAsia="標楷體" w:hAnsi="標楷體" w:hint="eastAsia"/>
          <w:sz w:val="28"/>
          <w:szCs w:val="28"/>
        </w:rPr>
        <w:t>：</w:t>
      </w:r>
    </w:p>
    <w:p w14:paraId="29DF06ED" w14:textId="1DF2B077" w:rsidR="004D7CD1" w:rsidRPr="004D7CD1" w:rsidRDefault="00CA5953" w:rsidP="004D7CD1">
      <w:pPr>
        <w:adjustRightInd w:val="0"/>
        <w:snapToGrid w:val="0"/>
        <w:ind w:left="766" w:hanging="482"/>
        <w:rPr>
          <w:rFonts w:ascii="標楷體" w:eastAsia="標楷體" w:hAnsi="標楷體" w:cs="新細明體"/>
          <w:sz w:val="24"/>
          <w:szCs w:val="24"/>
        </w:rPr>
      </w:pPr>
      <w:r w:rsidRPr="00E03422">
        <w:rPr>
          <w:rFonts w:ascii="標楷體" w:eastAsia="標楷體" w:hAnsi="標楷體" w:cs="新細明體" w:hint="eastAsia"/>
          <w:sz w:val="24"/>
          <w:szCs w:val="24"/>
        </w:rPr>
        <w:t>自本工程完成驗收後，本工程須保固期間為1年。</w:t>
      </w:r>
    </w:p>
    <w:p w14:paraId="472462DC" w14:textId="4719AE26" w:rsidR="004D7CD1" w:rsidRPr="0087604D" w:rsidRDefault="00EB6D78" w:rsidP="004D7CD1">
      <w:pPr>
        <w:numPr>
          <w:ilvl w:val="0"/>
          <w:numId w:val="47"/>
        </w:numPr>
        <w:adjustRightInd w:val="0"/>
        <w:snapToGrid w:val="0"/>
        <w:spacing w:beforeLines="100" w:before="360" w:line="276" w:lineRule="auto"/>
        <w:rPr>
          <w:rFonts w:ascii="標楷體" w:eastAsia="標楷體" w:hAnsi="標楷體"/>
          <w:sz w:val="28"/>
        </w:rPr>
      </w:pPr>
      <w:r w:rsidRPr="0087604D">
        <w:rPr>
          <w:rFonts w:ascii="標楷體" w:eastAsia="標楷體" w:hAnsi="標楷體" w:hint="eastAsia"/>
          <w:sz w:val="28"/>
        </w:rPr>
        <w:t>付款條件:</w:t>
      </w:r>
      <w:r w:rsidR="004D7CD1" w:rsidRPr="0087604D">
        <w:rPr>
          <w:rFonts w:ascii="標楷體" w:eastAsia="標楷體" w:hAnsi="標楷體"/>
          <w:sz w:val="28"/>
        </w:rPr>
        <w:br/>
      </w:r>
      <w:r w:rsidR="00E70750" w:rsidRPr="0087604D">
        <w:rPr>
          <w:rFonts w:ascii="標楷體" w:eastAsia="標楷體" w:hAnsi="標楷體"/>
          <w:sz w:val="24"/>
          <w:szCs w:val="24"/>
        </w:rPr>
        <w:t>乙方各階段請款時，應檢附工程完成證明及驗收或查驗文件，經甲方確認無誤後，通知乙方開立發票，甲方再以匯款方式支付工程款。</w:t>
      </w:r>
    </w:p>
    <w:p w14:paraId="024F8345" w14:textId="3E742C6B" w:rsidR="004D7CD1" w:rsidRPr="0087604D" w:rsidRDefault="00EB6D78" w:rsidP="004D7CD1">
      <w:pPr>
        <w:pStyle w:val="ac"/>
        <w:numPr>
          <w:ilvl w:val="0"/>
          <w:numId w:val="50"/>
        </w:numPr>
        <w:adjustRightInd w:val="0"/>
        <w:snapToGrid w:val="0"/>
        <w:ind w:leftChars="0"/>
        <w:rPr>
          <w:rFonts w:ascii="標楷體" w:eastAsia="標楷體" w:hAnsi="標楷體" w:cs="新細明體"/>
          <w:sz w:val="24"/>
          <w:szCs w:val="24"/>
        </w:rPr>
      </w:pPr>
      <w:r w:rsidRPr="0087604D">
        <w:rPr>
          <w:rFonts w:ascii="標楷體" w:eastAsia="標楷體" w:hAnsi="標楷體" w:cs="新細明體"/>
          <w:b/>
          <w:bCs/>
          <w:sz w:val="24"/>
          <w:szCs w:val="24"/>
        </w:rPr>
        <w:t>第一階段：材料確認款</w:t>
      </w:r>
      <w:r w:rsidR="00D27795" w:rsidRPr="0087604D">
        <w:rPr>
          <w:rFonts w:ascii="標楷體" w:eastAsia="標楷體" w:hAnsi="標楷體" w:cs="新細明體"/>
          <w:sz w:val="24"/>
          <w:szCs w:val="24"/>
        </w:rPr>
        <w:br/>
      </w:r>
      <w:r w:rsidRPr="0087604D">
        <w:rPr>
          <w:rFonts w:ascii="標楷體" w:eastAsia="標楷體" w:hAnsi="標楷體" w:cs="新細明體"/>
          <w:sz w:val="24"/>
          <w:szCs w:val="24"/>
        </w:rPr>
        <w:t>本案施工前，乙方應提供主要施工材料、設備及相關規格資料送交甲方審查，經甲方確認無誤後，乙方得申請支付契約總價金之30%。甲方於收到乙方完整請款文件及發票，並確認無誤後支付款項，計_______元。</w:t>
      </w:r>
    </w:p>
    <w:p w14:paraId="4E5213F0" w14:textId="00D9B4C0" w:rsidR="004D7CD1" w:rsidRPr="0087604D" w:rsidRDefault="00EB6D78" w:rsidP="004D7CD1">
      <w:pPr>
        <w:pStyle w:val="ac"/>
        <w:numPr>
          <w:ilvl w:val="0"/>
          <w:numId w:val="50"/>
        </w:numPr>
        <w:adjustRightInd w:val="0"/>
        <w:snapToGrid w:val="0"/>
        <w:ind w:leftChars="0"/>
        <w:rPr>
          <w:rFonts w:ascii="標楷體" w:eastAsia="標楷體" w:hAnsi="標楷體" w:cs="新細明體"/>
          <w:sz w:val="24"/>
          <w:szCs w:val="24"/>
        </w:rPr>
      </w:pPr>
      <w:r w:rsidRPr="0087604D">
        <w:rPr>
          <w:rFonts w:ascii="標楷體" w:eastAsia="標楷體" w:hAnsi="標楷體" w:cs="新細明體"/>
          <w:b/>
          <w:bCs/>
          <w:sz w:val="24"/>
          <w:szCs w:val="24"/>
        </w:rPr>
        <w:t>第二階段：基礎工程完成款</w:t>
      </w:r>
      <w:r w:rsidRPr="0087604D">
        <w:rPr>
          <w:rFonts w:ascii="標楷體" w:eastAsia="標楷體" w:hAnsi="標楷體" w:cs="新細明體"/>
          <w:b/>
          <w:bCs/>
          <w:sz w:val="24"/>
          <w:szCs w:val="24"/>
        </w:rPr>
        <w:br/>
      </w:r>
      <w:r w:rsidRPr="0087604D">
        <w:rPr>
          <w:rFonts w:ascii="標楷體" w:eastAsia="標楷體" w:hAnsi="標楷體" w:cs="新細明體"/>
          <w:sz w:val="24"/>
          <w:szCs w:val="24"/>
        </w:rPr>
        <w:t>江子翠客服中心、隔間工程、打鑿工程、網路資訊工程、明架天花板工程、冷氣配線及冷氣風管等項目及永和客服中心之拆除搬遷依核定工程進度表達成該階段預定進度施工完成，且無重大施工缺失，並經甲方查驗確認無誤後，乙方得申請支付契約總價金之30%。甲方於收到乙方完整請款文件及發票，並確認無誤後支付款項，計_______元。</w:t>
      </w:r>
    </w:p>
    <w:p w14:paraId="3D9F5A3D" w14:textId="64A3CD8F" w:rsidR="004D7CD1" w:rsidRPr="0087604D" w:rsidRDefault="00EB6D78" w:rsidP="004D7CD1">
      <w:pPr>
        <w:pStyle w:val="ac"/>
        <w:numPr>
          <w:ilvl w:val="0"/>
          <w:numId w:val="50"/>
        </w:numPr>
        <w:adjustRightInd w:val="0"/>
        <w:snapToGrid w:val="0"/>
        <w:ind w:leftChars="0"/>
        <w:rPr>
          <w:rFonts w:ascii="標楷體" w:eastAsia="標楷體" w:hAnsi="標楷體" w:cs="新細明體"/>
          <w:sz w:val="24"/>
          <w:szCs w:val="24"/>
        </w:rPr>
      </w:pPr>
      <w:r w:rsidRPr="0087604D">
        <w:rPr>
          <w:rFonts w:ascii="標楷體" w:eastAsia="標楷體" w:hAnsi="標楷體" w:cs="新細明體"/>
          <w:b/>
          <w:bCs/>
          <w:sz w:val="24"/>
          <w:szCs w:val="24"/>
        </w:rPr>
        <w:t>第三階段：裝修工程完成款</w:t>
      </w:r>
      <w:r w:rsidRPr="0087604D">
        <w:rPr>
          <w:rFonts w:ascii="標楷體" w:eastAsia="標楷體" w:hAnsi="標楷體" w:cs="新細明體"/>
          <w:b/>
          <w:bCs/>
          <w:sz w:val="24"/>
          <w:szCs w:val="24"/>
        </w:rPr>
        <w:br/>
      </w:r>
      <w:r w:rsidRPr="0087604D">
        <w:rPr>
          <w:rFonts w:ascii="標楷體" w:eastAsia="標楷體" w:hAnsi="標楷體" w:cs="新細明體"/>
          <w:sz w:val="24"/>
          <w:szCs w:val="24"/>
        </w:rPr>
        <w:t>江子翠客服中心之水電工程、廁所及茶水間泥作工程、油漆工程（含AB膠及批土</w:t>
      </w:r>
      <w:r w:rsidR="00465331" w:rsidRPr="0087604D">
        <w:rPr>
          <w:rFonts w:ascii="標楷體" w:eastAsia="標楷體" w:hAnsi="標楷體" w:cs="新細明體"/>
          <w:sz w:val="24"/>
          <w:szCs w:val="24"/>
        </w:rPr>
        <w:t>）</w:t>
      </w:r>
      <w:r w:rsidRPr="0087604D">
        <w:rPr>
          <w:rFonts w:ascii="標楷體" w:eastAsia="標楷體" w:hAnsi="標楷體" w:cs="新細明體"/>
          <w:sz w:val="24"/>
          <w:szCs w:val="24"/>
        </w:rPr>
        <w:t>、燈具工程、木作工程、地坪工程及其他主要裝修依核定工程進度表達成該階段施工完成，且無重大施工缺失，並經甲方查驗確認無誤後，乙方得申請支付契約總價金之30%。甲方於收到乙方完整請款文件及發票，並確認無誤後支付款項，計_______元</w:t>
      </w:r>
      <w:r w:rsidR="004D7CD1" w:rsidRPr="0087604D">
        <w:rPr>
          <w:rFonts w:ascii="標楷體" w:eastAsia="標楷體" w:hAnsi="標楷體" w:cs="新細明體" w:hint="eastAsia"/>
          <w:sz w:val="24"/>
          <w:szCs w:val="24"/>
        </w:rPr>
        <w:t>。</w:t>
      </w:r>
    </w:p>
    <w:p w14:paraId="2A8655E1" w14:textId="0B8C60DE" w:rsidR="003B055B" w:rsidRPr="0087604D" w:rsidRDefault="004D7CD1" w:rsidP="004D7CD1">
      <w:pPr>
        <w:pStyle w:val="ac"/>
        <w:numPr>
          <w:ilvl w:val="0"/>
          <w:numId w:val="50"/>
        </w:numPr>
        <w:adjustRightInd w:val="0"/>
        <w:snapToGrid w:val="0"/>
        <w:ind w:leftChars="0"/>
        <w:rPr>
          <w:rFonts w:ascii="標楷體" w:eastAsia="標楷體" w:hAnsi="標楷體" w:cs="新細明體"/>
          <w:sz w:val="24"/>
          <w:szCs w:val="24"/>
        </w:rPr>
      </w:pPr>
      <w:r w:rsidRPr="0087604D">
        <w:rPr>
          <w:rFonts w:ascii="標楷體" w:eastAsia="標楷體" w:hAnsi="標楷體" w:cs="新細明體" w:hint="eastAsia"/>
          <w:b/>
          <w:bCs/>
          <w:sz w:val="24"/>
          <w:szCs w:val="24"/>
        </w:rPr>
        <w:t>第</w:t>
      </w:r>
      <w:r w:rsidR="00EB6D78" w:rsidRPr="0087604D">
        <w:rPr>
          <w:rFonts w:ascii="標楷體" w:eastAsia="標楷體" w:hAnsi="標楷體" w:cs="新細明體"/>
          <w:b/>
          <w:bCs/>
          <w:sz w:val="24"/>
          <w:szCs w:val="24"/>
        </w:rPr>
        <w:t>四階段：完工驗收尾款</w:t>
      </w:r>
      <w:r w:rsidR="00EB6D78" w:rsidRPr="0087604D">
        <w:rPr>
          <w:rFonts w:ascii="標楷體" w:eastAsia="標楷體" w:hAnsi="標楷體" w:cs="新細明體"/>
          <w:sz w:val="24"/>
          <w:szCs w:val="24"/>
        </w:rPr>
        <w:br/>
        <w:t>本案全部工程應依契約約定期限完成，經甲方辦理竣工驗收合格，且乙方完成缺失改善並繳交完整竣工文件後，乙方得申請支付契約總價金之10%。甲方於收到乙方完整請款文件及發票，並確認無誤後支付款項，計_______元。</w:t>
      </w:r>
    </w:p>
    <w:p w14:paraId="4CD0B064" w14:textId="30543BC9" w:rsidR="00CA5953" w:rsidRPr="003B055B" w:rsidRDefault="00CA5953" w:rsidP="006D6F66">
      <w:pPr>
        <w:numPr>
          <w:ilvl w:val="0"/>
          <w:numId w:val="47"/>
        </w:numPr>
        <w:adjustRightInd w:val="0"/>
        <w:snapToGrid w:val="0"/>
        <w:spacing w:beforeLines="100" w:before="360" w:line="276" w:lineRule="auto"/>
        <w:rPr>
          <w:rFonts w:ascii="標楷體" w:eastAsia="標楷體" w:hAnsi="標楷體"/>
          <w:sz w:val="28"/>
        </w:rPr>
      </w:pPr>
      <w:r w:rsidRPr="003B055B">
        <w:rPr>
          <w:rFonts w:ascii="標楷體" w:eastAsia="標楷體" w:hAnsi="標楷體"/>
          <w:sz w:val="28"/>
        </w:rPr>
        <w:t>違約罰則</w:t>
      </w:r>
    </w:p>
    <w:p w14:paraId="7D0BBF92" w14:textId="7FC21E1E"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工程逾期違約金</w:t>
      </w:r>
      <w:r w:rsidRPr="00526ED2">
        <w:rPr>
          <w:rFonts w:ascii="標楷體" w:eastAsia="標楷體" w:hAnsi="標楷體" w:cs="新細明體"/>
          <w:sz w:val="24"/>
          <w:szCs w:val="24"/>
        </w:rPr>
        <w:br/>
      </w:r>
      <w:r w:rsidR="00A649F8"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應依契約、核定施工進度表及本附加條款所定期限完成本案工程。除因不可歸責於</w:t>
      </w:r>
      <w:r w:rsidR="00986960">
        <w:rPr>
          <w:rFonts w:ascii="標楷體" w:eastAsia="標楷體" w:hAnsi="標楷體" w:cs="新細明體" w:hint="eastAsia"/>
          <w:sz w:val="24"/>
          <w:szCs w:val="24"/>
        </w:rPr>
        <w:t>乙方</w:t>
      </w:r>
      <w:r w:rsidRPr="00526ED2">
        <w:rPr>
          <w:rFonts w:ascii="標楷體" w:eastAsia="標楷體" w:hAnsi="標楷體" w:cs="新細明體"/>
          <w:sz w:val="24"/>
          <w:szCs w:val="24"/>
        </w:rPr>
        <w:t>之事由，並經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書面同意展延工期者外，</w:t>
      </w:r>
      <w:r w:rsidR="00986960">
        <w:rPr>
          <w:rFonts w:ascii="標楷體" w:eastAsia="標楷體" w:hAnsi="標楷體" w:cs="新細明體" w:hint="eastAsia"/>
          <w:sz w:val="24"/>
          <w:szCs w:val="24"/>
        </w:rPr>
        <w:t>乙方</w:t>
      </w:r>
      <w:r w:rsidRPr="00526ED2">
        <w:rPr>
          <w:rFonts w:ascii="標楷體" w:eastAsia="標楷體" w:hAnsi="標楷體" w:cs="新細明體"/>
          <w:sz w:val="24"/>
          <w:szCs w:val="24"/>
        </w:rPr>
        <w:t>逾期完工時，每逾期一日，按本案契約總價千分之一（0.1%</w:t>
      </w:r>
      <w:r w:rsidR="00695051" w:rsidRPr="00526ED2">
        <w:rPr>
          <w:rFonts w:ascii="標楷體" w:eastAsia="標楷體" w:hAnsi="標楷體" w:cs="新細明體"/>
          <w:sz w:val="24"/>
          <w:szCs w:val="24"/>
        </w:rPr>
        <w:t>）</w:t>
      </w:r>
      <w:r w:rsidRPr="00526ED2">
        <w:rPr>
          <w:rFonts w:ascii="標楷體" w:eastAsia="標楷體" w:hAnsi="標楷體" w:cs="新細明體"/>
          <w:sz w:val="24"/>
          <w:szCs w:val="24"/>
        </w:rPr>
        <w:t>計收逾期違約金。</w:t>
      </w:r>
    </w:p>
    <w:p w14:paraId="46C13CAC" w14:textId="4C366C06"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施工進度落後</w:t>
      </w:r>
      <w:r w:rsidRPr="00526ED2">
        <w:rPr>
          <w:rFonts w:ascii="標楷體" w:eastAsia="標楷體" w:hAnsi="標楷體" w:cs="新細明體"/>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如未依核定施工進度表執行，經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通知限期改善而未改善者，每次得處新臺幣10,000元違約金；如因此影響整體工程進度，另依前項逾期違約金規定辦理。</w:t>
      </w:r>
    </w:p>
    <w:p w14:paraId="7E417D67" w14:textId="08611AFF" w:rsidR="00CA5953" w:rsidRPr="00526ED2" w:rsidRDefault="00CA5953" w:rsidP="00C95D54">
      <w:pPr>
        <w:pStyle w:val="ac"/>
        <w:numPr>
          <w:ilvl w:val="0"/>
          <w:numId w:val="42"/>
        </w:numPr>
        <w:adjustRightInd w:val="0"/>
        <w:snapToGrid w:val="0"/>
        <w:ind w:leftChars="0"/>
        <w:rPr>
          <w:rFonts w:ascii="標楷體" w:eastAsia="標楷體" w:hAnsi="標楷體" w:cs="新細明體"/>
          <w:b/>
          <w:bCs/>
          <w:sz w:val="24"/>
          <w:szCs w:val="24"/>
        </w:rPr>
      </w:pPr>
      <w:r w:rsidRPr="00526ED2">
        <w:rPr>
          <w:rFonts w:ascii="標楷體" w:eastAsia="標楷體" w:hAnsi="標楷體" w:cs="新細明體"/>
          <w:b/>
          <w:bCs/>
          <w:sz w:val="24"/>
          <w:szCs w:val="24"/>
        </w:rPr>
        <w:t>施工品質缺失</w:t>
      </w:r>
      <w:r w:rsidRPr="00526ED2">
        <w:rPr>
          <w:rFonts w:ascii="標楷體" w:eastAsia="標楷體" w:hAnsi="標楷體" w:cs="新細明體"/>
          <w:b/>
          <w:bCs/>
          <w:sz w:val="24"/>
          <w:szCs w:val="24"/>
        </w:rPr>
        <w:br/>
      </w:r>
      <w:r w:rsidRPr="00526ED2">
        <w:rPr>
          <w:rFonts w:ascii="標楷體" w:eastAsia="標楷體" w:hAnsi="標楷體" w:cs="新細明體"/>
          <w:sz w:val="24"/>
          <w:szCs w:val="24"/>
        </w:rPr>
        <w:t>工程施工如有不符合契約、施工圖說、材料規格或本附加條款之情形，經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通知改善後，</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應於指定期限內完成改善。逾期未改善者，每一缺失項目每次得處新臺幣5,000元違約金；如須拆除重作，其拆除、重作及相關費用均由</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負擔。</w:t>
      </w:r>
    </w:p>
    <w:p w14:paraId="3174E057" w14:textId="44D374DF"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材料及設備不符規定</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lastRenderedPageBreak/>
        <w:t>乙方</w:t>
      </w:r>
      <w:r w:rsidRPr="00526ED2">
        <w:rPr>
          <w:rFonts w:ascii="標楷體" w:eastAsia="標楷體" w:hAnsi="標楷體" w:cs="新細明體"/>
          <w:sz w:val="24"/>
          <w:szCs w:val="24"/>
        </w:rPr>
        <w:t>所使用之材料、設備或施工方式，如未符合本案規定之品牌、規格、耐燃、防焰、節能標章、檢驗證明或其他契約要求，經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要求更換而未於期限內完成者，每一項得處新臺幣10,000元違約金，並應無償更換為符合規定之材料或設備。</w:t>
      </w:r>
    </w:p>
    <w:p w14:paraId="6BCF3043" w14:textId="7FEEEA04"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施工安全違規</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施工期間未依職業安全衛生相關法規、</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承攬人安全衛生管理規定或現場安全要求辦理，經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通知改善而未改善者，每次得處新臺幣10,000元違約金；如有立即危害人員或財產安全之情形，</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得要求立即停工，</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不得據此要求展延工期或增加費用。</w:t>
      </w:r>
    </w:p>
    <w:p w14:paraId="067B5F32" w14:textId="5035ACD9"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環境及公共區域保護</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施工期間應妥善做好電梯、走道、牆面、地面及其他公共區域之保護措施。若因施工造成損壞、污染或其他損害，</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應立即修復並負擔全部費用；經通知仍未改善者，每次得處新臺幣5,000元違約金。</w:t>
      </w:r>
    </w:p>
    <w:p w14:paraId="45FFC786" w14:textId="553EDB66"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施工廢棄物及清潔</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應依本案規定辦理施工期間及完工後之垃圾清運及環境清潔。若未依規定完成，經通知限期改善仍未完成者，每次得處新臺幣5,000元違約金；如由</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代為處理，其所產生之費用得由</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負擔。</w:t>
      </w:r>
    </w:p>
    <w:p w14:paraId="009628AA" w14:textId="2938D02D"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未經核准擅自施工或變更</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未經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同意，擅自變更施工方式、材料、設備、配置、數量或施工圖說內容者，應無償恢復原狀或依</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要求改善；情節重大者，每次得處新臺幣20,000元違約金。</w:t>
      </w:r>
    </w:p>
    <w:p w14:paraId="1BA2B217" w14:textId="3598C0ED"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未經核准使用大樓設備</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未依本附加條款規定，未經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申請核准即使用電梯、搬運設備或其他大樓公共設施者，每次得處新臺幣5,000元違約金。如造成設備或公共設施損壞，</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並應負擔全部修復及賠償責任。</w:t>
      </w:r>
    </w:p>
    <w:p w14:paraId="4B96D5E7" w14:textId="267E0F15" w:rsidR="00CA5953" w:rsidRPr="00E03422" w:rsidRDefault="00CA5953" w:rsidP="00C95D54">
      <w:pPr>
        <w:pStyle w:val="ac"/>
        <w:numPr>
          <w:ilvl w:val="0"/>
          <w:numId w:val="42"/>
        </w:numPr>
        <w:adjustRightInd w:val="0"/>
        <w:snapToGrid w:val="0"/>
        <w:ind w:leftChars="0"/>
        <w:rPr>
          <w:rFonts w:ascii="標楷體" w:eastAsia="標楷體" w:hAnsi="標楷體" w:cs="新細明體"/>
          <w:color w:val="000000" w:themeColor="text1"/>
          <w:sz w:val="24"/>
          <w:szCs w:val="24"/>
        </w:rPr>
      </w:pPr>
      <w:r w:rsidRPr="00526ED2">
        <w:rPr>
          <w:rFonts w:ascii="標楷體" w:eastAsia="標楷體" w:hAnsi="標楷體" w:cs="新細明體"/>
          <w:b/>
          <w:bCs/>
          <w:sz w:val="24"/>
          <w:szCs w:val="24"/>
        </w:rPr>
        <w:t>文件及證明未依期限提供</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未依本案要求提供施工進度表、材料證明、產品規格、檢驗證明、竣工文件、申請文件或其他應備文件，經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通知限期補正仍未完成者，每次得處新臺</w:t>
      </w:r>
      <w:r w:rsidRPr="00E03422">
        <w:rPr>
          <w:rFonts w:ascii="標楷體" w:eastAsia="標楷體" w:hAnsi="標楷體" w:cs="新細明體"/>
          <w:color w:val="000000" w:themeColor="text1"/>
          <w:sz w:val="24"/>
          <w:szCs w:val="24"/>
        </w:rPr>
        <w:t>幣5,000元違約金。</w:t>
      </w:r>
    </w:p>
    <w:p w14:paraId="7498D113" w14:textId="4E7A0AF9"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E03422">
        <w:rPr>
          <w:rFonts w:ascii="標楷體" w:eastAsia="標楷體" w:hAnsi="標楷體" w:cs="新細明體"/>
          <w:b/>
          <w:bCs/>
          <w:color w:val="000000" w:themeColor="text1"/>
          <w:sz w:val="24"/>
          <w:szCs w:val="24"/>
        </w:rPr>
        <w:t>消防及室內裝修申請</w:t>
      </w:r>
      <w:r w:rsidRPr="00E03422">
        <w:rPr>
          <w:rFonts w:ascii="標楷體" w:eastAsia="標楷體" w:hAnsi="標楷體" w:cs="新細明體"/>
          <w:b/>
          <w:bCs/>
          <w:color w:val="000000" w:themeColor="text1"/>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應依本案約定期限完成室內裝修竣工審查、消防相關申請及取得相關證明文件。如因可歸責於</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之原因，未於約定期限內完成者，每逾期一日得按新臺幣2,000元計收違約金；如因文件缺漏、施工不符規定或</w:t>
      </w:r>
      <w:r w:rsidR="00986960">
        <w:rPr>
          <w:rFonts w:ascii="標楷體" w:eastAsia="標楷體" w:hAnsi="標楷體" w:cs="新細明體" w:hint="eastAsia"/>
          <w:sz w:val="24"/>
          <w:szCs w:val="24"/>
        </w:rPr>
        <w:t>乙方</w:t>
      </w:r>
      <w:r w:rsidRPr="00526ED2">
        <w:rPr>
          <w:rFonts w:ascii="標楷體" w:eastAsia="標楷體" w:hAnsi="標楷體" w:cs="新細明體"/>
          <w:sz w:val="24"/>
          <w:szCs w:val="24"/>
        </w:rPr>
        <w:t>作業疏失致申請遭退件，其補正及重新申請所產生之費用由</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自行負擔。</w:t>
      </w:r>
    </w:p>
    <w:p w14:paraId="2599B972" w14:textId="2F07DBB3"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未依規定完成驗收改善</w:t>
      </w:r>
      <w:r w:rsidRPr="00526ED2">
        <w:rPr>
          <w:rFonts w:ascii="標楷體" w:eastAsia="標楷體" w:hAnsi="標楷體" w:cs="新細明體"/>
          <w:b/>
          <w:bCs/>
          <w:sz w:val="24"/>
          <w:szCs w:val="24"/>
        </w:rPr>
        <w:br/>
      </w:r>
      <w:r w:rsidRPr="00526ED2">
        <w:rPr>
          <w:rFonts w:ascii="標楷體" w:eastAsia="標楷體" w:hAnsi="標楷體" w:cs="新細明體"/>
          <w:sz w:val="24"/>
          <w:szCs w:val="24"/>
        </w:rPr>
        <w:t>工程驗收如有缺失，</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應於</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指定期限內完成改善。逾期未改善者，每逾期一日得處新臺幣5,000元違約金；如缺失經二次通知仍未完成改善，</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得委由第三方處理，其所產生之費用由</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負擔。</w:t>
      </w:r>
    </w:p>
    <w:p w14:paraId="156C017D" w14:textId="531EDBC4"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影</w:t>
      </w:r>
      <w:r w:rsidR="00526ED2">
        <w:rPr>
          <w:rFonts w:ascii="標楷體" w:eastAsia="標楷體" w:hAnsi="標楷體" w:cs="新細明體" w:hint="eastAsia"/>
          <w:b/>
          <w:bCs/>
          <w:sz w:val="24"/>
          <w:szCs w:val="24"/>
        </w:rPr>
        <w:t>響甲方</w:t>
      </w:r>
      <w:r w:rsidRPr="00526ED2">
        <w:rPr>
          <w:rFonts w:ascii="標楷體" w:eastAsia="標楷體" w:hAnsi="標楷體" w:cs="新細明體"/>
          <w:b/>
          <w:bCs/>
          <w:sz w:val="24"/>
          <w:szCs w:val="24"/>
        </w:rPr>
        <w:t>營運之違約</w:t>
      </w:r>
      <w:r w:rsidRPr="00526ED2">
        <w:rPr>
          <w:rFonts w:ascii="標楷體" w:eastAsia="標楷體" w:hAnsi="標楷體" w:cs="新細明體"/>
          <w:b/>
          <w:bCs/>
          <w:sz w:val="24"/>
          <w:szCs w:val="24"/>
        </w:rPr>
        <w:br/>
      </w:r>
      <w:r w:rsidRPr="00526ED2">
        <w:rPr>
          <w:rFonts w:ascii="標楷體" w:eastAsia="標楷體" w:hAnsi="標楷體" w:cs="新細明體"/>
          <w:sz w:val="24"/>
          <w:szCs w:val="24"/>
        </w:rPr>
        <w:t>本案施工涉及客服中心、機房、資訊設備及既有辦公區域，</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應依</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指定之施工時段及施工方式辦理。若因</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施工疏失造成電力、網路、空調、消防、門禁或其他既有設備異常，導致</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營運中斷或受影響，</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除應立即排除故障並負擔相關修復費用外，並得依實際影響程度處新臺幣20,000元至100,000元違約金；如造成第三人或</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損害，</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並應負相關賠償責任。</w:t>
      </w:r>
    </w:p>
    <w:p w14:paraId="6B81DF4A" w14:textId="2A956652"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重要設備拆移及復原</w:t>
      </w:r>
      <w:r w:rsidRPr="00526ED2">
        <w:rPr>
          <w:rFonts w:ascii="標楷體" w:eastAsia="標楷體" w:hAnsi="標楷體" w:cs="新細明體"/>
          <w:b/>
          <w:bCs/>
          <w:sz w:val="24"/>
          <w:szCs w:val="24"/>
        </w:rPr>
        <w:br/>
      </w:r>
      <w:r w:rsidRPr="00526ED2">
        <w:rPr>
          <w:rFonts w:ascii="標楷體" w:eastAsia="標楷體" w:hAnsi="標楷體" w:cs="新細明體"/>
          <w:sz w:val="24"/>
          <w:szCs w:val="24"/>
        </w:rPr>
        <w:t>本案冷氣、機房、電力、網路及其他設備之拆卸、搬運、安裝及復原，</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應依</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指定時程辦理。因</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施工不當造成設備損壞或無法正常運作時，</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應負責修復或更換，並負擔全部相關費用；如影響</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營運，另依前項規定辦理。</w:t>
      </w:r>
    </w:p>
    <w:p w14:paraId="706013A3" w14:textId="22511BE5"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違約金之扣抵</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依本條所應負擔之違約金、修復費、清運費、損害賠償或其他應付款項，</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得自應付工程款、保留款、尾款或其他應付款項中逕行扣抵，</w:t>
      </w:r>
      <w:r w:rsidR="00986960">
        <w:rPr>
          <w:rFonts w:ascii="標楷體" w:eastAsia="標楷體" w:hAnsi="標楷體" w:cs="新細明體" w:hint="eastAsia"/>
          <w:sz w:val="24"/>
          <w:szCs w:val="24"/>
        </w:rPr>
        <w:t>乙方</w:t>
      </w:r>
      <w:r w:rsidRPr="00526ED2">
        <w:rPr>
          <w:rFonts w:ascii="標楷體" w:eastAsia="標楷體" w:hAnsi="標楷體" w:cs="新細明體"/>
          <w:sz w:val="24"/>
          <w:szCs w:val="24"/>
        </w:rPr>
        <w:t>不得異議。</w:t>
      </w:r>
    </w:p>
    <w:p w14:paraId="30DE5ADD" w14:textId="5E1B5D96"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違約金與損害賠償之關係</w:t>
      </w:r>
      <w:r w:rsidRPr="00526ED2">
        <w:rPr>
          <w:rFonts w:ascii="標楷體" w:eastAsia="標楷體" w:hAnsi="標楷體" w:cs="新細明體"/>
          <w:b/>
          <w:bCs/>
          <w:sz w:val="24"/>
          <w:szCs w:val="24"/>
        </w:rPr>
        <w:br/>
      </w:r>
      <w:r w:rsidRPr="00526ED2">
        <w:rPr>
          <w:rFonts w:ascii="標楷體" w:eastAsia="標楷體" w:hAnsi="標楷體" w:cs="新細明體"/>
          <w:sz w:val="24"/>
          <w:szCs w:val="24"/>
        </w:rPr>
        <w:lastRenderedPageBreak/>
        <w:t>違約金之收取，不影響</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要求</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履行契約、改善缺失、回復原狀或請求損害賠償之權利。若</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之違約行為所造成之實際損害超過違約金金額，</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仍應就超過部分負賠償責任。</w:t>
      </w:r>
    </w:p>
    <w:p w14:paraId="5D50937F" w14:textId="6BA947B0"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不可歸責事由</w:t>
      </w:r>
      <w:r w:rsidRPr="00526ED2">
        <w:rPr>
          <w:rFonts w:ascii="標楷體" w:eastAsia="標楷體" w:hAnsi="標楷體" w:cs="新細明體"/>
          <w:b/>
          <w:bCs/>
          <w:sz w:val="24"/>
          <w:szCs w:val="24"/>
        </w:rPr>
        <w:br/>
      </w:r>
      <w:r w:rsidRPr="00526ED2">
        <w:rPr>
          <w:rFonts w:ascii="標楷體" w:eastAsia="標楷體" w:hAnsi="標楷體" w:cs="新細明體"/>
          <w:sz w:val="24"/>
          <w:szCs w:val="24"/>
        </w:rPr>
        <w:t>因天災、戰爭、政府法令變更、不可抗力或其他不可歸責於</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之事由，致無法依約履行者，</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應於事由發生後3</w:t>
      </w:r>
      <w:r w:rsidR="008E7C0C">
        <w:rPr>
          <w:rFonts w:ascii="標楷體" w:eastAsia="標楷體" w:hAnsi="標楷體" w:cs="新細明體" w:hint="eastAsia"/>
          <w:sz w:val="24"/>
          <w:szCs w:val="24"/>
        </w:rPr>
        <w:t>個</w:t>
      </w:r>
      <w:r w:rsidRPr="00526ED2">
        <w:rPr>
          <w:rFonts w:ascii="標楷體" w:eastAsia="標楷體" w:hAnsi="標楷體" w:cs="新細明體"/>
          <w:sz w:val="24"/>
          <w:szCs w:val="24"/>
        </w:rPr>
        <w:t>日</w:t>
      </w:r>
      <w:r w:rsidR="008E7C0C">
        <w:rPr>
          <w:rFonts w:ascii="標楷體" w:eastAsia="標楷體" w:hAnsi="標楷體" w:cs="新細明體" w:hint="eastAsia"/>
          <w:sz w:val="24"/>
          <w:szCs w:val="24"/>
        </w:rPr>
        <w:t>曆天</w:t>
      </w:r>
      <w:r w:rsidRPr="00526ED2">
        <w:rPr>
          <w:rFonts w:ascii="標楷體" w:eastAsia="標楷體" w:hAnsi="標楷體" w:cs="新細明體"/>
          <w:sz w:val="24"/>
          <w:szCs w:val="24"/>
        </w:rPr>
        <w:t>內以書面通知</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並提出相關證明文件，經</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認定後，得辦理工期展延或免除相關違約責任。</w:t>
      </w:r>
    </w:p>
    <w:p w14:paraId="7737465A" w14:textId="0F89A6FE"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違約金上限</w:t>
      </w:r>
      <w:r w:rsidRPr="00526ED2">
        <w:rPr>
          <w:rFonts w:ascii="標楷體" w:eastAsia="標楷體" w:hAnsi="標楷體" w:cs="新細明體"/>
          <w:b/>
          <w:bCs/>
          <w:sz w:val="24"/>
          <w:szCs w:val="24"/>
        </w:rPr>
        <w:br/>
      </w:r>
      <w:r w:rsidRPr="00526ED2">
        <w:rPr>
          <w:rFonts w:ascii="標楷體" w:eastAsia="標楷體" w:hAnsi="標楷體" w:cs="新細明體"/>
          <w:sz w:val="24"/>
          <w:szCs w:val="24"/>
        </w:rPr>
        <w:t>除契約另有約定或因</w:t>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故意、重大過失所造成之損害外，本條各項違約金累計以</w:t>
      </w:r>
      <w:r w:rsidR="00726649" w:rsidRPr="00526ED2">
        <w:rPr>
          <w:rFonts w:ascii="標楷體" w:eastAsia="標楷體" w:hAnsi="標楷體" w:cs="新細明體"/>
          <w:sz w:val="24"/>
          <w:szCs w:val="24"/>
        </w:rPr>
        <w:t>江翠客服中心場域建置及永和場域搬遷案</w:t>
      </w:r>
      <w:r w:rsidRPr="00526ED2">
        <w:rPr>
          <w:rFonts w:ascii="標楷體" w:eastAsia="標楷體" w:hAnsi="標楷體" w:cs="新細明體"/>
          <w:sz w:val="24"/>
          <w:szCs w:val="24"/>
        </w:rPr>
        <w:t>契約總價百分之二十為原則上限。</w:t>
      </w:r>
    </w:p>
    <w:p w14:paraId="1E92D505" w14:textId="350DF3D5" w:rsidR="00CA5953" w:rsidRPr="00526ED2" w:rsidRDefault="00CA5953" w:rsidP="00C95D54">
      <w:pPr>
        <w:pStyle w:val="ac"/>
        <w:numPr>
          <w:ilvl w:val="0"/>
          <w:numId w:val="42"/>
        </w:numPr>
        <w:adjustRightInd w:val="0"/>
        <w:snapToGrid w:val="0"/>
        <w:ind w:leftChars="0"/>
        <w:rPr>
          <w:rFonts w:ascii="標楷體" w:eastAsia="標楷體" w:hAnsi="標楷體" w:cs="新細明體"/>
          <w:sz w:val="24"/>
          <w:szCs w:val="24"/>
        </w:rPr>
      </w:pPr>
      <w:r w:rsidRPr="00526ED2">
        <w:rPr>
          <w:rFonts w:ascii="標楷體" w:eastAsia="標楷體" w:hAnsi="標楷體" w:cs="新細明體"/>
          <w:b/>
          <w:bCs/>
          <w:sz w:val="24"/>
          <w:szCs w:val="24"/>
        </w:rPr>
        <w:t>重大違約</w:t>
      </w:r>
      <w:r w:rsidRPr="00526ED2">
        <w:rPr>
          <w:rFonts w:ascii="標楷體" w:eastAsia="標楷體" w:hAnsi="標楷體" w:cs="新細明體"/>
          <w:b/>
          <w:bCs/>
          <w:sz w:val="24"/>
          <w:szCs w:val="24"/>
        </w:rPr>
        <w:br/>
      </w:r>
      <w:r w:rsidR="00701AF5" w:rsidRPr="00526ED2">
        <w:rPr>
          <w:rFonts w:ascii="標楷體" w:eastAsia="標楷體" w:hAnsi="標楷體" w:cs="新細明體" w:hint="eastAsia"/>
          <w:sz w:val="24"/>
          <w:szCs w:val="24"/>
        </w:rPr>
        <w:t>乙方</w:t>
      </w:r>
      <w:r w:rsidRPr="00526ED2">
        <w:rPr>
          <w:rFonts w:ascii="標楷體" w:eastAsia="標楷體" w:hAnsi="標楷體" w:cs="新細明體"/>
          <w:sz w:val="24"/>
          <w:szCs w:val="24"/>
        </w:rPr>
        <w:t>如有下列情形之一，</w:t>
      </w:r>
      <w:r w:rsidR="00701AF5"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得視情節重大程度要求限期改善、暫停施工或依契約終止／解除契約：</w:t>
      </w:r>
    </w:p>
    <w:p w14:paraId="0202F112" w14:textId="77777777" w:rsidR="00CA5953" w:rsidRPr="00526ED2" w:rsidRDefault="00CA5953" w:rsidP="008C5ABA">
      <w:pPr>
        <w:numPr>
          <w:ilvl w:val="0"/>
          <w:numId w:val="48"/>
        </w:numPr>
        <w:adjustRightInd w:val="0"/>
        <w:snapToGrid w:val="0"/>
        <w:rPr>
          <w:rFonts w:ascii="標楷體" w:eastAsia="標楷體" w:hAnsi="標楷體" w:cs="新細明體"/>
          <w:sz w:val="24"/>
          <w:szCs w:val="24"/>
        </w:rPr>
      </w:pPr>
      <w:r w:rsidRPr="00526ED2">
        <w:rPr>
          <w:rFonts w:ascii="標楷體" w:eastAsia="標楷體" w:hAnsi="標楷體" w:cs="新細明體"/>
          <w:sz w:val="24"/>
          <w:szCs w:val="24"/>
        </w:rPr>
        <w:t>無正當理由擅自停工或撤離施工人員。</w:t>
      </w:r>
    </w:p>
    <w:p w14:paraId="45E6E142" w14:textId="77777777" w:rsidR="00CA5953" w:rsidRPr="00526ED2" w:rsidRDefault="00CA5953" w:rsidP="008C5ABA">
      <w:pPr>
        <w:numPr>
          <w:ilvl w:val="0"/>
          <w:numId w:val="48"/>
        </w:numPr>
        <w:adjustRightInd w:val="0"/>
        <w:snapToGrid w:val="0"/>
        <w:rPr>
          <w:rFonts w:ascii="標楷體" w:eastAsia="標楷體" w:hAnsi="標楷體" w:cs="新細明體"/>
          <w:sz w:val="24"/>
          <w:szCs w:val="24"/>
        </w:rPr>
      </w:pPr>
      <w:r w:rsidRPr="00526ED2">
        <w:rPr>
          <w:rFonts w:ascii="標楷體" w:eastAsia="標楷體" w:hAnsi="標楷體" w:cs="新細明體"/>
          <w:sz w:val="24"/>
          <w:szCs w:val="24"/>
        </w:rPr>
        <w:t>嚴重延誤工程進度，經通知改善仍無法改善。</w:t>
      </w:r>
    </w:p>
    <w:p w14:paraId="455C70C7" w14:textId="77777777" w:rsidR="00CA5953" w:rsidRPr="00526ED2" w:rsidRDefault="00CA5953" w:rsidP="008C5ABA">
      <w:pPr>
        <w:numPr>
          <w:ilvl w:val="0"/>
          <w:numId w:val="48"/>
        </w:numPr>
        <w:adjustRightInd w:val="0"/>
        <w:snapToGrid w:val="0"/>
        <w:rPr>
          <w:rFonts w:ascii="標楷體" w:eastAsia="標楷體" w:hAnsi="標楷體" w:cs="新細明體"/>
          <w:sz w:val="24"/>
          <w:szCs w:val="24"/>
        </w:rPr>
      </w:pPr>
      <w:r w:rsidRPr="00526ED2">
        <w:rPr>
          <w:rFonts w:ascii="標楷體" w:eastAsia="標楷體" w:hAnsi="標楷體" w:cs="新細明體"/>
          <w:sz w:val="24"/>
          <w:szCs w:val="24"/>
        </w:rPr>
        <w:t>使用不符合契約規定之材料或設備，經要求更換仍拒不改善。</w:t>
      </w:r>
    </w:p>
    <w:p w14:paraId="065F5DEF" w14:textId="77777777" w:rsidR="00CA5953" w:rsidRPr="00526ED2" w:rsidRDefault="00CA5953" w:rsidP="008C5ABA">
      <w:pPr>
        <w:numPr>
          <w:ilvl w:val="0"/>
          <w:numId w:val="48"/>
        </w:numPr>
        <w:adjustRightInd w:val="0"/>
        <w:snapToGrid w:val="0"/>
        <w:rPr>
          <w:rFonts w:ascii="標楷體" w:eastAsia="標楷體" w:hAnsi="標楷體" w:cs="新細明體"/>
          <w:sz w:val="24"/>
          <w:szCs w:val="24"/>
        </w:rPr>
      </w:pPr>
      <w:r w:rsidRPr="00526ED2">
        <w:rPr>
          <w:rFonts w:ascii="標楷體" w:eastAsia="標楷體" w:hAnsi="標楷體" w:cs="新細明體"/>
          <w:sz w:val="24"/>
          <w:szCs w:val="24"/>
        </w:rPr>
        <w:t>有重大職業安全衛生違規事項。</w:t>
      </w:r>
    </w:p>
    <w:p w14:paraId="13A352EC" w14:textId="77777777" w:rsidR="00CA5953" w:rsidRPr="00526ED2" w:rsidRDefault="00CA5953" w:rsidP="008C5ABA">
      <w:pPr>
        <w:numPr>
          <w:ilvl w:val="0"/>
          <w:numId w:val="48"/>
        </w:numPr>
        <w:adjustRightInd w:val="0"/>
        <w:snapToGrid w:val="0"/>
        <w:rPr>
          <w:rFonts w:ascii="標楷體" w:eastAsia="標楷體" w:hAnsi="標楷體" w:cs="新細明體"/>
          <w:sz w:val="24"/>
          <w:szCs w:val="24"/>
        </w:rPr>
      </w:pPr>
      <w:r w:rsidRPr="00526ED2">
        <w:rPr>
          <w:rFonts w:ascii="標楷體" w:eastAsia="標楷體" w:hAnsi="標楷體" w:cs="新細明體"/>
          <w:sz w:val="24"/>
          <w:szCs w:val="24"/>
        </w:rPr>
        <w:t>擅自變更重要施工內容，致影響工程品質或安全。</w:t>
      </w:r>
    </w:p>
    <w:p w14:paraId="7BB0EAF1" w14:textId="0A348113" w:rsidR="00CA5953" w:rsidRPr="00526ED2" w:rsidRDefault="00CA5953" w:rsidP="008C5ABA">
      <w:pPr>
        <w:numPr>
          <w:ilvl w:val="0"/>
          <w:numId w:val="48"/>
        </w:numPr>
        <w:adjustRightInd w:val="0"/>
        <w:snapToGrid w:val="0"/>
        <w:rPr>
          <w:rFonts w:ascii="標楷體" w:eastAsia="標楷體" w:hAnsi="標楷體" w:cs="新細明體"/>
          <w:sz w:val="24"/>
          <w:szCs w:val="24"/>
        </w:rPr>
      </w:pPr>
      <w:r w:rsidRPr="00526ED2">
        <w:rPr>
          <w:rFonts w:ascii="標楷體" w:eastAsia="標楷體" w:hAnsi="標楷體" w:cs="新細明體"/>
          <w:sz w:val="24"/>
          <w:szCs w:val="24"/>
        </w:rPr>
        <w:t>因施工疏失造成重大設備損壞或影響</w:t>
      </w:r>
      <w:r w:rsidR="00524F62"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營運。</w:t>
      </w:r>
    </w:p>
    <w:p w14:paraId="4D321D21" w14:textId="1FD461EB" w:rsidR="00CA5953" w:rsidRPr="00526ED2" w:rsidRDefault="00CA5953" w:rsidP="008C5ABA">
      <w:pPr>
        <w:numPr>
          <w:ilvl w:val="0"/>
          <w:numId w:val="48"/>
        </w:numPr>
        <w:adjustRightInd w:val="0"/>
        <w:snapToGrid w:val="0"/>
        <w:rPr>
          <w:rFonts w:ascii="標楷體" w:eastAsia="標楷體" w:hAnsi="標楷體" w:cs="新細明體"/>
          <w:sz w:val="24"/>
          <w:szCs w:val="24"/>
        </w:rPr>
      </w:pPr>
      <w:r w:rsidRPr="00526ED2">
        <w:rPr>
          <w:rFonts w:ascii="標楷體" w:eastAsia="標楷體" w:hAnsi="標楷體" w:cs="新細明體"/>
          <w:sz w:val="24"/>
          <w:szCs w:val="24"/>
        </w:rPr>
        <w:t>其他經</w:t>
      </w:r>
      <w:r w:rsidR="00524F62" w:rsidRPr="00526ED2">
        <w:rPr>
          <w:rFonts w:ascii="標楷體" w:eastAsia="標楷體" w:hAnsi="標楷體" w:cs="新細明體" w:hint="eastAsia"/>
          <w:sz w:val="24"/>
          <w:szCs w:val="24"/>
        </w:rPr>
        <w:t>甲方</w:t>
      </w:r>
      <w:r w:rsidRPr="00526ED2">
        <w:rPr>
          <w:rFonts w:ascii="標楷體" w:eastAsia="標楷體" w:hAnsi="標楷體" w:cs="新細明體"/>
          <w:sz w:val="24"/>
          <w:szCs w:val="24"/>
        </w:rPr>
        <w:t>認定已達重大違約程度之情形。</w:t>
      </w:r>
    </w:p>
    <w:p w14:paraId="16946550" w14:textId="60D9A6FB" w:rsidR="00CA5953" w:rsidRPr="00E03422" w:rsidRDefault="00CA5953" w:rsidP="00203882">
      <w:pPr>
        <w:pStyle w:val="ac"/>
        <w:numPr>
          <w:ilvl w:val="0"/>
          <w:numId w:val="42"/>
        </w:numPr>
        <w:adjustRightInd w:val="0"/>
        <w:snapToGrid w:val="0"/>
        <w:ind w:leftChars="0"/>
        <w:rPr>
          <w:rFonts w:ascii="標楷體" w:eastAsia="標楷體" w:hAnsi="標楷體" w:cs="新細明體"/>
          <w:color w:val="000000" w:themeColor="text1"/>
          <w:sz w:val="24"/>
          <w:szCs w:val="24"/>
        </w:rPr>
      </w:pPr>
      <w:r w:rsidRPr="00526ED2">
        <w:rPr>
          <w:rFonts w:ascii="標楷體" w:eastAsia="標楷體" w:hAnsi="標楷體" w:cs="新細明體"/>
          <w:b/>
          <w:bCs/>
          <w:sz w:val="24"/>
          <w:szCs w:val="24"/>
        </w:rPr>
        <w:t>其他約定</w:t>
      </w:r>
      <w:r w:rsidRPr="00526ED2">
        <w:rPr>
          <w:rFonts w:ascii="標楷體" w:eastAsia="標楷體" w:hAnsi="標楷體" w:cs="新細明體"/>
          <w:sz w:val="24"/>
          <w:szCs w:val="24"/>
        </w:rPr>
        <w:br/>
        <w:t>本條未盡事宜，依雙方所簽訂之契約、一般條款、相關附</w:t>
      </w:r>
      <w:r w:rsidRPr="00E03422">
        <w:rPr>
          <w:rFonts w:ascii="標楷體" w:eastAsia="標楷體" w:hAnsi="標楷體" w:cs="新細明體"/>
          <w:color w:val="000000" w:themeColor="text1"/>
          <w:sz w:val="24"/>
          <w:szCs w:val="24"/>
        </w:rPr>
        <w:t>件及施工協調會議決議事項辦理；如本附加條款與契約本文約定不一致時，依契約約定之效力及優先順序辦理。</w:t>
      </w:r>
    </w:p>
    <w:p w14:paraId="2B43CB6E" w14:textId="77777777" w:rsidR="00F339FE" w:rsidRPr="00C95D54" w:rsidRDefault="00F339FE" w:rsidP="00E12B97">
      <w:pPr>
        <w:adjustRightInd w:val="0"/>
        <w:snapToGrid w:val="0"/>
        <w:rPr>
          <w:rFonts w:ascii="標楷體" w:eastAsia="標楷體" w:hAnsi="標楷體" w:cs="新細明體"/>
          <w:shd w:val="clear" w:color="auto" w:fill="FFFF00"/>
        </w:rPr>
      </w:pPr>
    </w:p>
    <w:p w14:paraId="29CD3456" w14:textId="1383F380" w:rsidR="00D34E9D" w:rsidRPr="00C95D54" w:rsidRDefault="008265F9" w:rsidP="0045304E">
      <w:pPr>
        <w:spacing w:line="500" w:lineRule="exact"/>
        <w:ind w:leftChars="100" w:left="200"/>
        <w:rPr>
          <w:rFonts w:ascii="標楷體" w:eastAsia="標楷體" w:hAnsi="標楷體"/>
          <w:b/>
          <w:sz w:val="26"/>
          <w:szCs w:val="26"/>
        </w:rPr>
      </w:pPr>
      <w:r w:rsidRPr="00C95D54">
        <w:rPr>
          <w:rFonts w:ascii="標楷體" w:eastAsia="標楷體" w:hAnsi="標楷體"/>
          <w:b/>
          <w:sz w:val="26"/>
          <w:szCs w:val="26"/>
          <w:shd w:val="clear" w:color="auto" w:fill="FFFF00"/>
        </w:rPr>
        <w:br w:type="page"/>
      </w:r>
      <w:r w:rsidR="003658C5" w:rsidRPr="001A18CD">
        <w:rPr>
          <w:rFonts w:ascii="標楷體" w:eastAsia="標楷體" w:hAnsi="標楷體" w:hint="eastAsia"/>
          <w:b/>
          <w:sz w:val="28"/>
          <w:szCs w:val="28"/>
        </w:rPr>
        <w:lastRenderedPageBreak/>
        <w:t>附件</w:t>
      </w:r>
      <w:r w:rsidR="00A93F99" w:rsidRPr="001A18CD">
        <w:rPr>
          <w:rFonts w:ascii="標楷體" w:eastAsia="標楷體" w:hAnsi="標楷體" w:hint="eastAsia"/>
          <w:b/>
          <w:sz w:val="28"/>
          <w:szCs w:val="28"/>
        </w:rPr>
        <w:t>1</w:t>
      </w:r>
      <w:r w:rsidR="000B0E6F" w:rsidRPr="001A18CD">
        <w:rPr>
          <w:rFonts w:ascii="標楷體" w:eastAsia="標楷體" w:hAnsi="標楷體" w:hint="eastAsia"/>
          <w:b/>
          <w:sz w:val="28"/>
          <w:szCs w:val="28"/>
        </w:rPr>
        <w:t>、</w:t>
      </w:r>
      <w:r w:rsidR="00D34E9D" w:rsidRPr="001A18CD">
        <w:rPr>
          <w:rFonts w:ascii="標楷體" w:eastAsia="標楷體" w:hAnsi="標楷體" w:hint="eastAsia"/>
          <w:b/>
          <w:sz w:val="28"/>
          <w:szCs w:val="28"/>
        </w:rPr>
        <w:t>辦公室施工配置圖</w:t>
      </w:r>
    </w:p>
    <w:p w14:paraId="01DB5558" w14:textId="0C4B0E78" w:rsidR="00D82EB4" w:rsidRPr="008C5ABA" w:rsidRDefault="000B0E6F" w:rsidP="008C5ABA">
      <w:pPr>
        <w:pStyle w:val="ac"/>
        <w:numPr>
          <w:ilvl w:val="0"/>
          <w:numId w:val="49"/>
        </w:numPr>
        <w:spacing w:line="500" w:lineRule="exact"/>
        <w:ind w:leftChars="0" w:left="338" w:hanging="196"/>
        <w:rPr>
          <w:rFonts w:ascii="標楷體" w:eastAsia="標楷體" w:hAnsi="標楷體"/>
          <w:b/>
          <w:sz w:val="24"/>
          <w:szCs w:val="24"/>
        </w:rPr>
      </w:pPr>
      <w:r w:rsidRPr="008C5ABA">
        <w:rPr>
          <w:rFonts w:ascii="標楷體" w:eastAsia="標楷體" w:hAnsi="標楷體" w:hint="eastAsia"/>
          <w:b/>
          <w:sz w:val="24"/>
          <w:szCs w:val="24"/>
        </w:rPr>
        <w:t>4</w:t>
      </w:r>
      <w:r w:rsidR="00D82EB4" w:rsidRPr="008C5ABA">
        <w:rPr>
          <w:rFonts w:ascii="標楷體" w:eastAsia="標楷體" w:hAnsi="標楷體" w:hint="eastAsia"/>
          <w:b/>
          <w:sz w:val="24"/>
          <w:szCs w:val="24"/>
        </w:rPr>
        <w:t>樓</w:t>
      </w:r>
      <w:r w:rsidRPr="008C5ABA">
        <w:rPr>
          <w:rFonts w:ascii="標楷體" w:eastAsia="標楷體" w:hAnsi="標楷體" w:hint="eastAsia"/>
          <w:b/>
          <w:sz w:val="24"/>
          <w:szCs w:val="24"/>
        </w:rPr>
        <w:t>現況平面圖</w:t>
      </w:r>
    </w:p>
    <w:p w14:paraId="447424EB" w14:textId="49186D71" w:rsidR="004D61EF" w:rsidRPr="00C95D54" w:rsidRDefault="00BA0F08" w:rsidP="00864EC3">
      <w:pPr>
        <w:jc w:val="center"/>
        <w:rPr>
          <w:rFonts w:ascii="標楷體" w:eastAsia="標楷體" w:hAnsi="標楷體"/>
          <w:b/>
          <w:sz w:val="26"/>
          <w:szCs w:val="26"/>
        </w:rPr>
      </w:pPr>
      <w:r w:rsidRPr="00C95D54">
        <w:rPr>
          <w:rFonts w:ascii="標楷體" w:eastAsia="標楷體" w:hAnsi="標楷體"/>
          <w:b/>
          <w:noProof/>
          <w:sz w:val="26"/>
          <w:szCs w:val="26"/>
        </w:rPr>
        <w:drawing>
          <wp:inline distT="0" distB="0" distL="0" distR="0" wp14:anchorId="51CF7D7C" wp14:editId="0AF24749">
            <wp:extent cx="6095381" cy="4294023"/>
            <wp:effectExtent l="0" t="0" r="635" b="0"/>
            <wp:docPr id="154444083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40836" name=""/>
                    <pic:cNvPicPr/>
                  </pic:nvPicPr>
                  <pic:blipFill>
                    <a:blip r:embed="rId8"/>
                    <a:stretch>
                      <a:fillRect/>
                    </a:stretch>
                  </pic:blipFill>
                  <pic:spPr>
                    <a:xfrm>
                      <a:off x="0" y="0"/>
                      <a:ext cx="6101684" cy="4298463"/>
                    </a:xfrm>
                    <a:prstGeom prst="rect">
                      <a:avLst/>
                    </a:prstGeom>
                  </pic:spPr>
                </pic:pic>
              </a:graphicData>
            </a:graphic>
          </wp:inline>
        </w:drawing>
      </w:r>
    </w:p>
    <w:p w14:paraId="3E0413FC" w14:textId="0EE97042" w:rsidR="00146CB9" w:rsidRPr="001A18CD" w:rsidRDefault="00146CB9" w:rsidP="008C5ABA">
      <w:pPr>
        <w:pStyle w:val="ac"/>
        <w:numPr>
          <w:ilvl w:val="0"/>
          <w:numId w:val="49"/>
        </w:numPr>
        <w:spacing w:line="500" w:lineRule="exact"/>
        <w:ind w:leftChars="0" w:left="338" w:hanging="196"/>
        <w:rPr>
          <w:rFonts w:ascii="標楷體" w:eastAsia="標楷體" w:hAnsi="標楷體"/>
          <w:b/>
          <w:sz w:val="24"/>
          <w:szCs w:val="24"/>
        </w:rPr>
      </w:pPr>
      <w:r w:rsidRPr="001A18CD">
        <w:rPr>
          <w:rFonts w:ascii="標楷體" w:eastAsia="標楷體" w:hAnsi="標楷體" w:hint="eastAsia"/>
          <w:b/>
          <w:sz w:val="24"/>
          <w:szCs w:val="24"/>
        </w:rPr>
        <w:t>5樓現況平面圖</w:t>
      </w:r>
    </w:p>
    <w:p w14:paraId="20935BFA" w14:textId="492B6A48" w:rsidR="004D61EF" w:rsidRPr="00C95D54" w:rsidRDefault="00146CB9" w:rsidP="00146CB9">
      <w:pPr>
        <w:spacing w:beforeLines="50" w:before="180"/>
        <w:rPr>
          <w:rFonts w:ascii="標楷體" w:eastAsia="標楷體" w:hAnsi="標楷體"/>
          <w:b/>
          <w:noProof/>
          <w:sz w:val="26"/>
          <w:szCs w:val="26"/>
        </w:rPr>
      </w:pPr>
      <w:r w:rsidRPr="00C95D54">
        <w:rPr>
          <w:rFonts w:ascii="標楷體" w:eastAsia="標楷體" w:hAnsi="標楷體"/>
          <w:b/>
          <w:noProof/>
          <w:sz w:val="26"/>
          <w:szCs w:val="26"/>
        </w:rPr>
        <w:drawing>
          <wp:anchor distT="0" distB="0" distL="114300" distR="114300" simplePos="0" relativeHeight="251659269" behindDoc="0" locked="0" layoutInCell="1" allowOverlap="1" wp14:anchorId="61F9F219" wp14:editId="365B151A">
            <wp:simplePos x="0" y="0"/>
            <wp:positionH relativeFrom="column">
              <wp:posOffset>237744</wp:posOffset>
            </wp:positionH>
            <wp:positionV relativeFrom="paragraph">
              <wp:posOffset>117551</wp:posOffset>
            </wp:positionV>
            <wp:extent cx="6131941" cy="4198357"/>
            <wp:effectExtent l="0" t="0" r="2540" b="0"/>
            <wp:wrapNone/>
            <wp:docPr id="188064378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43786" name=""/>
                    <pic:cNvPicPr/>
                  </pic:nvPicPr>
                  <pic:blipFill>
                    <a:blip r:embed="rId9">
                      <a:extLst>
                        <a:ext uri="{28A0092B-C50C-407E-A947-70E740481C1C}">
                          <a14:useLocalDpi xmlns:a14="http://schemas.microsoft.com/office/drawing/2010/main" val="0"/>
                        </a:ext>
                      </a:extLst>
                    </a:blip>
                    <a:stretch>
                      <a:fillRect/>
                    </a:stretch>
                  </pic:blipFill>
                  <pic:spPr>
                    <a:xfrm>
                      <a:off x="0" y="0"/>
                      <a:ext cx="6135797" cy="4200997"/>
                    </a:xfrm>
                    <a:prstGeom prst="rect">
                      <a:avLst/>
                    </a:prstGeom>
                  </pic:spPr>
                </pic:pic>
              </a:graphicData>
            </a:graphic>
            <wp14:sizeRelH relativeFrom="margin">
              <wp14:pctWidth>0</wp14:pctWidth>
            </wp14:sizeRelH>
          </wp:anchor>
        </w:drawing>
      </w:r>
      <w:r w:rsidRPr="00C95D54">
        <w:rPr>
          <w:rFonts w:ascii="標楷體" w:eastAsia="標楷體" w:hAnsi="標楷體"/>
          <w:b/>
          <w:noProof/>
          <w:sz w:val="26"/>
          <w:szCs w:val="26"/>
        </w:rPr>
        <w:t xml:space="preserve"> </w:t>
      </w:r>
    </w:p>
    <w:p w14:paraId="71FC1724" w14:textId="77777777" w:rsidR="00146CB9" w:rsidRPr="00C95D54" w:rsidRDefault="00146CB9" w:rsidP="00146CB9">
      <w:pPr>
        <w:spacing w:beforeLines="50" w:before="180"/>
        <w:rPr>
          <w:rFonts w:ascii="標楷體" w:eastAsia="標楷體" w:hAnsi="標楷體"/>
          <w:b/>
          <w:noProof/>
          <w:sz w:val="26"/>
          <w:szCs w:val="26"/>
        </w:rPr>
      </w:pPr>
    </w:p>
    <w:p w14:paraId="0BE2CCB5" w14:textId="77777777" w:rsidR="00146CB9" w:rsidRPr="00C95D54" w:rsidRDefault="00146CB9" w:rsidP="00146CB9">
      <w:pPr>
        <w:spacing w:beforeLines="50" w:before="180"/>
        <w:rPr>
          <w:rFonts w:ascii="標楷體" w:eastAsia="標楷體" w:hAnsi="標楷體"/>
          <w:b/>
          <w:noProof/>
          <w:sz w:val="26"/>
          <w:szCs w:val="26"/>
        </w:rPr>
      </w:pPr>
    </w:p>
    <w:p w14:paraId="5CC9ADE1" w14:textId="77777777" w:rsidR="00146CB9" w:rsidRPr="00C95D54" w:rsidRDefault="00146CB9" w:rsidP="00146CB9">
      <w:pPr>
        <w:spacing w:beforeLines="50" w:before="180"/>
        <w:rPr>
          <w:rFonts w:ascii="標楷體" w:eastAsia="標楷體" w:hAnsi="標楷體"/>
          <w:b/>
          <w:noProof/>
          <w:sz w:val="26"/>
          <w:szCs w:val="26"/>
        </w:rPr>
      </w:pPr>
    </w:p>
    <w:p w14:paraId="37A2760F" w14:textId="77777777" w:rsidR="00146CB9" w:rsidRPr="00C95D54" w:rsidRDefault="00146CB9" w:rsidP="00146CB9">
      <w:pPr>
        <w:spacing w:beforeLines="50" w:before="180"/>
        <w:rPr>
          <w:rFonts w:ascii="標楷體" w:eastAsia="標楷體" w:hAnsi="標楷體"/>
          <w:b/>
          <w:noProof/>
          <w:sz w:val="26"/>
          <w:szCs w:val="26"/>
        </w:rPr>
      </w:pPr>
    </w:p>
    <w:p w14:paraId="544A8255" w14:textId="77777777" w:rsidR="00146CB9" w:rsidRPr="00C95D54" w:rsidRDefault="00146CB9" w:rsidP="00146CB9">
      <w:pPr>
        <w:spacing w:beforeLines="50" w:before="180"/>
        <w:rPr>
          <w:rFonts w:ascii="標楷體" w:eastAsia="標楷體" w:hAnsi="標楷體"/>
          <w:b/>
          <w:noProof/>
          <w:sz w:val="26"/>
          <w:szCs w:val="26"/>
        </w:rPr>
      </w:pPr>
    </w:p>
    <w:p w14:paraId="71624FC9" w14:textId="77777777" w:rsidR="00146CB9" w:rsidRPr="00C95D54" w:rsidRDefault="00146CB9" w:rsidP="00146CB9">
      <w:pPr>
        <w:spacing w:beforeLines="50" w:before="180"/>
        <w:rPr>
          <w:rFonts w:ascii="標楷體" w:eastAsia="標楷體" w:hAnsi="標楷體"/>
          <w:b/>
          <w:noProof/>
          <w:sz w:val="26"/>
          <w:szCs w:val="26"/>
        </w:rPr>
      </w:pPr>
    </w:p>
    <w:p w14:paraId="68E008DA" w14:textId="77777777" w:rsidR="00146CB9" w:rsidRPr="00C95D54" w:rsidRDefault="00146CB9" w:rsidP="00146CB9">
      <w:pPr>
        <w:spacing w:beforeLines="50" w:before="180"/>
        <w:rPr>
          <w:rFonts w:ascii="標楷體" w:eastAsia="標楷體" w:hAnsi="標楷體"/>
          <w:b/>
          <w:noProof/>
          <w:sz w:val="26"/>
          <w:szCs w:val="26"/>
        </w:rPr>
      </w:pPr>
    </w:p>
    <w:p w14:paraId="766AF2AA" w14:textId="77777777" w:rsidR="00146CB9" w:rsidRPr="00C95D54" w:rsidRDefault="00146CB9" w:rsidP="00146CB9">
      <w:pPr>
        <w:spacing w:beforeLines="50" w:before="180"/>
        <w:rPr>
          <w:rFonts w:ascii="標楷體" w:eastAsia="標楷體" w:hAnsi="標楷體"/>
          <w:b/>
          <w:noProof/>
          <w:sz w:val="26"/>
          <w:szCs w:val="26"/>
        </w:rPr>
      </w:pPr>
    </w:p>
    <w:p w14:paraId="2B1FA1FA" w14:textId="77777777" w:rsidR="00146CB9" w:rsidRPr="00C95D54" w:rsidRDefault="00146CB9" w:rsidP="00146CB9">
      <w:pPr>
        <w:spacing w:beforeLines="50" w:before="180"/>
        <w:rPr>
          <w:rFonts w:ascii="標楷體" w:eastAsia="標楷體" w:hAnsi="標楷體"/>
          <w:b/>
          <w:noProof/>
          <w:sz w:val="26"/>
          <w:szCs w:val="26"/>
        </w:rPr>
      </w:pPr>
    </w:p>
    <w:p w14:paraId="4778AFA8" w14:textId="77777777" w:rsidR="00146CB9" w:rsidRPr="00C95D54" w:rsidRDefault="00146CB9" w:rsidP="00146CB9">
      <w:pPr>
        <w:spacing w:beforeLines="50" w:before="180"/>
        <w:rPr>
          <w:rFonts w:ascii="標楷體" w:eastAsia="標楷體" w:hAnsi="標楷體"/>
          <w:b/>
          <w:noProof/>
          <w:sz w:val="26"/>
          <w:szCs w:val="26"/>
        </w:rPr>
      </w:pPr>
    </w:p>
    <w:p w14:paraId="628C6C10" w14:textId="77777777" w:rsidR="00146CB9" w:rsidRPr="00C95D54" w:rsidRDefault="00146CB9" w:rsidP="00146CB9">
      <w:pPr>
        <w:spacing w:beforeLines="50" w:before="180"/>
        <w:rPr>
          <w:rFonts w:ascii="標楷體" w:eastAsia="標楷體" w:hAnsi="標楷體"/>
          <w:b/>
          <w:noProof/>
          <w:sz w:val="26"/>
          <w:szCs w:val="26"/>
        </w:rPr>
      </w:pPr>
    </w:p>
    <w:p w14:paraId="5F9FE841" w14:textId="61764483" w:rsidR="0014759E" w:rsidRPr="001A18CD" w:rsidRDefault="008C5ABA" w:rsidP="008C5ABA">
      <w:pPr>
        <w:pStyle w:val="ac"/>
        <w:numPr>
          <w:ilvl w:val="0"/>
          <w:numId w:val="49"/>
        </w:numPr>
        <w:spacing w:line="500" w:lineRule="exact"/>
        <w:ind w:leftChars="0" w:left="338" w:hanging="196"/>
        <w:rPr>
          <w:rFonts w:ascii="標楷體" w:eastAsia="標楷體" w:hAnsi="標楷體" w:cs="新細明體"/>
          <w:b/>
          <w:bCs/>
          <w:sz w:val="24"/>
          <w:szCs w:val="24"/>
        </w:rPr>
      </w:pPr>
      <w:r>
        <w:rPr>
          <w:rFonts w:ascii="標楷體" w:eastAsia="標楷體" w:hAnsi="標楷體" w:cs="新細明體" w:hint="eastAsia"/>
          <w:b/>
          <w:bCs/>
          <w:sz w:val="24"/>
          <w:szCs w:val="24"/>
        </w:rPr>
        <w:lastRenderedPageBreak/>
        <w:t>4</w:t>
      </w:r>
      <w:r w:rsidR="00C3328D" w:rsidRPr="001A18CD">
        <w:rPr>
          <w:rFonts w:ascii="標楷體" w:eastAsia="標楷體" w:hAnsi="標楷體" w:cs="新細明體" w:hint="eastAsia"/>
          <w:b/>
          <w:bCs/>
          <w:sz w:val="24"/>
          <w:szCs w:val="24"/>
        </w:rPr>
        <w:t>樓平面配置圖</w:t>
      </w:r>
    </w:p>
    <w:p w14:paraId="149DFF60" w14:textId="7C0E6657" w:rsidR="0014759E" w:rsidRPr="00C95D54" w:rsidRDefault="00B77EA8" w:rsidP="00A41894">
      <w:pPr>
        <w:adjustRightInd w:val="0"/>
        <w:snapToGrid w:val="0"/>
        <w:spacing w:afterLines="50" w:after="180"/>
        <w:jc w:val="center"/>
        <w:rPr>
          <w:rFonts w:ascii="標楷體" w:eastAsia="標楷體" w:hAnsi="標楷體" w:cs="新細明體"/>
        </w:rPr>
      </w:pPr>
      <w:r w:rsidRPr="00C95D54">
        <w:rPr>
          <w:rFonts w:ascii="標楷體" w:eastAsia="標楷體" w:hAnsi="標楷體" w:cs="新細明體"/>
          <w:noProof/>
        </w:rPr>
        <w:drawing>
          <wp:inline distT="0" distB="0" distL="0" distR="0" wp14:anchorId="4F791064" wp14:editId="15ABB839">
            <wp:extent cx="6117758" cy="4067251"/>
            <wp:effectExtent l="0" t="0" r="0" b="0"/>
            <wp:docPr id="77183846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38460" name=""/>
                    <pic:cNvPicPr/>
                  </pic:nvPicPr>
                  <pic:blipFill>
                    <a:blip r:embed="rId10"/>
                    <a:stretch>
                      <a:fillRect/>
                    </a:stretch>
                  </pic:blipFill>
                  <pic:spPr>
                    <a:xfrm>
                      <a:off x="0" y="0"/>
                      <a:ext cx="6132367" cy="4076964"/>
                    </a:xfrm>
                    <a:prstGeom prst="rect">
                      <a:avLst/>
                    </a:prstGeom>
                  </pic:spPr>
                </pic:pic>
              </a:graphicData>
            </a:graphic>
          </wp:inline>
        </w:drawing>
      </w:r>
    </w:p>
    <w:p w14:paraId="408DDE4B" w14:textId="213D5651" w:rsidR="004D61EF" w:rsidRPr="001A18CD" w:rsidRDefault="00B77EA8" w:rsidP="008C5ABA">
      <w:pPr>
        <w:pStyle w:val="ac"/>
        <w:numPr>
          <w:ilvl w:val="0"/>
          <w:numId w:val="49"/>
        </w:numPr>
        <w:spacing w:line="500" w:lineRule="exact"/>
        <w:ind w:leftChars="0" w:left="338" w:hanging="196"/>
        <w:rPr>
          <w:rFonts w:ascii="標楷體" w:eastAsia="標楷體" w:hAnsi="標楷體"/>
          <w:b/>
          <w:noProof/>
          <w:sz w:val="24"/>
          <w:szCs w:val="24"/>
        </w:rPr>
      </w:pPr>
      <w:r w:rsidRPr="001A18CD">
        <w:rPr>
          <w:rFonts w:ascii="標楷體" w:eastAsia="標楷體" w:hAnsi="標楷體" w:hint="eastAsia"/>
          <w:b/>
          <w:noProof/>
          <w:sz w:val="24"/>
          <w:szCs w:val="24"/>
        </w:rPr>
        <w:t>5樓平面</w:t>
      </w:r>
      <w:r w:rsidR="00864EC3" w:rsidRPr="001A18CD">
        <w:rPr>
          <w:rFonts w:ascii="標楷體" w:eastAsia="標楷體" w:hAnsi="標楷體" w:hint="eastAsia"/>
          <w:b/>
          <w:noProof/>
          <w:sz w:val="24"/>
          <w:szCs w:val="24"/>
        </w:rPr>
        <w:t>配置圖</w:t>
      </w:r>
    </w:p>
    <w:p w14:paraId="0EF0014F" w14:textId="1E6ACC19" w:rsidR="004D61EF" w:rsidRPr="00C95D54" w:rsidRDefault="00A41894" w:rsidP="00A41894">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02249ED2" wp14:editId="7DEE4D26">
            <wp:extent cx="6122538" cy="4389120"/>
            <wp:effectExtent l="0" t="0" r="0" b="0"/>
            <wp:docPr id="155801514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015146" name=""/>
                    <pic:cNvPicPr/>
                  </pic:nvPicPr>
                  <pic:blipFill>
                    <a:blip r:embed="rId11"/>
                    <a:stretch>
                      <a:fillRect/>
                    </a:stretch>
                  </pic:blipFill>
                  <pic:spPr>
                    <a:xfrm>
                      <a:off x="0" y="0"/>
                      <a:ext cx="6157358" cy="4414082"/>
                    </a:xfrm>
                    <a:prstGeom prst="rect">
                      <a:avLst/>
                    </a:prstGeom>
                  </pic:spPr>
                </pic:pic>
              </a:graphicData>
            </a:graphic>
          </wp:inline>
        </w:drawing>
      </w:r>
    </w:p>
    <w:p w14:paraId="002AF083" w14:textId="22B5E85B" w:rsidR="00864EC3" w:rsidRPr="001A18CD" w:rsidRDefault="001A2D68" w:rsidP="008C5ABA">
      <w:pPr>
        <w:pStyle w:val="ac"/>
        <w:numPr>
          <w:ilvl w:val="0"/>
          <w:numId w:val="49"/>
        </w:numPr>
        <w:spacing w:line="500" w:lineRule="exact"/>
        <w:ind w:leftChars="0" w:left="338" w:hanging="196"/>
        <w:rPr>
          <w:rFonts w:ascii="標楷體" w:eastAsia="標楷體" w:hAnsi="標楷體"/>
          <w:b/>
          <w:noProof/>
          <w:sz w:val="24"/>
          <w:szCs w:val="24"/>
        </w:rPr>
      </w:pPr>
      <w:r w:rsidRPr="001A18CD">
        <w:rPr>
          <w:rFonts w:ascii="標楷體" w:eastAsia="標楷體" w:hAnsi="標楷體" w:hint="eastAsia"/>
          <w:b/>
          <w:noProof/>
          <w:sz w:val="24"/>
          <w:szCs w:val="24"/>
        </w:rPr>
        <w:lastRenderedPageBreak/>
        <w:t>4樓隔間尺寸圖</w:t>
      </w:r>
    </w:p>
    <w:p w14:paraId="64762176" w14:textId="2FD2C9A7" w:rsidR="004D61EF" w:rsidRPr="00C95D54" w:rsidRDefault="00884DC4" w:rsidP="00884DC4">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2EF6B612" wp14:editId="7DB04953">
            <wp:extent cx="6188323" cy="4155034"/>
            <wp:effectExtent l="0" t="0" r="3175" b="0"/>
            <wp:docPr id="161919666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196667" name=""/>
                    <pic:cNvPicPr/>
                  </pic:nvPicPr>
                  <pic:blipFill>
                    <a:blip r:embed="rId12"/>
                    <a:stretch>
                      <a:fillRect/>
                    </a:stretch>
                  </pic:blipFill>
                  <pic:spPr>
                    <a:xfrm>
                      <a:off x="0" y="0"/>
                      <a:ext cx="6205946" cy="4166867"/>
                    </a:xfrm>
                    <a:prstGeom prst="rect">
                      <a:avLst/>
                    </a:prstGeom>
                  </pic:spPr>
                </pic:pic>
              </a:graphicData>
            </a:graphic>
          </wp:inline>
        </w:drawing>
      </w:r>
    </w:p>
    <w:p w14:paraId="24B0ECE0" w14:textId="7CF42871" w:rsidR="00C15BC6" w:rsidRPr="001A18CD" w:rsidRDefault="00C15BC6" w:rsidP="008C5ABA">
      <w:pPr>
        <w:pStyle w:val="ac"/>
        <w:numPr>
          <w:ilvl w:val="0"/>
          <w:numId w:val="49"/>
        </w:numPr>
        <w:spacing w:line="500" w:lineRule="exact"/>
        <w:ind w:leftChars="0" w:left="338" w:hanging="196"/>
        <w:rPr>
          <w:rFonts w:ascii="標楷體" w:eastAsia="標楷體" w:hAnsi="標楷體"/>
          <w:b/>
          <w:noProof/>
          <w:sz w:val="24"/>
          <w:szCs w:val="24"/>
        </w:rPr>
      </w:pPr>
      <w:bookmarkStart w:id="7" w:name="_Hlk180319386"/>
      <w:r w:rsidRPr="001A18CD">
        <w:rPr>
          <w:rFonts w:ascii="標楷體" w:eastAsia="標楷體" w:hAnsi="標楷體" w:hint="eastAsia"/>
          <w:b/>
          <w:noProof/>
          <w:sz w:val="24"/>
          <w:szCs w:val="24"/>
        </w:rPr>
        <w:t>5樓隔間尺寸圖</w:t>
      </w:r>
    </w:p>
    <w:bookmarkEnd w:id="7"/>
    <w:p w14:paraId="0495BA1A" w14:textId="585E24B9" w:rsidR="00D82EB4" w:rsidRPr="00C95D54" w:rsidRDefault="00E801E6" w:rsidP="00E801E6">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2EB3BDD3" wp14:editId="41C6B189">
            <wp:extent cx="6151880" cy="4320305"/>
            <wp:effectExtent l="0" t="0" r="1270" b="4445"/>
            <wp:docPr id="25905152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51520" name=""/>
                    <pic:cNvPicPr/>
                  </pic:nvPicPr>
                  <pic:blipFill>
                    <a:blip r:embed="rId13"/>
                    <a:stretch>
                      <a:fillRect/>
                    </a:stretch>
                  </pic:blipFill>
                  <pic:spPr>
                    <a:xfrm>
                      <a:off x="0" y="0"/>
                      <a:ext cx="6169570" cy="4332728"/>
                    </a:xfrm>
                    <a:prstGeom prst="rect">
                      <a:avLst/>
                    </a:prstGeom>
                  </pic:spPr>
                </pic:pic>
              </a:graphicData>
            </a:graphic>
          </wp:inline>
        </w:drawing>
      </w:r>
    </w:p>
    <w:p w14:paraId="74153581" w14:textId="20C53279" w:rsidR="00D34E9D" w:rsidRPr="00C95D54" w:rsidRDefault="00D34E9D" w:rsidP="003D7FB2">
      <w:pPr>
        <w:rPr>
          <w:rFonts w:ascii="標楷體" w:eastAsia="標楷體" w:hAnsi="標楷體"/>
          <w:b/>
          <w:noProof/>
          <w:sz w:val="26"/>
          <w:szCs w:val="26"/>
        </w:rPr>
      </w:pPr>
    </w:p>
    <w:p w14:paraId="22861668" w14:textId="4A31FF10" w:rsidR="00864EC3" w:rsidRPr="001A18CD" w:rsidRDefault="00D23B32" w:rsidP="008C5ABA">
      <w:pPr>
        <w:pStyle w:val="ac"/>
        <w:numPr>
          <w:ilvl w:val="0"/>
          <w:numId w:val="49"/>
        </w:numPr>
        <w:spacing w:line="500" w:lineRule="exact"/>
        <w:ind w:leftChars="0" w:left="338" w:hanging="196"/>
        <w:rPr>
          <w:rFonts w:ascii="標楷體" w:eastAsia="標楷體" w:hAnsi="標楷體"/>
          <w:b/>
          <w:noProof/>
          <w:sz w:val="24"/>
          <w:szCs w:val="24"/>
        </w:rPr>
      </w:pPr>
      <w:r w:rsidRPr="001A18CD">
        <w:rPr>
          <w:rFonts w:ascii="標楷體" w:eastAsia="標楷體" w:hAnsi="標楷體" w:hint="eastAsia"/>
          <w:b/>
          <w:noProof/>
          <w:sz w:val="24"/>
          <w:szCs w:val="24"/>
        </w:rPr>
        <w:lastRenderedPageBreak/>
        <w:t>4樓</w:t>
      </w:r>
      <w:r w:rsidR="002B2C21" w:rsidRPr="001A18CD">
        <w:rPr>
          <w:rFonts w:ascii="標楷體" w:eastAsia="標楷體" w:hAnsi="標楷體" w:hint="eastAsia"/>
          <w:b/>
          <w:noProof/>
          <w:sz w:val="24"/>
          <w:szCs w:val="24"/>
        </w:rPr>
        <w:t>天花尺寸</w:t>
      </w:r>
      <w:r w:rsidR="006C5865" w:rsidRPr="001A18CD">
        <w:rPr>
          <w:rFonts w:ascii="標楷體" w:eastAsia="標楷體" w:hAnsi="標楷體" w:hint="eastAsia"/>
          <w:b/>
          <w:noProof/>
          <w:sz w:val="24"/>
          <w:szCs w:val="24"/>
        </w:rPr>
        <w:t>圖</w:t>
      </w:r>
    </w:p>
    <w:p w14:paraId="34F40CAD" w14:textId="73622F14" w:rsidR="00D82EB4" w:rsidRPr="00C95D54" w:rsidRDefault="007528F3" w:rsidP="007528F3">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18B510F9" wp14:editId="2C456DF1">
            <wp:extent cx="6124755" cy="4301256"/>
            <wp:effectExtent l="0" t="0" r="0" b="4445"/>
            <wp:docPr id="165558209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582096" name=""/>
                    <pic:cNvPicPr/>
                  </pic:nvPicPr>
                  <pic:blipFill>
                    <a:blip r:embed="rId14"/>
                    <a:stretch>
                      <a:fillRect/>
                    </a:stretch>
                  </pic:blipFill>
                  <pic:spPr>
                    <a:xfrm>
                      <a:off x="0" y="0"/>
                      <a:ext cx="6171526" cy="4334102"/>
                    </a:xfrm>
                    <a:prstGeom prst="rect">
                      <a:avLst/>
                    </a:prstGeom>
                  </pic:spPr>
                </pic:pic>
              </a:graphicData>
            </a:graphic>
          </wp:inline>
        </w:drawing>
      </w:r>
    </w:p>
    <w:p w14:paraId="24456FC4" w14:textId="5E8296F5" w:rsidR="004F5675" w:rsidRPr="001A18CD" w:rsidRDefault="00D23B32" w:rsidP="008C5ABA">
      <w:pPr>
        <w:pStyle w:val="ac"/>
        <w:numPr>
          <w:ilvl w:val="0"/>
          <w:numId w:val="49"/>
        </w:numPr>
        <w:spacing w:line="500" w:lineRule="exact"/>
        <w:ind w:leftChars="0" w:left="338" w:hanging="196"/>
        <w:rPr>
          <w:rFonts w:ascii="標楷體" w:eastAsia="標楷體" w:hAnsi="標楷體"/>
          <w:b/>
          <w:noProof/>
          <w:sz w:val="24"/>
          <w:szCs w:val="24"/>
        </w:rPr>
      </w:pPr>
      <w:r w:rsidRPr="001A18CD">
        <w:rPr>
          <w:rFonts w:ascii="標楷體" w:eastAsia="標楷體" w:hAnsi="標楷體" w:hint="eastAsia"/>
          <w:b/>
          <w:noProof/>
          <w:sz w:val="24"/>
          <w:szCs w:val="24"/>
        </w:rPr>
        <w:t>5樓天花尺寸圖</w:t>
      </w:r>
    </w:p>
    <w:p w14:paraId="0ECA5DA2" w14:textId="3A1B687C" w:rsidR="00D82EB4" w:rsidRPr="00C95D54" w:rsidRDefault="003B1069" w:rsidP="003B1069">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48841D7C" wp14:editId="76249820">
            <wp:extent cx="6176513" cy="4348227"/>
            <wp:effectExtent l="0" t="0" r="0" b="0"/>
            <wp:docPr id="105394052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40520" name=""/>
                    <pic:cNvPicPr/>
                  </pic:nvPicPr>
                  <pic:blipFill>
                    <a:blip r:embed="rId15"/>
                    <a:stretch>
                      <a:fillRect/>
                    </a:stretch>
                  </pic:blipFill>
                  <pic:spPr>
                    <a:xfrm>
                      <a:off x="0" y="0"/>
                      <a:ext cx="6196482" cy="4362285"/>
                    </a:xfrm>
                    <a:prstGeom prst="rect">
                      <a:avLst/>
                    </a:prstGeom>
                  </pic:spPr>
                </pic:pic>
              </a:graphicData>
            </a:graphic>
          </wp:inline>
        </w:drawing>
      </w:r>
    </w:p>
    <w:p w14:paraId="03F0E094" w14:textId="75C369F9" w:rsidR="004F5675" w:rsidRPr="001A18CD" w:rsidRDefault="004136A5" w:rsidP="008C5ABA">
      <w:pPr>
        <w:pStyle w:val="ac"/>
        <w:numPr>
          <w:ilvl w:val="0"/>
          <w:numId w:val="49"/>
        </w:numPr>
        <w:spacing w:line="500" w:lineRule="exact"/>
        <w:ind w:leftChars="0" w:left="338" w:hanging="196"/>
        <w:rPr>
          <w:rFonts w:ascii="標楷體" w:eastAsia="標楷體" w:hAnsi="標楷體"/>
          <w:b/>
          <w:noProof/>
          <w:sz w:val="24"/>
          <w:szCs w:val="24"/>
        </w:rPr>
      </w:pPr>
      <w:r w:rsidRPr="001A18CD">
        <w:rPr>
          <w:rFonts w:ascii="標楷體" w:eastAsia="標楷體" w:hAnsi="標楷體" w:hint="eastAsia"/>
          <w:b/>
          <w:noProof/>
          <w:sz w:val="24"/>
          <w:szCs w:val="24"/>
        </w:rPr>
        <w:lastRenderedPageBreak/>
        <w:t>4樓地板尺寸</w:t>
      </w:r>
      <w:r w:rsidR="004F5675" w:rsidRPr="001A18CD">
        <w:rPr>
          <w:rFonts w:ascii="標楷體" w:eastAsia="標楷體" w:hAnsi="標楷體" w:hint="eastAsia"/>
          <w:b/>
          <w:noProof/>
          <w:sz w:val="24"/>
          <w:szCs w:val="24"/>
        </w:rPr>
        <w:t>圖</w:t>
      </w:r>
    </w:p>
    <w:p w14:paraId="3D0B28A2" w14:textId="0CEF74B3" w:rsidR="00D82EB4" w:rsidRPr="00C95D54" w:rsidRDefault="00876042" w:rsidP="00876042">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595CADE0" wp14:editId="682E1CF8">
            <wp:extent cx="6133381" cy="4307900"/>
            <wp:effectExtent l="0" t="0" r="1270" b="0"/>
            <wp:docPr id="87275871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58719" name=""/>
                    <pic:cNvPicPr/>
                  </pic:nvPicPr>
                  <pic:blipFill>
                    <a:blip r:embed="rId16"/>
                    <a:stretch>
                      <a:fillRect/>
                    </a:stretch>
                  </pic:blipFill>
                  <pic:spPr>
                    <a:xfrm>
                      <a:off x="0" y="0"/>
                      <a:ext cx="6149976" cy="4319556"/>
                    </a:xfrm>
                    <a:prstGeom prst="rect">
                      <a:avLst/>
                    </a:prstGeom>
                  </pic:spPr>
                </pic:pic>
              </a:graphicData>
            </a:graphic>
          </wp:inline>
        </w:drawing>
      </w:r>
    </w:p>
    <w:p w14:paraId="49F31FED" w14:textId="09E74F10" w:rsidR="004F5675" w:rsidRPr="001A18CD" w:rsidRDefault="00876042"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t>5樓地板尺寸圖</w:t>
      </w:r>
    </w:p>
    <w:p w14:paraId="3CC83BED" w14:textId="71CEFFD3" w:rsidR="004F5675" w:rsidRPr="00C95D54" w:rsidRDefault="007614FC" w:rsidP="007614FC">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2D392FE0" wp14:editId="57BD4A5E">
            <wp:extent cx="6143992" cy="4321810"/>
            <wp:effectExtent l="0" t="0" r="9525" b="2540"/>
            <wp:docPr id="168401991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019914" name=""/>
                    <pic:cNvPicPr/>
                  </pic:nvPicPr>
                  <pic:blipFill>
                    <a:blip r:embed="rId17"/>
                    <a:stretch>
                      <a:fillRect/>
                    </a:stretch>
                  </pic:blipFill>
                  <pic:spPr>
                    <a:xfrm>
                      <a:off x="0" y="0"/>
                      <a:ext cx="6160801" cy="4333634"/>
                    </a:xfrm>
                    <a:prstGeom prst="rect">
                      <a:avLst/>
                    </a:prstGeom>
                  </pic:spPr>
                </pic:pic>
              </a:graphicData>
            </a:graphic>
          </wp:inline>
        </w:drawing>
      </w:r>
    </w:p>
    <w:p w14:paraId="5FFAC2B9" w14:textId="2763DA00" w:rsidR="00972A41" w:rsidRPr="001A18CD" w:rsidRDefault="00F23AAF"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lastRenderedPageBreak/>
        <w:t>4樓電力</w:t>
      </w:r>
      <w:r w:rsidR="00972A41" w:rsidRPr="001A18CD">
        <w:rPr>
          <w:rFonts w:ascii="標楷體" w:eastAsia="標楷體" w:hAnsi="標楷體" w:hint="eastAsia"/>
          <w:b/>
          <w:noProof/>
          <w:sz w:val="24"/>
          <w:szCs w:val="24"/>
        </w:rPr>
        <w:t>配置圖</w:t>
      </w:r>
    </w:p>
    <w:p w14:paraId="3A6D0F56" w14:textId="76AA820A" w:rsidR="004F5675" w:rsidRPr="00C95D54" w:rsidRDefault="00F23AAF" w:rsidP="00F23AAF">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064BBFE8" wp14:editId="1BA3AED2">
            <wp:extent cx="6162678" cy="4334366"/>
            <wp:effectExtent l="0" t="0" r="0" b="9525"/>
            <wp:docPr id="180068087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80875" name=""/>
                    <pic:cNvPicPr/>
                  </pic:nvPicPr>
                  <pic:blipFill>
                    <a:blip r:embed="rId18"/>
                    <a:stretch>
                      <a:fillRect/>
                    </a:stretch>
                  </pic:blipFill>
                  <pic:spPr>
                    <a:xfrm>
                      <a:off x="0" y="0"/>
                      <a:ext cx="6189539" cy="4353258"/>
                    </a:xfrm>
                    <a:prstGeom prst="rect">
                      <a:avLst/>
                    </a:prstGeom>
                  </pic:spPr>
                </pic:pic>
              </a:graphicData>
            </a:graphic>
          </wp:inline>
        </w:drawing>
      </w:r>
    </w:p>
    <w:p w14:paraId="18AC4FD8" w14:textId="17EAD27B" w:rsidR="00D82EB4" w:rsidRPr="001A18CD" w:rsidRDefault="00F23AAF"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t>5樓電力</w:t>
      </w:r>
      <w:r w:rsidR="00972A41" w:rsidRPr="001A18CD">
        <w:rPr>
          <w:rFonts w:ascii="標楷體" w:eastAsia="標楷體" w:hAnsi="標楷體" w:hint="eastAsia"/>
          <w:b/>
          <w:noProof/>
          <w:sz w:val="24"/>
          <w:szCs w:val="24"/>
        </w:rPr>
        <w:t>配置</w:t>
      </w:r>
    </w:p>
    <w:p w14:paraId="6CD4FA81" w14:textId="24F1E85E" w:rsidR="00D82EB4" w:rsidRPr="00C95D54" w:rsidRDefault="00B64786" w:rsidP="00B64786">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6F6C2720" wp14:editId="580DBF3D">
            <wp:extent cx="6178044" cy="4338680"/>
            <wp:effectExtent l="0" t="0" r="0" b="5080"/>
            <wp:docPr id="39884868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48684" name=""/>
                    <pic:cNvPicPr/>
                  </pic:nvPicPr>
                  <pic:blipFill>
                    <a:blip r:embed="rId19"/>
                    <a:stretch>
                      <a:fillRect/>
                    </a:stretch>
                  </pic:blipFill>
                  <pic:spPr>
                    <a:xfrm>
                      <a:off x="0" y="0"/>
                      <a:ext cx="6197168" cy="4352110"/>
                    </a:xfrm>
                    <a:prstGeom prst="rect">
                      <a:avLst/>
                    </a:prstGeom>
                  </pic:spPr>
                </pic:pic>
              </a:graphicData>
            </a:graphic>
          </wp:inline>
        </w:drawing>
      </w:r>
    </w:p>
    <w:p w14:paraId="1B7399E1" w14:textId="6AC2B539" w:rsidR="00904855" w:rsidRPr="001A18CD" w:rsidRDefault="00832E1B"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lastRenderedPageBreak/>
        <w:t>4樓燈具</w:t>
      </w:r>
      <w:r w:rsidR="00972A41" w:rsidRPr="001A18CD">
        <w:rPr>
          <w:rFonts w:ascii="標楷體" w:eastAsia="標楷體" w:hAnsi="標楷體" w:hint="eastAsia"/>
          <w:b/>
          <w:noProof/>
          <w:sz w:val="24"/>
          <w:szCs w:val="24"/>
        </w:rPr>
        <w:t>配置</w:t>
      </w:r>
      <w:r w:rsidRPr="001A18CD">
        <w:rPr>
          <w:rFonts w:ascii="標楷體" w:eastAsia="標楷體" w:hAnsi="標楷體" w:hint="eastAsia"/>
          <w:b/>
          <w:noProof/>
          <w:sz w:val="24"/>
          <w:szCs w:val="24"/>
        </w:rPr>
        <w:t>圖</w:t>
      </w:r>
    </w:p>
    <w:p w14:paraId="0FAD2521" w14:textId="51903F00" w:rsidR="00D82EB4" w:rsidRPr="00C95D54" w:rsidRDefault="00D0299C" w:rsidP="00D0299C">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25CDB7F8" wp14:editId="7B48C479">
            <wp:extent cx="6470788" cy="4546121"/>
            <wp:effectExtent l="0" t="0" r="6350" b="6985"/>
            <wp:docPr id="144185978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859785" name=""/>
                    <pic:cNvPicPr/>
                  </pic:nvPicPr>
                  <pic:blipFill>
                    <a:blip r:embed="rId20"/>
                    <a:stretch>
                      <a:fillRect/>
                    </a:stretch>
                  </pic:blipFill>
                  <pic:spPr>
                    <a:xfrm>
                      <a:off x="0" y="0"/>
                      <a:ext cx="6475902" cy="4549714"/>
                    </a:xfrm>
                    <a:prstGeom prst="rect">
                      <a:avLst/>
                    </a:prstGeom>
                  </pic:spPr>
                </pic:pic>
              </a:graphicData>
            </a:graphic>
          </wp:inline>
        </w:drawing>
      </w:r>
    </w:p>
    <w:p w14:paraId="56604395" w14:textId="10510F26" w:rsidR="00904855" w:rsidRPr="001A18CD" w:rsidRDefault="00D0299C"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t>5樓燈具配置</w:t>
      </w:r>
      <w:r w:rsidR="00972A41" w:rsidRPr="001A18CD">
        <w:rPr>
          <w:rFonts w:ascii="標楷體" w:eastAsia="標楷體" w:hAnsi="標楷體" w:hint="eastAsia"/>
          <w:b/>
          <w:noProof/>
          <w:sz w:val="24"/>
          <w:szCs w:val="24"/>
        </w:rPr>
        <w:t>圖</w:t>
      </w:r>
    </w:p>
    <w:p w14:paraId="002F9E80" w14:textId="34CDFB61" w:rsidR="00D82EB4" w:rsidRPr="00C95D54" w:rsidRDefault="00D057A4" w:rsidP="00D057A4">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5D3178E6" wp14:editId="56AD52EE">
            <wp:extent cx="6168549" cy="4324350"/>
            <wp:effectExtent l="0" t="0" r="3810" b="0"/>
            <wp:docPr id="36266664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66647" name=""/>
                    <pic:cNvPicPr/>
                  </pic:nvPicPr>
                  <pic:blipFill>
                    <a:blip r:embed="rId21"/>
                    <a:stretch>
                      <a:fillRect/>
                    </a:stretch>
                  </pic:blipFill>
                  <pic:spPr>
                    <a:xfrm>
                      <a:off x="0" y="0"/>
                      <a:ext cx="6182971" cy="4334461"/>
                    </a:xfrm>
                    <a:prstGeom prst="rect">
                      <a:avLst/>
                    </a:prstGeom>
                  </pic:spPr>
                </pic:pic>
              </a:graphicData>
            </a:graphic>
          </wp:inline>
        </w:drawing>
      </w:r>
    </w:p>
    <w:p w14:paraId="5D1E8BBE" w14:textId="206D2ED5" w:rsidR="005C15F6" w:rsidRPr="001A18CD" w:rsidRDefault="00FC1975"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lastRenderedPageBreak/>
        <w:t>4</w:t>
      </w:r>
      <w:r w:rsidR="005C15F6" w:rsidRPr="001A18CD">
        <w:rPr>
          <w:rFonts w:ascii="標楷體" w:eastAsia="標楷體" w:hAnsi="標楷體" w:hint="eastAsia"/>
          <w:b/>
          <w:noProof/>
          <w:sz w:val="24"/>
          <w:szCs w:val="24"/>
        </w:rPr>
        <w:t>樓</w:t>
      </w:r>
      <w:r w:rsidRPr="001A18CD">
        <w:rPr>
          <w:rFonts w:ascii="標楷體" w:eastAsia="標楷體" w:hAnsi="標楷體" w:hint="eastAsia"/>
          <w:b/>
          <w:noProof/>
          <w:sz w:val="24"/>
          <w:szCs w:val="24"/>
        </w:rPr>
        <w:t>給排水</w:t>
      </w:r>
      <w:r w:rsidR="005C15F6" w:rsidRPr="001A18CD">
        <w:rPr>
          <w:rFonts w:ascii="標楷體" w:eastAsia="標楷體" w:hAnsi="標楷體" w:hint="eastAsia"/>
          <w:b/>
          <w:noProof/>
          <w:sz w:val="24"/>
          <w:szCs w:val="24"/>
        </w:rPr>
        <w:t>配置圖</w:t>
      </w:r>
    </w:p>
    <w:p w14:paraId="2333A501" w14:textId="4713869C" w:rsidR="005C15F6" w:rsidRPr="00C95D54" w:rsidRDefault="00E3544F" w:rsidP="00E3544F">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531FF82C" wp14:editId="297549D6">
            <wp:extent cx="6256947" cy="4399472"/>
            <wp:effectExtent l="0" t="0" r="0" b="1270"/>
            <wp:docPr id="115713031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30311" name=""/>
                    <pic:cNvPicPr/>
                  </pic:nvPicPr>
                  <pic:blipFill>
                    <a:blip r:embed="rId22"/>
                    <a:stretch>
                      <a:fillRect/>
                    </a:stretch>
                  </pic:blipFill>
                  <pic:spPr>
                    <a:xfrm>
                      <a:off x="0" y="0"/>
                      <a:ext cx="6256947" cy="4399472"/>
                    </a:xfrm>
                    <a:prstGeom prst="rect">
                      <a:avLst/>
                    </a:prstGeom>
                  </pic:spPr>
                </pic:pic>
              </a:graphicData>
            </a:graphic>
          </wp:inline>
        </w:drawing>
      </w:r>
    </w:p>
    <w:p w14:paraId="7221ABD9" w14:textId="226206EF" w:rsidR="00E3544F" w:rsidRPr="001A18CD" w:rsidRDefault="00E3544F"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t>5樓給排水配置圖</w:t>
      </w:r>
    </w:p>
    <w:p w14:paraId="08139401" w14:textId="6DEC32A0" w:rsidR="00E3544F" w:rsidRPr="00C95D54" w:rsidRDefault="004E46E4" w:rsidP="004E46E4">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195F1784" wp14:editId="2A91FD07">
            <wp:extent cx="6077422" cy="4276725"/>
            <wp:effectExtent l="0" t="0" r="0" b="0"/>
            <wp:docPr id="130330061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00611" name=""/>
                    <pic:cNvPicPr/>
                  </pic:nvPicPr>
                  <pic:blipFill>
                    <a:blip r:embed="rId23"/>
                    <a:stretch>
                      <a:fillRect/>
                    </a:stretch>
                  </pic:blipFill>
                  <pic:spPr>
                    <a:xfrm>
                      <a:off x="0" y="0"/>
                      <a:ext cx="6124117" cy="4309584"/>
                    </a:xfrm>
                    <a:prstGeom prst="rect">
                      <a:avLst/>
                    </a:prstGeom>
                  </pic:spPr>
                </pic:pic>
              </a:graphicData>
            </a:graphic>
          </wp:inline>
        </w:drawing>
      </w:r>
    </w:p>
    <w:p w14:paraId="3178C637" w14:textId="5660A9AC" w:rsidR="004E46E4" w:rsidRPr="001A18CD" w:rsidRDefault="00735C12"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lastRenderedPageBreak/>
        <w:t>4</w:t>
      </w:r>
      <w:r w:rsidR="004E46E4" w:rsidRPr="001A18CD">
        <w:rPr>
          <w:rFonts w:ascii="標楷體" w:eastAsia="標楷體" w:hAnsi="標楷體" w:hint="eastAsia"/>
          <w:b/>
          <w:noProof/>
          <w:sz w:val="24"/>
          <w:szCs w:val="24"/>
        </w:rPr>
        <w:t>樓</w:t>
      </w:r>
      <w:r w:rsidRPr="001A18CD">
        <w:rPr>
          <w:rFonts w:ascii="標楷體" w:eastAsia="標楷體" w:hAnsi="標楷體" w:hint="eastAsia"/>
          <w:b/>
          <w:noProof/>
          <w:sz w:val="24"/>
          <w:szCs w:val="24"/>
        </w:rPr>
        <w:t>空調</w:t>
      </w:r>
      <w:r w:rsidR="004E46E4" w:rsidRPr="001A18CD">
        <w:rPr>
          <w:rFonts w:ascii="標楷體" w:eastAsia="標楷體" w:hAnsi="標楷體" w:hint="eastAsia"/>
          <w:b/>
          <w:noProof/>
          <w:sz w:val="24"/>
          <w:szCs w:val="24"/>
        </w:rPr>
        <w:t>配置圖</w:t>
      </w:r>
    </w:p>
    <w:p w14:paraId="343C7D5B" w14:textId="77777777" w:rsidR="00F37C65" w:rsidRPr="00C95D54" w:rsidRDefault="00735C12" w:rsidP="00F37C65">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51504C50" wp14:editId="01A1F9A8">
            <wp:extent cx="6368525" cy="4461497"/>
            <wp:effectExtent l="0" t="0" r="0" b="0"/>
            <wp:docPr id="112091833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18330" name=""/>
                    <pic:cNvPicPr/>
                  </pic:nvPicPr>
                  <pic:blipFill>
                    <a:blip r:embed="rId24"/>
                    <a:stretch>
                      <a:fillRect/>
                    </a:stretch>
                  </pic:blipFill>
                  <pic:spPr>
                    <a:xfrm>
                      <a:off x="0" y="0"/>
                      <a:ext cx="6402411" cy="4485236"/>
                    </a:xfrm>
                    <a:prstGeom prst="rect">
                      <a:avLst/>
                    </a:prstGeom>
                  </pic:spPr>
                </pic:pic>
              </a:graphicData>
            </a:graphic>
          </wp:inline>
        </w:drawing>
      </w:r>
    </w:p>
    <w:p w14:paraId="2810F721" w14:textId="146CB048" w:rsidR="00735C12" w:rsidRPr="001A18CD" w:rsidRDefault="00735C12"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t>5樓空調配置圖</w:t>
      </w:r>
    </w:p>
    <w:p w14:paraId="2DD3CD53" w14:textId="5F0459D7" w:rsidR="004E46E4" w:rsidRPr="00C95D54" w:rsidRDefault="00F37C65" w:rsidP="004E46E4">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44F76FDC" wp14:editId="5B81A874">
            <wp:extent cx="6167847" cy="4333875"/>
            <wp:effectExtent l="0" t="0" r="4445" b="0"/>
            <wp:docPr id="2528103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10337" name=""/>
                    <pic:cNvPicPr/>
                  </pic:nvPicPr>
                  <pic:blipFill>
                    <a:blip r:embed="rId25"/>
                    <a:stretch>
                      <a:fillRect/>
                    </a:stretch>
                  </pic:blipFill>
                  <pic:spPr>
                    <a:xfrm>
                      <a:off x="0" y="0"/>
                      <a:ext cx="6172509" cy="4337151"/>
                    </a:xfrm>
                    <a:prstGeom prst="rect">
                      <a:avLst/>
                    </a:prstGeom>
                  </pic:spPr>
                </pic:pic>
              </a:graphicData>
            </a:graphic>
          </wp:inline>
        </w:drawing>
      </w:r>
    </w:p>
    <w:p w14:paraId="0A6B6CDB" w14:textId="62CA11B7" w:rsidR="00F37C65" w:rsidRPr="001A18CD" w:rsidRDefault="00AF6B1F"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lastRenderedPageBreak/>
        <w:t>4</w:t>
      </w:r>
      <w:r w:rsidR="00F37C65" w:rsidRPr="001A18CD">
        <w:rPr>
          <w:rFonts w:ascii="標楷體" w:eastAsia="標楷體" w:hAnsi="標楷體" w:hint="eastAsia"/>
          <w:b/>
          <w:noProof/>
          <w:sz w:val="24"/>
          <w:szCs w:val="24"/>
        </w:rPr>
        <w:t>樓</w:t>
      </w:r>
      <w:r w:rsidRPr="001A18CD">
        <w:rPr>
          <w:rFonts w:ascii="標楷體" w:eastAsia="標楷體" w:hAnsi="標楷體" w:hint="eastAsia"/>
          <w:b/>
          <w:noProof/>
          <w:sz w:val="24"/>
          <w:szCs w:val="24"/>
        </w:rPr>
        <w:t>消防設備配</w:t>
      </w:r>
      <w:r w:rsidR="00F37C65" w:rsidRPr="001A18CD">
        <w:rPr>
          <w:rFonts w:ascii="標楷體" w:eastAsia="標楷體" w:hAnsi="標楷體" w:hint="eastAsia"/>
          <w:b/>
          <w:noProof/>
          <w:sz w:val="24"/>
          <w:szCs w:val="24"/>
        </w:rPr>
        <w:t>置圖</w:t>
      </w:r>
    </w:p>
    <w:p w14:paraId="68F7EDD1" w14:textId="582C1E11" w:rsidR="00F37C65" w:rsidRPr="00C95D54" w:rsidRDefault="00AF6B1F" w:rsidP="004E46E4">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2F8A60FF" wp14:editId="16764F03">
            <wp:extent cx="6159316" cy="4324350"/>
            <wp:effectExtent l="0" t="0" r="0" b="0"/>
            <wp:docPr id="38187470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874703" name=""/>
                    <pic:cNvPicPr/>
                  </pic:nvPicPr>
                  <pic:blipFill>
                    <a:blip r:embed="rId26"/>
                    <a:stretch>
                      <a:fillRect/>
                    </a:stretch>
                  </pic:blipFill>
                  <pic:spPr>
                    <a:xfrm>
                      <a:off x="0" y="0"/>
                      <a:ext cx="6176052" cy="4336100"/>
                    </a:xfrm>
                    <a:prstGeom prst="rect">
                      <a:avLst/>
                    </a:prstGeom>
                  </pic:spPr>
                </pic:pic>
              </a:graphicData>
            </a:graphic>
          </wp:inline>
        </w:drawing>
      </w:r>
    </w:p>
    <w:p w14:paraId="010D9E33" w14:textId="40920EA0" w:rsidR="00AF6B1F" w:rsidRPr="001A18CD" w:rsidRDefault="00AF6B1F"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t>5樓消防設備配置圖</w:t>
      </w:r>
    </w:p>
    <w:p w14:paraId="792575C0" w14:textId="1F5EF9C6" w:rsidR="00A45B55" w:rsidRPr="00C95D54" w:rsidRDefault="00A45B55" w:rsidP="00A45B55">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19A0EE55" wp14:editId="0216746F">
            <wp:extent cx="6173969" cy="4352925"/>
            <wp:effectExtent l="0" t="0" r="0" b="0"/>
            <wp:docPr id="175958512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585122" name=""/>
                    <pic:cNvPicPr/>
                  </pic:nvPicPr>
                  <pic:blipFill>
                    <a:blip r:embed="rId27"/>
                    <a:stretch>
                      <a:fillRect/>
                    </a:stretch>
                  </pic:blipFill>
                  <pic:spPr>
                    <a:xfrm>
                      <a:off x="0" y="0"/>
                      <a:ext cx="6182708" cy="4359086"/>
                    </a:xfrm>
                    <a:prstGeom prst="rect">
                      <a:avLst/>
                    </a:prstGeom>
                  </pic:spPr>
                </pic:pic>
              </a:graphicData>
            </a:graphic>
          </wp:inline>
        </w:drawing>
      </w:r>
    </w:p>
    <w:p w14:paraId="4119A235" w14:textId="5718B2D4" w:rsidR="0084182F" w:rsidRPr="001A18CD" w:rsidRDefault="00A745E9" w:rsidP="008C5ABA">
      <w:pPr>
        <w:pStyle w:val="ac"/>
        <w:numPr>
          <w:ilvl w:val="0"/>
          <w:numId w:val="49"/>
        </w:numPr>
        <w:spacing w:line="500" w:lineRule="exact"/>
        <w:ind w:leftChars="0" w:left="142" w:hanging="142"/>
        <w:rPr>
          <w:rFonts w:ascii="標楷體" w:eastAsia="標楷體" w:hAnsi="標楷體"/>
          <w:b/>
          <w:noProof/>
          <w:sz w:val="24"/>
          <w:szCs w:val="24"/>
        </w:rPr>
      </w:pPr>
      <w:r w:rsidRPr="001A18CD">
        <w:rPr>
          <w:rFonts w:ascii="標楷體" w:eastAsia="標楷體" w:hAnsi="標楷體" w:hint="eastAsia"/>
          <w:b/>
          <w:noProof/>
          <w:sz w:val="24"/>
          <w:szCs w:val="24"/>
        </w:rPr>
        <w:lastRenderedPageBreak/>
        <w:t>5樓</w:t>
      </w:r>
      <w:r w:rsidR="0084182F" w:rsidRPr="001A18CD">
        <w:rPr>
          <w:rFonts w:ascii="標楷體" w:eastAsia="標楷體" w:hAnsi="標楷體" w:hint="eastAsia"/>
          <w:b/>
          <w:noProof/>
          <w:sz w:val="24"/>
          <w:szCs w:val="24"/>
        </w:rPr>
        <w:t>系統櫃尺寸圖</w:t>
      </w:r>
    </w:p>
    <w:p w14:paraId="655B77BE" w14:textId="63AD9D90" w:rsidR="00AF6B1F" w:rsidRPr="00C95D54" w:rsidRDefault="00CF0882" w:rsidP="004E46E4">
      <w:pPr>
        <w:jc w:val="center"/>
        <w:rPr>
          <w:rFonts w:ascii="標楷體" w:eastAsia="標楷體" w:hAnsi="標楷體"/>
          <w:b/>
          <w:noProof/>
          <w:sz w:val="26"/>
          <w:szCs w:val="26"/>
        </w:rPr>
      </w:pPr>
      <w:r w:rsidRPr="00C95D54">
        <w:rPr>
          <w:rFonts w:ascii="標楷體" w:eastAsia="標楷體" w:hAnsi="標楷體"/>
          <w:b/>
          <w:noProof/>
          <w:sz w:val="26"/>
          <w:szCs w:val="26"/>
        </w:rPr>
        <w:drawing>
          <wp:inline distT="0" distB="0" distL="0" distR="0" wp14:anchorId="16828F0E" wp14:editId="1E944744">
            <wp:extent cx="6645910" cy="4680585"/>
            <wp:effectExtent l="0" t="0" r="2540" b="5715"/>
            <wp:docPr id="147577047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70473" name=""/>
                    <pic:cNvPicPr/>
                  </pic:nvPicPr>
                  <pic:blipFill>
                    <a:blip r:embed="rId28"/>
                    <a:stretch>
                      <a:fillRect/>
                    </a:stretch>
                  </pic:blipFill>
                  <pic:spPr>
                    <a:xfrm>
                      <a:off x="0" y="0"/>
                      <a:ext cx="6645910" cy="4680585"/>
                    </a:xfrm>
                    <a:prstGeom prst="rect">
                      <a:avLst/>
                    </a:prstGeom>
                  </pic:spPr>
                </pic:pic>
              </a:graphicData>
            </a:graphic>
          </wp:inline>
        </w:drawing>
      </w:r>
    </w:p>
    <w:p w14:paraId="6E8FFCD4" w14:textId="77777777" w:rsidR="009E4E21" w:rsidRPr="00C95D54" w:rsidRDefault="00A039AA" w:rsidP="003D7FB2">
      <w:pPr>
        <w:rPr>
          <w:rFonts w:ascii="標楷體" w:eastAsia="標楷體" w:hAnsi="標楷體"/>
          <w:b/>
          <w:sz w:val="26"/>
          <w:szCs w:val="26"/>
        </w:rPr>
      </w:pPr>
      <w:r w:rsidRPr="00C95D54">
        <w:rPr>
          <w:rFonts w:ascii="標楷體" w:eastAsia="標楷體" w:hAnsi="標楷體"/>
          <w:b/>
          <w:noProof/>
          <w:sz w:val="26"/>
          <w:szCs w:val="26"/>
        </w:rPr>
        <w:br w:type="page"/>
      </w:r>
      <w:bookmarkStart w:id="8" w:name="_Hlk107318393"/>
      <w:r w:rsidR="009E4E21" w:rsidRPr="001A18CD">
        <w:rPr>
          <w:rFonts w:ascii="標楷體" w:eastAsia="標楷體" w:hAnsi="標楷體" w:hint="eastAsia"/>
          <w:b/>
          <w:sz w:val="28"/>
          <w:szCs w:val="28"/>
        </w:rPr>
        <w:lastRenderedPageBreak/>
        <w:t>附件2</w:t>
      </w:r>
      <w:bookmarkEnd w:id="8"/>
    </w:p>
    <w:p w14:paraId="24E3319A" w14:textId="77777777" w:rsidR="009E4E21" w:rsidRPr="00C95D54" w:rsidRDefault="0052465A" w:rsidP="001A18CD">
      <w:pPr>
        <w:jc w:val="center"/>
        <w:rPr>
          <w:rFonts w:ascii="標楷體" w:eastAsia="標楷體" w:hAnsi="標楷體"/>
          <w:b/>
          <w:sz w:val="44"/>
          <w:szCs w:val="44"/>
        </w:rPr>
      </w:pPr>
      <w:r w:rsidRPr="00C95D54">
        <w:rPr>
          <w:rFonts w:ascii="標楷體" w:eastAsia="標楷體" w:hAnsi="標楷體" w:hint="eastAsia"/>
          <w:b/>
          <w:sz w:val="44"/>
          <w:szCs w:val="44"/>
        </w:rPr>
        <w:t>宏華國際股份有限公司</w:t>
      </w:r>
    </w:p>
    <w:p w14:paraId="3AF299AB" w14:textId="708C51C5" w:rsidR="0052465A" w:rsidRPr="001A18CD" w:rsidRDefault="002B0250" w:rsidP="001A18CD">
      <w:pPr>
        <w:jc w:val="center"/>
        <w:rPr>
          <w:rFonts w:ascii="標楷體" w:eastAsia="標楷體" w:hAnsi="標楷體"/>
          <w:b/>
          <w:sz w:val="32"/>
          <w:szCs w:val="32"/>
        </w:rPr>
      </w:pPr>
      <w:r w:rsidRPr="001A18CD">
        <w:rPr>
          <w:rFonts w:ascii="標楷體" w:eastAsia="標楷體" w:hAnsi="標楷體"/>
          <w:b/>
          <w:sz w:val="32"/>
          <w:szCs w:val="32"/>
        </w:rPr>
        <w:t>江翠客服中心場域建置及永和場域搬遷案</w:t>
      </w:r>
      <w:r w:rsidR="00932BAB" w:rsidRPr="001A18CD">
        <w:rPr>
          <w:rFonts w:ascii="標楷體" w:eastAsia="標楷體" w:hAnsi="標楷體" w:hint="eastAsia"/>
          <w:b/>
          <w:sz w:val="32"/>
          <w:szCs w:val="32"/>
        </w:rPr>
        <w:t>場勘紀錄表</w:t>
      </w:r>
    </w:p>
    <w:p w14:paraId="07FDFBDB" w14:textId="77777777" w:rsidR="0052465A" w:rsidRDefault="007A50A2" w:rsidP="001A18CD">
      <w:pPr>
        <w:jc w:val="center"/>
        <w:rPr>
          <w:rFonts w:ascii="標楷體" w:eastAsia="標楷體" w:hAnsi="標楷體"/>
          <w:b/>
          <w:sz w:val="24"/>
          <w:szCs w:val="24"/>
        </w:rPr>
      </w:pPr>
      <w:r w:rsidRPr="001A18CD">
        <w:rPr>
          <w:rFonts w:ascii="標楷體" w:eastAsia="標楷體" w:hAnsi="標楷體" w:hint="eastAsia"/>
          <w:b/>
          <w:sz w:val="24"/>
          <w:szCs w:val="24"/>
        </w:rPr>
        <w:t>廠商</w:t>
      </w:r>
      <w:r w:rsidR="000B3E15" w:rsidRPr="001A18CD">
        <w:rPr>
          <w:rFonts w:ascii="標楷體" w:eastAsia="標楷體" w:hAnsi="標楷體" w:hint="eastAsia"/>
          <w:b/>
          <w:sz w:val="24"/>
          <w:szCs w:val="24"/>
        </w:rPr>
        <w:t>須</w:t>
      </w:r>
      <w:r w:rsidR="001D7CC7" w:rsidRPr="001A18CD">
        <w:rPr>
          <w:rFonts w:ascii="標楷體" w:eastAsia="標楷體" w:hAnsi="標楷體" w:hint="eastAsia"/>
          <w:b/>
          <w:sz w:val="24"/>
          <w:szCs w:val="24"/>
        </w:rPr>
        <w:t>自行檢附</w:t>
      </w:r>
      <w:r w:rsidR="00975B73" w:rsidRPr="001A18CD">
        <w:rPr>
          <w:rFonts w:ascii="標楷體" w:eastAsia="標楷體" w:hAnsi="標楷體" w:hint="eastAsia"/>
          <w:b/>
          <w:sz w:val="24"/>
          <w:szCs w:val="24"/>
        </w:rPr>
        <w:t>，</w:t>
      </w:r>
      <w:r w:rsidR="00676B2E" w:rsidRPr="001A18CD">
        <w:rPr>
          <w:rFonts w:ascii="標楷體" w:eastAsia="標楷體" w:hAnsi="標楷體" w:hint="eastAsia"/>
          <w:b/>
          <w:sz w:val="24"/>
          <w:szCs w:val="24"/>
        </w:rPr>
        <w:t>以</w:t>
      </w:r>
      <w:r w:rsidR="00975B73" w:rsidRPr="001A18CD">
        <w:rPr>
          <w:rFonts w:ascii="標楷體" w:eastAsia="標楷體" w:hAnsi="標楷體" w:hint="eastAsia"/>
          <w:b/>
          <w:sz w:val="24"/>
          <w:szCs w:val="24"/>
        </w:rPr>
        <w:t>供投標證明</w:t>
      </w:r>
    </w:p>
    <w:p w14:paraId="590B3ED8" w14:textId="77777777" w:rsidR="001A18CD" w:rsidRPr="001A18CD" w:rsidRDefault="001A18CD" w:rsidP="001A18CD">
      <w:pPr>
        <w:jc w:val="center"/>
        <w:rPr>
          <w:rFonts w:ascii="標楷體" w:eastAsia="標楷體" w:hAnsi="標楷體"/>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7715"/>
      </w:tblGrid>
      <w:tr w:rsidR="00143078" w:rsidRPr="00C95D54" w14:paraId="4CC06FE7" w14:textId="77777777" w:rsidTr="00F41EEC">
        <w:trPr>
          <w:jc w:val="center"/>
        </w:trPr>
        <w:tc>
          <w:tcPr>
            <w:tcW w:w="9808" w:type="dxa"/>
            <w:gridSpan w:val="2"/>
          </w:tcPr>
          <w:p w14:paraId="35B3C605" w14:textId="77777777" w:rsidR="0049700B" w:rsidRPr="00C95D54" w:rsidRDefault="0049700B" w:rsidP="001A18CD">
            <w:pPr>
              <w:rPr>
                <w:rFonts w:ascii="標楷體" w:eastAsia="標楷體" w:hAnsi="標楷體"/>
                <w:b/>
                <w:sz w:val="32"/>
                <w:szCs w:val="32"/>
              </w:rPr>
            </w:pPr>
            <w:r w:rsidRPr="00C95D54">
              <w:rPr>
                <w:rFonts w:ascii="標楷體" w:eastAsia="標楷體" w:hAnsi="標楷體" w:hint="eastAsia"/>
                <w:b/>
                <w:sz w:val="32"/>
                <w:szCs w:val="32"/>
              </w:rPr>
              <w:t>基本資料</w:t>
            </w:r>
          </w:p>
        </w:tc>
      </w:tr>
      <w:tr w:rsidR="00143078" w:rsidRPr="00C95D54" w14:paraId="59E3D19A" w14:textId="77777777" w:rsidTr="00F41EEC">
        <w:trPr>
          <w:trHeight w:val="567"/>
          <w:jc w:val="center"/>
        </w:trPr>
        <w:tc>
          <w:tcPr>
            <w:tcW w:w="2093" w:type="dxa"/>
            <w:vAlign w:val="center"/>
          </w:tcPr>
          <w:p w14:paraId="0D91D2B4" w14:textId="77777777" w:rsidR="0049700B" w:rsidRPr="001A18CD" w:rsidRDefault="0049700B" w:rsidP="00657514">
            <w:pPr>
              <w:jc w:val="center"/>
              <w:rPr>
                <w:rFonts w:ascii="標楷體" w:eastAsia="標楷體" w:hAnsi="標楷體"/>
                <w:bCs/>
                <w:sz w:val="24"/>
                <w:szCs w:val="24"/>
              </w:rPr>
            </w:pPr>
            <w:r w:rsidRPr="001A18CD">
              <w:rPr>
                <w:rFonts w:ascii="標楷體" w:eastAsia="標楷體" w:hAnsi="標楷體" w:hint="eastAsia"/>
                <w:bCs/>
                <w:sz w:val="24"/>
                <w:szCs w:val="24"/>
              </w:rPr>
              <w:t>廠商名稱</w:t>
            </w:r>
          </w:p>
        </w:tc>
        <w:tc>
          <w:tcPr>
            <w:tcW w:w="7715" w:type="dxa"/>
            <w:vAlign w:val="center"/>
          </w:tcPr>
          <w:p w14:paraId="2E4CF871" w14:textId="77777777" w:rsidR="0049700B" w:rsidRPr="001A18CD" w:rsidRDefault="0049700B" w:rsidP="003D7FB2">
            <w:pPr>
              <w:rPr>
                <w:rFonts w:ascii="標楷體" w:eastAsia="標楷體" w:hAnsi="標楷體"/>
                <w:bCs/>
                <w:sz w:val="24"/>
                <w:szCs w:val="24"/>
              </w:rPr>
            </w:pPr>
          </w:p>
        </w:tc>
      </w:tr>
      <w:tr w:rsidR="00143078" w:rsidRPr="00C95D54" w14:paraId="0A6ED6B1" w14:textId="77777777" w:rsidTr="00F41EEC">
        <w:trPr>
          <w:trHeight w:val="567"/>
          <w:jc w:val="center"/>
        </w:trPr>
        <w:tc>
          <w:tcPr>
            <w:tcW w:w="2093" w:type="dxa"/>
            <w:vAlign w:val="center"/>
          </w:tcPr>
          <w:p w14:paraId="13ECF6E3" w14:textId="77777777" w:rsidR="0049700B" w:rsidRPr="001A18CD" w:rsidRDefault="0049700B" w:rsidP="00657514">
            <w:pPr>
              <w:jc w:val="center"/>
              <w:rPr>
                <w:rFonts w:ascii="標楷體" w:eastAsia="標楷體" w:hAnsi="標楷體"/>
                <w:bCs/>
                <w:sz w:val="24"/>
                <w:szCs w:val="24"/>
              </w:rPr>
            </w:pPr>
            <w:r w:rsidRPr="001A18CD">
              <w:rPr>
                <w:rFonts w:ascii="標楷體" w:eastAsia="標楷體" w:hAnsi="標楷體" w:hint="eastAsia"/>
                <w:bCs/>
                <w:sz w:val="24"/>
                <w:szCs w:val="24"/>
              </w:rPr>
              <w:t>營業地址</w:t>
            </w:r>
          </w:p>
        </w:tc>
        <w:tc>
          <w:tcPr>
            <w:tcW w:w="7715" w:type="dxa"/>
            <w:vAlign w:val="center"/>
          </w:tcPr>
          <w:p w14:paraId="04C81233" w14:textId="77777777" w:rsidR="0049700B" w:rsidRPr="001A18CD" w:rsidRDefault="0049700B" w:rsidP="003D7FB2">
            <w:pPr>
              <w:rPr>
                <w:rFonts w:ascii="標楷體" w:eastAsia="標楷體" w:hAnsi="標楷體"/>
                <w:bCs/>
                <w:sz w:val="24"/>
                <w:szCs w:val="24"/>
              </w:rPr>
            </w:pPr>
          </w:p>
        </w:tc>
      </w:tr>
      <w:tr w:rsidR="00143078" w:rsidRPr="00C95D54" w14:paraId="0BB81F01" w14:textId="77777777" w:rsidTr="00F41EEC">
        <w:trPr>
          <w:trHeight w:val="567"/>
          <w:jc w:val="center"/>
        </w:trPr>
        <w:tc>
          <w:tcPr>
            <w:tcW w:w="2093" w:type="dxa"/>
            <w:vAlign w:val="center"/>
          </w:tcPr>
          <w:p w14:paraId="592F0590" w14:textId="77777777" w:rsidR="0049700B" w:rsidRPr="001A18CD" w:rsidRDefault="0049700B" w:rsidP="00657514">
            <w:pPr>
              <w:jc w:val="center"/>
              <w:rPr>
                <w:rFonts w:ascii="標楷體" w:eastAsia="標楷體" w:hAnsi="標楷體"/>
                <w:bCs/>
                <w:sz w:val="24"/>
                <w:szCs w:val="24"/>
              </w:rPr>
            </w:pPr>
            <w:r w:rsidRPr="001A18CD">
              <w:rPr>
                <w:rFonts w:ascii="標楷體" w:eastAsia="標楷體" w:hAnsi="標楷體" w:hint="eastAsia"/>
                <w:bCs/>
                <w:sz w:val="24"/>
                <w:szCs w:val="24"/>
              </w:rPr>
              <w:t>公司電話</w:t>
            </w:r>
          </w:p>
        </w:tc>
        <w:tc>
          <w:tcPr>
            <w:tcW w:w="7715" w:type="dxa"/>
            <w:vAlign w:val="center"/>
          </w:tcPr>
          <w:p w14:paraId="7BF5472A" w14:textId="77777777" w:rsidR="0049700B" w:rsidRPr="001A18CD" w:rsidRDefault="0049700B" w:rsidP="003D7FB2">
            <w:pPr>
              <w:rPr>
                <w:rFonts w:ascii="標楷體" w:eastAsia="標楷體" w:hAnsi="標楷體"/>
                <w:bCs/>
                <w:sz w:val="24"/>
                <w:szCs w:val="24"/>
              </w:rPr>
            </w:pPr>
          </w:p>
        </w:tc>
      </w:tr>
      <w:tr w:rsidR="00143078" w:rsidRPr="00C95D54" w14:paraId="53D5FCE9" w14:textId="77777777" w:rsidTr="00F41EEC">
        <w:trPr>
          <w:trHeight w:val="567"/>
          <w:jc w:val="center"/>
        </w:trPr>
        <w:tc>
          <w:tcPr>
            <w:tcW w:w="2093" w:type="dxa"/>
            <w:vAlign w:val="center"/>
          </w:tcPr>
          <w:p w14:paraId="318A2FDF" w14:textId="77777777" w:rsidR="0049700B" w:rsidRPr="001A18CD" w:rsidRDefault="0049700B" w:rsidP="00657514">
            <w:pPr>
              <w:jc w:val="center"/>
              <w:rPr>
                <w:rFonts w:ascii="標楷體" w:eastAsia="標楷體" w:hAnsi="標楷體"/>
                <w:bCs/>
                <w:sz w:val="24"/>
                <w:szCs w:val="24"/>
              </w:rPr>
            </w:pPr>
            <w:r w:rsidRPr="001A18CD">
              <w:rPr>
                <w:rFonts w:ascii="標楷體" w:eastAsia="標楷體" w:hAnsi="標楷體" w:hint="eastAsia"/>
                <w:bCs/>
                <w:sz w:val="24"/>
                <w:szCs w:val="24"/>
              </w:rPr>
              <w:t>聯絡人</w:t>
            </w:r>
          </w:p>
        </w:tc>
        <w:tc>
          <w:tcPr>
            <w:tcW w:w="7715" w:type="dxa"/>
            <w:vAlign w:val="center"/>
          </w:tcPr>
          <w:p w14:paraId="1D5B54EE" w14:textId="77777777" w:rsidR="0049700B" w:rsidRPr="001A18CD" w:rsidRDefault="0049700B" w:rsidP="003D7FB2">
            <w:pPr>
              <w:rPr>
                <w:rFonts w:ascii="標楷體" w:eastAsia="標楷體" w:hAnsi="標楷體"/>
                <w:bCs/>
                <w:sz w:val="24"/>
                <w:szCs w:val="24"/>
              </w:rPr>
            </w:pPr>
            <w:r w:rsidRPr="001A18CD">
              <w:rPr>
                <w:rFonts w:ascii="標楷體" w:eastAsia="標楷體" w:hAnsi="標楷體" w:hint="eastAsia"/>
                <w:bCs/>
                <w:sz w:val="24"/>
                <w:szCs w:val="24"/>
              </w:rPr>
              <w:t>姓名:____________  職稱: ____________  電話: ____________</w:t>
            </w:r>
            <w:r w:rsidR="0010281E" w:rsidRPr="001A18CD">
              <w:rPr>
                <w:rFonts w:ascii="標楷體" w:eastAsia="標楷體" w:hAnsi="標楷體" w:hint="eastAsia"/>
                <w:bCs/>
                <w:sz w:val="24"/>
                <w:szCs w:val="24"/>
              </w:rPr>
              <w:t>__</w:t>
            </w:r>
          </w:p>
        </w:tc>
      </w:tr>
      <w:tr w:rsidR="00143078" w:rsidRPr="00C95D54" w14:paraId="5A275049" w14:textId="77777777" w:rsidTr="00F41EEC">
        <w:trPr>
          <w:trHeight w:val="567"/>
          <w:jc w:val="center"/>
        </w:trPr>
        <w:tc>
          <w:tcPr>
            <w:tcW w:w="2093" w:type="dxa"/>
            <w:vAlign w:val="center"/>
          </w:tcPr>
          <w:p w14:paraId="5354574D" w14:textId="77777777" w:rsidR="0052465A" w:rsidRPr="001A18CD" w:rsidRDefault="0052465A" w:rsidP="00657514">
            <w:pPr>
              <w:jc w:val="center"/>
              <w:rPr>
                <w:rFonts w:ascii="標楷體" w:eastAsia="標楷體" w:hAnsi="標楷體"/>
                <w:bCs/>
                <w:sz w:val="24"/>
                <w:szCs w:val="24"/>
              </w:rPr>
            </w:pPr>
            <w:r w:rsidRPr="001A18CD">
              <w:rPr>
                <w:rFonts w:ascii="標楷體" w:eastAsia="標楷體" w:hAnsi="標楷體" w:hint="eastAsia"/>
                <w:bCs/>
                <w:sz w:val="24"/>
                <w:szCs w:val="24"/>
              </w:rPr>
              <w:t>場勘人員</w:t>
            </w:r>
          </w:p>
        </w:tc>
        <w:tc>
          <w:tcPr>
            <w:tcW w:w="7715" w:type="dxa"/>
            <w:vAlign w:val="bottom"/>
          </w:tcPr>
          <w:p w14:paraId="597F4084" w14:textId="77777777" w:rsidR="00DD0A8D" w:rsidRDefault="00DD0A8D" w:rsidP="00657514">
            <w:pPr>
              <w:spacing w:after="240" w:line="276" w:lineRule="auto"/>
              <w:rPr>
                <w:rFonts w:ascii="標楷體" w:eastAsia="標楷體" w:hAnsi="標楷體"/>
                <w:bCs/>
                <w:sz w:val="24"/>
                <w:szCs w:val="24"/>
              </w:rPr>
            </w:pPr>
          </w:p>
          <w:p w14:paraId="4484079A" w14:textId="417FA8E5" w:rsidR="00DD0A8D" w:rsidRDefault="00DD0A8D" w:rsidP="00657514">
            <w:pPr>
              <w:spacing w:after="240" w:line="276" w:lineRule="auto"/>
              <w:rPr>
                <w:rFonts w:ascii="標楷體" w:eastAsia="標楷體" w:hAnsi="標楷體"/>
                <w:bCs/>
                <w:sz w:val="24"/>
                <w:szCs w:val="24"/>
              </w:rPr>
            </w:pPr>
            <w:r w:rsidRPr="001A18CD">
              <w:rPr>
                <w:rFonts w:ascii="標楷體" w:eastAsia="標楷體" w:hAnsi="標楷體" w:hint="eastAsia"/>
                <w:bCs/>
                <w:sz w:val="24"/>
                <w:szCs w:val="24"/>
              </w:rPr>
              <w:t>姓名:____________  職稱: ____________  電話: ______________</w:t>
            </w:r>
          </w:p>
          <w:p w14:paraId="2DFEEE49" w14:textId="3F6C9B06" w:rsidR="0052465A" w:rsidRPr="001A18CD" w:rsidRDefault="00754B49" w:rsidP="00657514">
            <w:pPr>
              <w:spacing w:after="240" w:line="276" w:lineRule="auto"/>
              <w:rPr>
                <w:rFonts w:ascii="標楷體" w:eastAsia="標楷體" w:hAnsi="標楷體"/>
                <w:bCs/>
                <w:sz w:val="24"/>
                <w:szCs w:val="24"/>
              </w:rPr>
            </w:pPr>
            <w:r w:rsidRPr="001A18CD">
              <w:rPr>
                <w:rFonts w:ascii="標楷體" w:eastAsia="標楷體" w:hAnsi="標楷體" w:hint="eastAsia"/>
                <w:bCs/>
                <w:sz w:val="24"/>
                <w:szCs w:val="24"/>
              </w:rPr>
              <w:t>姓名:____________  職稱: ____________  電話: ____________</w:t>
            </w:r>
            <w:r w:rsidR="0010281E" w:rsidRPr="001A18CD">
              <w:rPr>
                <w:rFonts w:ascii="標楷體" w:eastAsia="標楷體" w:hAnsi="標楷體" w:hint="eastAsia"/>
                <w:bCs/>
                <w:sz w:val="24"/>
                <w:szCs w:val="24"/>
              </w:rPr>
              <w:t>__</w:t>
            </w:r>
          </w:p>
          <w:p w14:paraId="2808307A" w14:textId="77777777" w:rsidR="00754B49" w:rsidRPr="001A18CD" w:rsidRDefault="00754B49" w:rsidP="00657514">
            <w:pPr>
              <w:spacing w:line="480" w:lineRule="auto"/>
              <w:rPr>
                <w:rFonts w:ascii="標楷體" w:eastAsia="標楷體" w:hAnsi="標楷體"/>
                <w:bCs/>
                <w:sz w:val="24"/>
                <w:szCs w:val="24"/>
              </w:rPr>
            </w:pPr>
            <w:r w:rsidRPr="001A18CD">
              <w:rPr>
                <w:rFonts w:ascii="標楷體" w:eastAsia="標楷體" w:hAnsi="標楷體" w:hint="eastAsia"/>
                <w:bCs/>
                <w:sz w:val="24"/>
                <w:szCs w:val="24"/>
              </w:rPr>
              <w:t>姓名:____________  職稱: ____________  電話: ____________</w:t>
            </w:r>
            <w:r w:rsidR="0010281E" w:rsidRPr="001A18CD">
              <w:rPr>
                <w:rFonts w:ascii="標楷體" w:eastAsia="標楷體" w:hAnsi="標楷體" w:hint="eastAsia"/>
                <w:bCs/>
                <w:sz w:val="24"/>
                <w:szCs w:val="24"/>
              </w:rPr>
              <w:t>__</w:t>
            </w:r>
          </w:p>
          <w:p w14:paraId="5D387682" w14:textId="77777777" w:rsidR="00754B49" w:rsidRPr="001A18CD" w:rsidRDefault="0010281E" w:rsidP="00657514">
            <w:pPr>
              <w:spacing w:line="360" w:lineRule="auto"/>
              <w:jc w:val="right"/>
              <w:rPr>
                <w:rFonts w:ascii="標楷體" w:eastAsia="標楷體" w:hAnsi="標楷體"/>
                <w:bCs/>
                <w:sz w:val="24"/>
                <w:szCs w:val="24"/>
              </w:rPr>
            </w:pPr>
            <w:r w:rsidRPr="001A18CD">
              <w:rPr>
                <w:rFonts w:ascii="標楷體" w:eastAsia="標楷體" w:hAnsi="標楷體" w:hint="eastAsia"/>
                <w:bCs/>
                <w:sz w:val="24"/>
                <w:szCs w:val="24"/>
              </w:rPr>
              <w:t>共_______人</w:t>
            </w:r>
          </w:p>
        </w:tc>
      </w:tr>
      <w:tr w:rsidR="00143078" w:rsidRPr="00C95D54" w14:paraId="2E7BDDE1" w14:textId="77777777" w:rsidTr="00F41EEC">
        <w:trPr>
          <w:trHeight w:val="2227"/>
          <w:jc w:val="center"/>
        </w:trPr>
        <w:tc>
          <w:tcPr>
            <w:tcW w:w="2093" w:type="dxa"/>
            <w:vAlign w:val="center"/>
          </w:tcPr>
          <w:p w14:paraId="313FF269" w14:textId="77777777" w:rsidR="0052465A" w:rsidRPr="001A18CD" w:rsidRDefault="0052465A" w:rsidP="00657514">
            <w:pPr>
              <w:jc w:val="center"/>
              <w:rPr>
                <w:rFonts w:ascii="標楷體" w:eastAsia="標楷體" w:hAnsi="標楷體"/>
                <w:bCs/>
                <w:sz w:val="24"/>
                <w:szCs w:val="24"/>
              </w:rPr>
            </w:pPr>
            <w:r w:rsidRPr="001A18CD">
              <w:rPr>
                <w:rFonts w:ascii="標楷體" w:eastAsia="標楷體" w:hAnsi="標楷體" w:hint="eastAsia"/>
                <w:bCs/>
                <w:sz w:val="24"/>
                <w:szCs w:val="24"/>
              </w:rPr>
              <w:t>公司營業登記章</w:t>
            </w:r>
          </w:p>
          <w:p w14:paraId="7D438394" w14:textId="77777777" w:rsidR="0052465A" w:rsidRPr="001A18CD" w:rsidRDefault="0052465A" w:rsidP="00657514">
            <w:pPr>
              <w:jc w:val="center"/>
              <w:rPr>
                <w:rFonts w:ascii="標楷體" w:eastAsia="標楷體" w:hAnsi="標楷體"/>
                <w:bCs/>
                <w:sz w:val="24"/>
                <w:szCs w:val="24"/>
              </w:rPr>
            </w:pPr>
            <w:r w:rsidRPr="001A18CD">
              <w:rPr>
                <w:rFonts w:ascii="標楷體" w:eastAsia="標楷體" w:hAnsi="標楷體" w:hint="eastAsia"/>
                <w:bCs/>
                <w:sz w:val="24"/>
                <w:szCs w:val="24"/>
              </w:rPr>
              <w:t>(大小章)</w:t>
            </w:r>
          </w:p>
        </w:tc>
        <w:tc>
          <w:tcPr>
            <w:tcW w:w="7715" w:type="dxa"/>
          </w:tcPr>
          <w:p w14:paraId="221BB203" w14:textId="6E150607" w:rsidR="0052465A" w:rsidRPr="001A18CD" w:rsidRDefault="00AC2A84" w:rsidP="0052465A">
            <w:pPr>
              <w:rPr>
                <w:rFonts w:ascii="標楷體" w:eastAsia="標楷體" w:hAnsi="標楷體"/>
                <w:bCs/>
                <w:sz w:val="24"/>
                <w:szCs w:val="24"/>
              </w:rPr>
            </w:pPr>
            <w:r w:rsidRPr="001A18CD">
              <w:rPr>
                <w:rFonts w:ascii="標楷體" w:eastAsia="標楷體" w:hAnsi="標楷體"/>
                <w:noProof/>
                <w:sz w:val="24"/>
                <w:szCs w:val="24"/>
              </w:rPr>
              <mc:AlternateContent>
                <mc:Choice Requires="wps">
                  <w:drawing>
                    <wp:anchor distT="0" distB="0" distL="114300" distR="114300" simplePos="0" relativeHeight="251658243" behindDoc="0" locked="0" layoutInCell="1" allowOverlap="1" wp14:anchorId="574A70E4" wp14:editId="160D2500">
                      <wp:simplePos x="0" y="0"/>
                      <wp:positionH relativeFrom="column">
                        <wp:posOffset>282575</wp:posOffset>
                      </wp:positionH>
                      <wp:positionV relativeFrom="paragraph">
                        <wp:posOffset>68580</wp:posOffset>
                      </wp:positionV>
                      <wp:extent cx="1666875" cy="1247775"/>
                      <wp:effectExtent l="0" t="0" r="28575" b="28575"/>
                      <wp:wrapNone/>
                      <wp:docPr id="1515065126"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1247775"/>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522C6C1D">
                    <v:rect id="矩形 3" style="position:absolute;margin-left:22.25pt;margin-top:5.4pt;width:131.25pt;height:98.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0FE0C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vPzFwIAADEEAAAOAAAAZHJzL2Uyb0RvYy54bWysU8mO2zAMvRfoPwi6N46DbGPEGQySpigw&#10;XYBpP0CRZVuoLKqiEif9+lJyJpMup6I6CKJIPpKP5Or+1Bl2VB412JLnozFnykqotG1K/vXL7s2S&#10;MwzCVsKAVSU/K+T369evVr0r1ARaMJXyjEAsFr0reRuCK7IMZas6gSNwypKyBt+JQKJvssqLntA7&#10;k03G43nWg6+cB6kQ6Xc7KPk64de1kuFTXaMKzJSccgvp9unexztbr0TReOFaLS9piH/IohPaUtAr&#10;1FYEwQ5e/wHVaekBoQ4jCV0Gda2lSjVQNfn4t2qeWuFUqoXIQXelCf8frPx4fHKffUwd3SPIb8gs&#10;bFphG/XgPfStEhWFyyNRWe+wuDpEAcmV7fsPUFFrxSFA4uBU+y4CUnXslKg+X6lWp8Akfebz+Xy5&#10;mHEmSZdPposFCTGGKJ7dncfwTkHH4qPknnqZ4MXxEcNg+myS0gejq502Jgm+2W+MZ0dBfd+lc0HH&#10;WzNjWV/yu9lklpB/0eEtxDidv0HEFLYC2yEUnnELIdqJotOBRtvoruTLq7soIqNvbZVMgtBmeFPd&#10;xl4ojqzGAcZiD9WZGPYwzC3tGT1a8D8462lmS47fD8Irzsx7S126y6fTOORJmM4WExL8rWZ/qxFW&#10;ElTJA2fDcxOGxTg4r5uWIuWJFQsP1NlaJ85fsrokS3OZunbZoTj4t3Kyetn09U8AAAD//wMAUEsD&#10;BBQABgAIAAAAIQD+6PU62wAAAAkBAAAPAAAAZHJzL2Rvd25yZXYueG1sTI+9TsQwEIR7JN7BWiQ6&#10;zr4f7lCIcwIkKqoEGjpfvMRR7HUU+y7h7VkqKHdmNDtfeVyCFxecUh9Jw3qlQCC10fbUafh4f717&#10;AJGyIWt8JNTwjQmO1fVVaQobZ6rx0uROcAmlwmhwOY+FlKl1GExaxRGJva84BZP5nDppJzNzefBy&#10;o9ReBtMTf3BmxBeH7dCcg4Yw72tyjf3sxvptGOjZj9avtb69WZ4eQWRc8l8YfufzdKh40ymeySbh&#10;Nex295xkXTEB+1t1YLaTho06bEFWpfxPUP0AAAD//wMAUEsBAi0AFAAGAAgAAAAhALaDOJL+AAAA&#10;4QEAABMAAAAAAAAAAAAAAAAAAAAAAFtDb250ZW50X1R5cGVzXS54bWxQSwECLQAUAAYACAAAACEA&#10;OP0h/9YAAACUAQAACwAAAAAAAAAAAAAAAAAvAQAAX3JlbHMvLnJlbHNQSwECLQAUAAYACAAAACEA&#10;vc7z8xcCAAAxBAAADgAAAAAAAAAAAAAAAAAuAgAAZHJzL2Uyb0RvYy54bWxQSwECLQAUAAYACAAA&#10;ACEA/uj1OtsAAAAJAQAADwAAAAAAAAAAAAAAAABxBAAAZHJzL2Rvd25yZXYueG1sUEsFBgAAAAAE&#10;AAQA8wAAAHkFAAAAAA==&#10;">
                      <v:stroke dashstyle="1 1"/>
                    </v:rect>
                  </w:pict>
                </mc:Fallback>
              </mc:AlternateContent>
            </w:r>
          </w:p>
          <w:p w14:paraId="1B88F0A3" w14:textId="53930A46" w:rsidR="0052465A" w:rsidRPr="001A18CD" w:rsidRDefault="0052465A" w:rsidP="0052465A">
            <w:pPr>
              <w:rPr>
                <w:rFonts w:ascii="標楷體" w:eastAsia="標楷體" w:hAnsi="標楷體"/>
                <w:bCs/>
                <w:sz w:val="24"/>
                <w:szCs w:val="24"/>
              </w:rPr>
            </w:pPr>
          </w:p>
          <w:p w14:paraId="6F8464FE" w14:textId="75A3F481" w:rsidR="0010281E" w:rsidRPr="001A18CD" w:rsidRDefault="0010281E" w:rsidP="0052465A">
            <w:pPr>
              <w:rPr>
                <w:rFonts w:ascii="標楷體" w:eastAsia="標楷體" w:hAnsi="標楷體"/>
                <w:bCs/>
                <w:sz w:val="24"/>
                <w:szCs w:val="24"/>
              </w:rPr>
            </w:pPr>
          </w:p>
          <w:p w14:paraId="452364ED" w14:textId="427A8655" w:rsidR="0010281E" w:rsidRPr="001A18CD" w:rsidRDefault="001A18CD" w:rsidP="0052465A">
            <w:pPr>
              <w:rPr>
                <w:rFonts w:ascii="標楷體" w:eastAsia="標楷體" w:hAnsi="標楷體"/>
                <w:bCs/>
                <w:sz w:val="24"/>
                <w:szCs w:val="24"/>
              </w:rPr>
            </w:pPr>
            <w:r w:rsidRPr="001A18CD">
              <w:rPr>
                <w:rFonts w:ascii="標楷體" w:eastAsia="標楷體" w:hAnsi="標楷體"/>
                <w:noProof/>
                <w:sz w:val="24"/>
                <w:szCs w:val="24"/>
              </w:rPr>
              <mc:AlternateContent>
                <mc:Choice Requires="wps">
                  <w:drawing>
                    <wp:anchor distT="0" distB="0" distL="114300" distR="114300" simplePos="0" relativeHeight="251658244" behindDoc="0" locked="0" layoutInCell="1" allowOverlap="1" wp14:anchorId="71DACF19" wp14:editId="5FD94406">
                      <wp:simplePos x="0" y="0"/>
                      <wp:positionH relativeFrom="column">
                        <wp:posOffset>2083435</wp:posOffset>
                      </wp:positionH>
                      <wp:positionV relativeFrom="paragraph">
                        <wp:posOffset>8890</wp:posOffset>
                      </wp:positionV>
                      <wp:extent cx="838200" cy="694690"/>
                      <wp:effectExtent l="0" t="0" r="19050" b="10160"/>
                      <wp:wrapNone/>
                      <wp:docPr id="119112853" name="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694690"/>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A7282" id="矩形 2" o:spid="_x0000_s1026" style="position:absolute;margin-left:164.05pt;margin-top:.7pt;width:66pt;height:54.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j5LFwIAAC8EAAAOAAAAZHJzL2Uyb0RvYy54bWysU9tuGyEQfa/Uf0C8N2u7TmqvvI4iu6kq&#10;pRcp7QdglvWisgydwV67X9+BdRz38lSVB8QwcDhz5rC4PXRO7A2SBV/J8dVICuM11NZvK/n1y/2r&#10;mRQUla+VA28qeTQkb5cvXyz6UJoJtOBqg4JBPJV9qGQbYyiLgnRrOkVXEIznZAPYqcghbosaVc/o&#10;nSsmo9FN0QPWAUEbIt5dD0m5zPhNY3T81DRkonCVZG4xz5jnTZqL5UKVW1ShtfpEQ/0Di05Zz4+e&#10;odYqKrFD+wdUZzUCQROvNHQFNI3VJtfA1YxHv1Xz2Kpgci0sDoWzTPT/YPXH/WP4jIk6hQfQ30h4&#10;WLXKb80dIvStUTU/N05CFX2g8nwhBcRXxab/ADW3Vu0iZA0ODXYJkKsThyz18Sy1OUSheXP2esbt&#10;k0Jz6mY+vZnnVhSqfLockOI7A51Ii0oidzKDq/0DxURGlU9HMnlwtr63zuUAt5uVQ7FX3PX7PDJ/&#10;rvHymPOir+T8enKdkX/J0SXEKI+/QSQKa0Xt8BQdaQ1x8FRnIxvb2Y5rPV9XZdLzra+z7aKyblhz&#10;Mc6fBE6aJvtSuYH6yPoiDK7lX8aLFvCHFD07tpL0fafQSOHee+7RfDydJovnYHr9ZsIBXmY2lxnl&#10;NUNVMkoxLFdx+Ba7gHbb8kvjrIqHO+5rY7Pmz6xOZNmVuRWnH5RsfxnnU8//fPkTAAD//wMAUEsD&#10;BBQABgAIAAAAIQB7tlWQ2QAAAAkBAAAPAAAAZHJzL2Rvd25yZXYueG1sTI8xT8MwEIV3JP6DdUhs&#10;1E6poijEqQCJiSmBpZsbmziKfbZitwn/nmOC8dN7evddc9y8Y1ezpCmghGIngBkcgp5wlPD58fZQ&#10;AUtZoVYuoJHwbRIc29ubRtU6rNiZa59HRiOYaiXB5hxrztNgjVdpF6JByr7C4lUmXEauF7XSuHd8&#10;L0TJvZqQLlgVzas1w9xfvAS/lh3aXp/G2L3PM764qF0h5f3d9vwELJst/5XhV5/UoSWnc7igTsxJ&#10;eNxXBVUpOACj/FAK4jNxISrgbcP/f9D+AAAA//8DAFBLAQItABQABgAIAAAAIQC2gziS/gAAAOEB&#10;AAATAAAAAAAAAAAAAAAAAAAAAABbQ29udGVudF9UeXBlc10ueG1sUEsBAi0AFAAGAAgAAAAhADj9&#10;If/WAAAAlAEAAAsAAAAAAAAAAAAAAAAALwEAAF9yZWxzLy5yZWxzUEsBAi0AFAAGAAgAAAAhALwW&#10;PksXAgAALwQAAA4AAAAAAAAAAAAAAAAALgIAAGRycy9lMm9Eb2MueG1sUEsBAi0AFAAGAAgAAAAh&#10;AHu2VZDZAAAACQEAAA8AAAAAAAAAAAAAAAAAcQQAAGRycy9kb3ducmV2LnhtbFBLBQYAAAAABAAE&#10;APMAAAB3BQAAAAA=&#10;">
                      <v:stroke dashstyle="1 1"/>
                    </v:rect>
                  </w:pict>
                </mc:Fallback>
              </mc:AlternateContent>
            </w:r>
          </w:p>
          <w:p w14:paraId="79E3AD4A" w14:textId="3BD0F654" w:rsidR="0052465A" w:rsidRPr="001A18CD" w:rsidRDefault="0052465A" w:rsidP="0052465A">
            <w:pPr>
              <w:rPr>
                <w:rFonts w:ascii="標楷體" w:eastAsia="標楷體" w:hAnsi="標楷體"/>
                <w:bCs/>
                <w:sz w:val="24"/>
                <w:szCs w:val="24"/>
              </w:rPr>
            </w:pPr>
          </w:p>
        </w:tc>
      </w:tr>
      <w:tr w:rsidR="00143078" w:rsidRPr="00C95D54" w14:paraId="36F7C8B8" w14:textId="77777777" w:rsidTr="00F41EEC">
        <w:trPr>
          <w:jc w:val="center"/>
        </w:trPr>
        <w:tc>
          <w:tcPr>
            <w:tcW w:w="9808" w:type="dxa"/>
            <w:gridSpan w:val="2"/>
          </w:tcPr>
          <w:p w14:paraId="60FBCD17" w14:textId="72D99C3B" w:rsidR="0052465A" w:rsidRPr="001A18CD" w:rsidRDefault="009B4D59" w:rsidP="001A18CD">
            <w:pPr>
              <w:rPr>
                <w:rFonts w:ascii="標楷體" w:eastAsia="標楷體" w:hAnsi="標楷體"/>
                <w:b/>
                <w:sz w:val="24"/>
                <w:szCs w:val="24"/>
              </w:rPr>
            </w:pPr>
            <w:r w:rsidRPr="001A18CD">
              <w:rPr>
                <w:rFonts w:ascii="標楷體" w:eastAsia="標楷體" w:hAnsi="標楷體" w:hint="eastAsia"/>
                <w:b/>
                <w:sz w:val="32"/>
                <w:szCs w:val="32"/>
              </w:rPr>
              <w:t>需求確認與聯繫窗口</w:t>
            </w:r>
          </w:p>
        </w:tc>
      </w:tr>
      <w:tr w:rsidR="00143078" w:rsidRPr="00C95D54" w14:paraId="764BDF1B" w14:textId="77777777" w:rsidTr="006A519D">
        <w:trPr>
          <w:trHeight w:val="833"/>
          <w:jc w:val="center"/>
        </w:trPr>
        <w:tc>
          <w:tcPr>
            <w:tcW w:w="2096" w:type="dxa"/>
            <w:vAlign w:val="center"/>
          </w:tcPr>
          <w:p w14:paraId="5ADBFAC2" w14:textId="77777777" w:rsidR="00D1704A" w:rsidRPr="001A18CD" w:rsidRDefault="00D1704A" w:rsidP="0052465A">
            <w:pPr>
              <w:rPr>
                <w:rFonts w:ascii="標楷體" w:eastAsia="標楷體" w:hAnsi="標楷體"/>
                <w:bCs/>
                <w:sz w:val="24"/>
                <w:szCs w:val="24"/>
              </w:rPr>
            </w:pPr>
            <w:r w:rsidRPr="001A18CD">
              <w:rPr>
                <w:rFonts w:ascii="標楷體" w:eastAsia="標楷體" w:hAnsi="標楷體" w:hint="eastAsia"/>
                <w:bCs/>
                <w:sz w:val="24"/>
                <w:szCs w:val="24"/>
              </w:rPr>
              <w:t>專案窗口</w:t>
            </w:r>
          </w:p>
        </w:tc>
        <w:tc>
          <w:tcPr>
            <w:tcW w:w="7712" w:type="dxa"/>
            <w:vAlign w:val="center"/>
          </w:tcPr>
          <w:p w14:paraId="03531BA1" w14:textId="06D1A254" w:rsidR="0073066E" w:rsidRDefault="0073066E" w:rsidP="0052465A">
            <w:pPr>
              <w:rPr>
                <w:rFonts w:ascii="標楷體" w:eastAsia="標楷體" w:hAnsi="標楷體"/>
                <w:bCs/>
                <w:sz w:val="24"/>
                <w:szCs w:val="24"/>
              </w:rPr>
            </w:pPr>
            <w:r w:rsidRPr="001A18CD">
              <w:rPr>
                <w:rFonts w:ascii="標楷體" w:eastAsia="標楷體" w:hAnsi="標楷體" w:hint="eastAsia"/>
                <w:bCs/>
                <w:sz w:val="24"/>
                <w:szCs w:val="24"/>
              </w:rPr>
              <w:t>02</w:t>
            </w:r>
            <w:r w:rsidRPr="001A18CD">
              <w:rPr>
                <w:rFonts w:ascii="標楷體" w:eastAsia="標楷體" w:hAnsi="標楷體"/>
                <w:bCs/>
                <w:sz w:val="24"/>
                <w:szCs w:val="24"/>
              </w:rPr>
              <w:t>-2</w:t>
            </w:r>
            <w:r w:rsidRPr="001A18CD">
              <w:rPr>
                <w:rFonts w:ascii="標楷體" w:eastAsia="標楷體" w:hAnsi="標楷體" w:hint="eastAsia"/>
                <w:bCs/>
                <w:sz w:val="24"/>
                <w:szCs w:val="24"/>
              </w:rPr>
              <w:t>35</w:t>
            </w:r>
            <w:r w:rsidRPr="001A18CD">
              <w:rPr>
                <w:rFonts w:ascii="標楷體" w:eastAsia="標楷體" w:hAnsi="標楷體"/>
                <w:bCs/>
                <w:sz w:val="24"/>
                <w:szCs w:val="24"/>
              </w:rPr>
              <w:t>6-</w:t>
            </w:r>
            <w:r w:rsidRPr="001A18CD">
              <w:rPr>
                <w:rFonts w:ascii="標楷體" w:eastAsia="標楷體" w:hAnsi="標楷體" w:hint="eastAsia"/>
                <w:bCs/>
                <w:sz w:val="24"/>
                <w:szCs w:val="24"/>
              </w:rPr>
              <w:t>8221</w:t>
            </w:r>
            <w:r>
              <w:rPr>
                <w:rFonts w:ascii="標楷體" w:eastAsia="標楷體" w:hAnsi="標楷體" w:hint="eastAsia"/>
                <w:bCs/>
                <w:sz w:val="24"/>
                <w:szCs w:val="24"/>
              </w:rPr>
              <w:t xml:space="preserve"> #347 林先生</w:t>
            </w:r>
          </w:p>
          <w:p w14:paraId="442FBBFE" w14:textId="61A47F09" w:rsidR="0073066E" w:rsidRPr="001A18CD" w:rsidRDefault="00D1704A" w:rsidP="0052465A">
            <w:pPr>
              <w:rPr>
                <w:rFonts w:ascii="標楷體" w:eastAsia="標楷體" w:hAnsi="標楷體"/>
                <w:bCs/>
                <w:sz w:val="24"/>
                <w:szCs w:val="24"/>
              </w:rPr>
            </w:pPr>
            <w:r w:rsidRPr="001A18CD">
              <w:rPr>
                <w:rFonts w:ascii="標楷體" w:eastAsia="標楷體" w:hAnsi="標楷體" w:hint="eastAsia"/>
                <w:bCs/>
                <w:sz w:val="24"/>
                <w:szCs w:val="24"/>
              </w:rPr>
              <w:t>0</w:t>
            </w:r>
            <w:r w:rsidR="00AC2A84" w:rsidRPr="001A18CD">
              <w:rPr>
                <w:rFonts w:ascii="標楷體" w:eastAsia="標楷體" w:hAnsi="標楷體" w:hint="eastAsia"/>
                <w:bCs/>
                <w:sz w:val="24"/>
                <w:szCs w:val="24"/>
              </w:rPr>
              <w:t>2</w:t>
            </w:r>
            <w:r w:rsidRPr="001A18CD">
              <w:rPr>
                <w:rFonts w:ascii="標楷體" w:eastAsia="標楷體" w:hAnsi="標楷體"/>
                <w:bCs/>
                <w:sz w:val="24"/>
                <w:szCs w:val="24"/>
              </w:rPr>
              <w:t>-2</w:t>
            </w:r>
            <w:r w:rsidR="00AC2A84" w:rsidRPr="001A18CD">
              <w:rPr>
                <w:rFonts w:ascii="標楷體" w:eastAsia="標楷體" w:hAnsi="標楷體" w:hint="eastAsia"/>
                <w:bCs/>
                <w:sz w:val="24"/>
                <w:szCs w:val="24"/>
              </w:rPr>
              <w:t>35</w:t>
            </w:r>
            <w:r w:rsidRPr="001A18CD">
              <w:rPr>
                <w:rFonts w:ascii="標楷體" w:eastAsia="標楷體" w:hAnsi="標楷體"/>
                <w:bCs/>
                <w:sz w:val="24"/>
                <w:szCs w:val="24"/>
              </w:rPr>
              <w:t>6-</w:t>
            </w:r>
            <w:r w:rsidR="00AC2A84" w:rsidRPr="001A18CD">
              <w:rPr>
                <w:rFonts w:ascii="標楷體" w:eastAsia="標楷體" w:hAnsi="標楷體" w:hint="eastAsia"/>
                <w:bCs/>
                <w:sz w:val="24"/>
                <w:szCs w:val="24"/>
              </w:rPr>
              <w:t>8221</w:t>
            </w:r>
            <w:r w:rsidR="0073066E">
              <w:rPr>
                <w:rFonts w:ascii="標楷體" w:eastAsia="標楷體" w:hAnsi="標楷體" w:hint="eastAsia"/>
                <w:bCs/>
                <w:sz w:val="24"/>
                <w:szCs w:val="24"/>
              </w:rPr>
              <w:t xml:space="preserve"> </w:t>
            </w:r>
            <w:r w:rsidR="00AC2A84" w:rsidRPr="001A18CD">
              <w:rPr>
                <w:rFonts w:ascii="標楷體" w:eastAsia="標楷體" w:hAnsi="標楷體" w:hint="eastAsia"/>
                <w:bCs/>
                <w:sz w:val="24"/>
                <w:szCs w:val="24"/>
              </w:rPr>
              <w:t>#3</w:t>
            </w:r>
            <w:r w:rsidR="00A93F99" w:rsidRPr="001A18CD">
              <w:rPr>
                <w:rFonts w:ascii="標楷體" w:eastAsia="標楷體" w:hAnsi="標楷體" w:hint="eastAsia"/>
                <w:bCs/>
                <w:sz w:val="24"/>
                <w:szCs w:val="24"/>
              </w:rPr>
              <w:t>1</w:t>
            </w:r>
            <w:r w:rsidR="0019552A" w:rsidRPr="001A18CD">
              <w:rPr>
                <w:rFonts w:ascii="標楷體" w:eastAsia="標楷體" w:hAnsi="標楷體" w:hint="eastAsia"/>
                <w:bCs/>
                <w:sz w:val="24"/>
                <w:szCs w:val="24"/>
              </w:rPr>
              <w:t>3</w:t>
            </w:r>
            <w:r w:rsidR="009031C6">
              <w:rPr>
                <w:rFonts w:ascii="標楷體" w:eastAsia="標楷體" w:hAnsi="標楷體" w:hint="eastAsia"/>
                <w:bCs/>
                <w:sz w:val="24"/>
                <w:szCs w:val="24"/>
              </w:rPr>
              <w:t xml:space="preserve"> </w:t>
            </w:r>
            <w:r w:rsidR="00A93F99" w:rsidRPr="001A18CD">
              <w:rPr>
                <w:rFonts w:ascii="標楷體" w:eastAsia="標楷體" w:hAnsi="標楷體" w:hint="eastAsia"/>
                <w:bCs/>
                <w:sz w:val="24"/>
                <w:szCs w:val="24"/>
              </w:rPr>
              <w:t>蕭小姐</w:t>
            </w:r>
          </w:p>
        </w:tc>
      </w:tr>
      <w:tr w:rsidR="00143078" w:rsidRPr="00C95D54" w14:paraId="3E0CF121" w14:textId="77777777" w:rsidTr="00F41EEC">
        <w:trPr>
          <w:trHeight w:val="858"/>
          <w:jc w:val="center"/>
        </w:trPr>
        <w:tc>
          <w:tcPr>
            <w:tcW w:w="2096" w:type="dxa"/>
            <w:vAlign w:val="center"/>
          </w:tcPr>
          <w:p w14:paraId="57BAF4DC" w14:textId="77777777" w:rsidR="00D1704A" w:rsidRPr="001A18CD" w:rsidRDefault="000D3413" w:rsidP="0052465A">
            <w:pPr>
              <w:rPr>
                <w:rFonts w:ascii="標楷體" w:eastAsia="標楷體" w:hAnsi="標楷體"/>
                <w:bCs/>
                <w:sz w:val="24"/>
                <w:szCs w:val="24"/>
              </w:rPr>
            </w:pPr>
            <w:r w:rsidRPr="001A18CD">
              <w:rPr>
                <w:rFonts w:ascii="標楷體" w:eastAsia="標楷體" w:hAnsi="標楷體" w:hint="eastAsia"/>
                <w:bCs/>
                <w:sz w:val="24"/>
                <w:szCs w:val="24"/>
              </w:rPr>
              <w:t>場</w:t>
            </w:r>
            <w:r w:rsidR="00754B49" w:rsidRPr="001A18CD">
              <w:rPr>
                <w:rFonts w:ascii="標楷體" w:eastAsia="標楷體" w:hAnsi="標楷體" w:hint="eastAsia"/>
                <w:bCs/>
                <w:sz w:val="24"/>
                <w:szCs w:val="24"/>
              </w:rPr>
              <w:t>勘日期</w:t>
            </w:r>
          </w:p>
        </w:tc>
        <w:tc>
          <w:tcPr>
            <w:tcW w:w="7712" w:type="dxa"/>
            <w:vAlign w:val="center"/>
          </w:tcPr>
          <w:p w14:paraId="3A50850C" w14:textId="21245431" w:rsidR="00D1704A" w:rsidRPr="001A18CD" w:rsidRDefault="00735A73" w:rsidP="0052465A">
            <w:pPr>
              <w:rPr>
                <w:rFonts w:ascii="標楷體" w:eastAsia="標楷體" w:hAnsi="標楷體"/>
                <w:bCs/>
                <w:sz w:val="24"/>
                <w:szCs w:val="24"/>
              </w:rPr>
            </w:pPr>
            <w:r w:rsidRPr="001A18CD">
              <w:rPr>
                <w:rFonts w:ascii="標楷體" w:eastAsia="標楷體" w:hAnsi="標楷體" w:hint="eastAsia"/>
                <w:bCs/>
                <w:sz w:val="24"/>
                <w:szCs w:val="24"/>
              </w:rPr>
              <w:t>中華民國_</w:t>
            </w:r>
            <w:r w:rsidRPr="001A18CD">
              <w:rPr>
                <w:rFonts w:ascii="標楷體" w:eastAsia="標楷體" w:hAnsi="標楷體"/>
                <w:bCs/>
                <w:sz w:val="24"/>
                <w:szCs w:val="24"/>
              </w:rPr>
              <w:t>______</w:t>
            </w:r>
            <w:r w:rsidRPr="001A18CD">
              <w:rPr>
                <w:rFonts w:ascii="標楷體" w:eastAsia="標楷體" w:hAnsi="標楷體" w:hint="eastAsia"/>
                <w:bCs/>
                <w:sz w:val="24"/>
                <w:szCs w:val="24"/>
              </w:rPr>
              <w:t>年_</w:t>
            </w:r>
            <w:r w:rsidRPr="001A18CD">
              <w:rPr>
                <w:rFonts w:ascii="標楷體" w:eastAsia="標楷體" w:hAnsi="標楷體"/>
                <w:bCs/>
                <w:sz w:val="24"/>
                <w:szCs w:val="24"/>
              </w:rPr>
              <w:t>_____</w:t>
            </w:r>
            <w:r w:rsidRPr="001A18CD">
              <w:rPr>
                <w:rFonts w:ascii="標楷體" w:eastAsia="標楷體" w:hAnsi="標楷體" w:hint="eastAsia"/>
                <w:bCs/>
                <w:sz w:val="24"/>
                <w:szCs w:val="24"/>
              </w:rPr>
              <w:t>月_</w:t>
            </w:r>
            <w:r w:rsidRPr="001A18CD">
              <w:rPr>
                <w:rFonts w:ascii="標楷體" w:eastAsia="標楷體" w:hAnsi="標楷體"/>
                <w:bCs/>
                <w:sz w:val="24"/>
                <w:szCs w:val="24"/>
              </w:rPr>
              <w:t>_____</w:t>
            </w:r>
            <w:r w:rsidRPr="001A18CD">
              <w:rPr>
                <w:rFonts w:ascii="標楷體" w:eastAsia="標楷體" w:hAnsi="標楷體" w:hint="eastAsia"/>
                <w:bCs/>
                <w:sz w:val="24"/>
                <w:szCs w:val="24"/>
              </w:rPr>
              <w:t>日</w:t>
            </w:r>
            <w:r w:rsidR="001A18CD">
              <w:rPr>
                <w:rFonts w:ascii="標楷體" w:eastAsia="標楷體" w:hAnsi="標楷體" w:hint="eastAsia"/>
                <w:bCs/>
                <w:sz w:val="24"/>
                <w:szCs w:val="24"/>
              </w:rPr>
              <w:t xml:space="preserve">  時間:__________________</w:t>
            </w:r>
          </w:p>
        </w:tc>
      </w:tr>
      <w:tr w:rsidR="00143078" w:rsidRPr="00C95D54" w14:paraId="4D1B8DE0" w14:textId="77777777" w:rsidTr="00DD0A8D">
        <w:trPr>
          <w:trHeight w:val="1833"/>
          <w:jc w:val="center"/>
        </w:trPr>
        <w:tc>
          <w:tcPr>
            <w:tcW w:w="2096" w:type="dxa"/>
            <w:vAlign w:val="center"/>
          </w:tcPr>
          <w:p w14:paraId="118B5BAE" w14:textId="77777777" w:rsidR="00D1704A" w:rsidRPr="001A18CD" w:rsidRDefault="000D3413" w:rsidP="0052465A">
            <w:pPr>
              <w:rPr>
                <w:rFonts w:ascii="標楷體" w:eastAsia="標楷體" w:hAnsi="標楷體"/>
                <w:bCs/>
                <w:sz w:val="24"/>
                <w:szCs w:val="24"/>
              </w:rPr>
            </w:pPr>
            <w:r w:rsidRPr="001A18CD">
              <w:rPr>
                <w:rFonts w:ascii="標楷體" w:eastAsia="標楷體" w:hAnsi="標楷體" w:hint="eastAsia"/>
                <w:bCs/>
                <w:sz w:val="24"/>
                <w:szCs w:val="24"/>
              </w:rPr>
              <w:t>場</w:t>
            </w:r>
            <w:r w:rsidR="00EC358F" w:rsidRPr="001A18CD">
              <w:rPr>
                <w:rFonts w:ascii="標楷體" w:eastAsia="標楷體" w:hAnsi="標楷體" w:hint="eastAsia"/>
                <w:bCs/>
                <w:sz w:val="24"/>
                <w:szCs w:val="24"/>
              </w:rPr>
              <w:t>勘</w:t>
            </w:r>
            <w:r w:rsidRPr="001A18CD">
              <w:rPr>
                <w:rFonts w:ascii="標楷體" w:eastAsia="標楷體" w:hAnsi="標楷體" w:hint="eastAsia"/>
                <w:bCs/>
                <w:sz w:val="24"/>
                <w:szCs w:val="24"/>
              </w:rPr>
              <w:t>紀錄</w:t>
            </w:r>
          </w:p>
        </w:tc>
        <w:tc>
          <w:tcPr>
            <w:tcW w:w="7712" w:type="dxa"/>
          </w:tcPr>
          <w:p w14:paraId="75D37AD1" w14:textId="180947BC" w:rsidR="00A51CEF" w:rsidRPr="001A18CD" w:rsidRDefault="001A18CD" w:rsidP="00592A7A">
            <w:pPr>
              <w:rPr>
                <w:rFonts w:ascii="標楷體" w:eastAsia="標楷體" w:hAnsi="標楷體"/>
                <w:bCs/>
                <w:sz w:val="24"/>
                <w:szCs w:val="24"/>
              </w:rPr>
            </w:pPr>
            <w:r w:rsidRPr="001A18CD">
              <w:rPr>
                <w:rFonts w:ascii="標楷體" w:eastAsia="標楷體" w:hAnsi="標楷體" w:hint="eastAsia"/>
                <w:bCs/>
                <w:sz w:val="24"/>
                <w:szCs w:val="24"/>
              </w:rPr>
              <w:t>本公司窗口簽核</w:t>
            </w:r>
            <w:r>
              <w:rPr>
                <w:rFonts w:ascii="標楷體" w:eastAsia="標楷體" w:hAnsi="標楷體" w:hint="eastAsia"/>
                <w:bCs/>
                <w:sz w:val="24"/>
                <w:szCs w:val="24"/>
              </w:rPr>
              <w:t>:</w:t>
            </w:r>
          </w:p>
        </w:tc>
      </w:tr>
    </w:tbl>
    <w:p w14:paraId="2338979A" w14:textId="77777777" w:rsidR="0018663D" w:rsidRPr="00C95D54" w:rsidRDefault="0018663D" w:rsidP="004B4127">
      <w:pPr>
        <w:tabs>
          <w:tab w:val="left" w:pos="3615"/>
        </w:tabs>
        <w:rPr>
          <w:rFonts w:ascii="標楷體" w:eastAsia="標楷體" w:hAnsi="標楷體"/>
          <w:b/>
          <w:sz w:val="26"/>
          <w:szCs w:val="26"/>
        </w:rPr>
      </w:pPr>
      <w:r w:rsidRPr="00C95D54">
        <w:rPr>
          <w:rFonts w:ascii="標楷體" w:eastAsia="標楷體" w:hAnsi="標楷體" w:hint="eastAsia"/>
          <w:b/>
          <w:sz w:val="26"/>
          <w:szCs w:val="26"/>
        </w:rPr>
        <w:lastRenderedPageBreak/>
        <w:t>附件3</w:t>
      </w:r>
    </w:p>
    <w:p w14:paraId="4D1CABF0" w14:textId="7AC8C768" w:rsidR="00862CAE" w:rsidRPr="00C95D54" w:rsidRDefault="00BD03C9" w:rsidP="00BD03C9">
      <w:pPr>
        <w:tabs>
          <w:tab w:val="left" w:pos="3615"/>
        </w:tabs>
        <w:jc w:val="center"/>
        <w:rPr>
          <w:rFonts w:ascii="標楷體" w:eastAsia="標楷體" w:hAnsi="標楷體"/>
          <w:b/>
          <w:sz w:val="26"/>
          <w:szCs w:val="26"/>
        </w:rPr>
      </w:pPr>
      <w:r w:rsidRPr="00C95D54">
        <w:rPr>
          <w:rFonts w:ascii="標楷體" w:eastAsia="標楷體" w:hAnsi="標楷體"/>
          <w:b/>
          <w:noProof/>
          <w:sz w:val="26"/>
          <w:szCs w:val="26"/>
        </w:rPr>
        <w:drawing>
          <wp:inline distT="0" distB="0" distL="0" distR="0" wp14:anchorId="0396E209" wp14:editId="7B1CE1F9">
            <wp:extent cx="5381997" cy="9181710"/>
            <wp:effectExtent l="0" t="0" r="9525" b="635"/>
            <wp:docPr id="159088308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83081" name=""/>
                    <pic:cNvPicPr/>
                  </pic:nvPicPr>
                  <pic:blipFill>
                    <a:blip r:embed="rId29"/>
                    <a:stretch>
                      <a:fillRect/>
                    </a:stretch>
                  </pic:blipFill>
                  <pic:spPr>
                    <a:xfrm>
                      <a:off x="0" y="0"/>
                      <a:ext cx="5405019" cy="9220985"/>
                    </a:xfrm>
                    <a:prstGeom prst="rect">
                      <a:avLst/>
                    </a:prstGeom>
                  </pic:spPr>
                </pic:pic>
              </a:graphicData>
            </a:graphic>
          </wp:inline>
        </w:drawing>
      </w:r>
    </w:p>
    <w:p w14:paraId="5FFCEA7B" w14:textId="6F389DFC" w:rsidR="00862CAE" w:rsidRPr="00C95D54" w:rsidRDefault="00BC4C9E" w:rsidP="00BC4C9E">
      <w:pPr>
        <w:tabs>
          <w:tab w:val="left" w:pos="3615"/>
        </w:tabs>
        <w:jc w:val="center"/>
        <w:rPr>
          <w:rFonts w:ascii="標楷體" w:eastAsia="標楷體" w:hAnsi="標楷體"/>
          <w:b/>
          <w:sz w:val="26"/>
          <w:szCs w:val="26"/>
        </w:rPr>
      </w:pPr>
      <w:r w:rsidRPr="00C95D54">
        <w:rPr>
          <w:rFonts w:ascii="標楷體" w:eastAsia="標楷體" w:hAnsi="標楷體"/>
          <w:b/>
          <w:noProof/>
          <w:sz w:val="26"/>
          <w:szCs w:val="26"/>
        </w:rPr>
        <w:lastRenderedPageBreak/>
        <w:drawing>
          <wp:inline distT="0" distB="0" distL="0" distR="0" wp14:anchorId="6A11B4C5" wp14:editId="7E8F0900">
            <wp:extent cx="5429024" cy="9391650"/>
            <wp:effectExtent l="0" t="0" r="635" b="0"/>
            <wp:docPr id="7244487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48792" name=""/>
                    <pic:cNvPicPr/>
                  </pic:nvPicPr>
                  <pic:blipFill>
                    <a:blip r:embed="rId30"/>
                    <a:stretch>
                      <a:fillRect/>
                    </a:stretch>
                  </pic:blipFill>
                  <pic:spPr>
                    <a:xfrm>
                      <a:off x="0" y="0"/>
                      <a:ext cx="5462692" cy="9449891"/>
                    </a:xfrm>
                    <a:prstGeom prst="rect">
                      <a:avLst/>
                    </a:prstGeom>
                  </pic:spPr>
                </pic:pic>
              </a:graphicData>
            </a:graphic>
          </wp:inline>
        </w:drawing>
      </w:r>
    </w:p>
    <w:p w14:paraId="04BC57CA" w14:textId="163872AA" w:rsidR="00862CAE" w:rsidRPr="00C95D54" w:rsidRDefault="006B49E1" w:rsidP="006B49E1">
      <w:pPr>
        <w:tabs>
          <w:tab w:val="left" w:pos="3615"/>
        </w:tabs>
        <w:jc w:val="center"/>
        <w:rPr>
          <w:rFonts w:ascii="標楷體" w:eastAsia="標楷體" w:hAnsi="標楷體"/>
          <w:b/>
          <w:sz w:val="26"/>
          <w:szCs w:val="26"/>
        </w:rPr>
      </w:pPr>
      <w:r w:rsidRPr="00C95D54">
        <w:rPr>
          <w:rFonts w:ascii="標楷體" w:eastAsia="標楷體" w:hAnsi="標楷體"/>
          <w:b/>
          <w:noProof/>
          <w:sz w:val="26"/>
          <w:szCs w:val="26"/>
        </w:rPr>
        <w:lastRenderedPageBreak/>
        <w:drawing>
          <wp:inline distT="0" distB="0" distL="0" distR="0" wp14:anchorId="0E93B2BC" wp14:editId="2932D998">
            <wp:extent cx="5385167" cy="9496425"/>
            <wp:effectExtent l="0" t="0" r="6350" b="0"/>
            <wp:docPr id="20939718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97189" name=""/>
                    <pic:cNvPicPr/>
                  </pic:nvPicPr>
                  <pic:blipFill>
                    <a:blip r:embed="rId31"/>
                    <a:stretch>
                      <a:fillRect/>
                    </a:stretch>
                  </pic:blipFill>
                  <pic:spPr>
                    <a:xfrm>
                      <a:off x="0" y="0"/>
                      <a:ext cx="5400226" cy="9522981"/>
                    </a:xfrm>
                    <a:prstGeom prst="rect">
                      <a:avLst/>
                    </a:prstGeom>
                  </pic:spPr>
                </pic:pic>
              </a:graphicData>
            </a:graphic>
          </wp:inline>
        </w:drawing>
      </w:r>
    </w:p>
    <w:p w14:paraId="48809176" w14:textId="6C4F6D65" w:rsidR="00862CAE" w:rsidRPr="00C95D54" w:rsidRDefault="00805B67" w:rsidP="00805B67">
      <w:pPr>
        <w:tabs>
          <w:tab w:val="left" w:pos="3615"/>
        </w:tabs>
        <w:jc w:val="center"/>
        <w:rPr>
          <w:rFonts w:ascii="標楷體" w:eastAsia="標楷體" w:hAnsi="標楷體"/>
          <w:b/>
          <w:sz w:val="26"/>
          <w:szCs w:val="26"/>
        </w:rPr>
      </w:pPr>
      <w:r w:rsidRPr="00C95D54">
        <w:rPr>
          <w:rFonts w:ascii="標楷體" w:eastAsia="標楷體" w:hAnsi="標楷體"/>
          <w:b/>
          <w:noProof/>
          <w:sz w:val="26"/>
          <w:szCs w:val="26"/>
        </w:rPr>
        <w:lastRenderedPageBreak/>
        <w:drawing>
          <wp:inline distT="0" distB="0" distL="0" distR="0" wp14:anchorId="3E24A99D" wp14:editId="12ABE3F2">
            <wp:extent cx="5466234" cy="9496425"/>
            <wp:effectExtent l="0" t="0" r="1270" b="0"/>
            <wp:docPr id="46873914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39148" name=""/>
                    <pic:cNvPicPr/>
                  </pic:nvPicPr>
                  <pic:blipFill>
                    <a:blip r:embed="rId32"/>
                    <a:stretch>
                      <a:fillRect/>
                    </a:stretch>
                  </pic:blipFill>
                  <pic:spPr>
                    <a:xfrm>
                      <a:off x="0" y="0"/>
                      <a:ext cx="5487675" cy="9533674"/>
                    </a:xfrm>
                    <a:prstGeom prst="rect">
                      <a:avLst/>
                    </a:prstGeom>
                  </pic:spPr>
                </pic:pic>
              </a:graphicData>
            </a:graphic>
          </wp:inline>
        </w:drawing>
      </w:r>
    </w:p>
    <w:p w14:paraId="724F3059" w14:textId="057C83BD" w:rsidR="00A86F1F" w:rsidRPr="00C95D54" w:rsidRDefault="00A86F1F" w:rsidP="00A86F1F">
      <w:pPr>
        <w:pStyle w:val="af0"/>
        <w:spacing w:line="440" w:lineRule="exact"/>
        <w:jc w:val="center"/>
        <w:rPr>
          <w:rFonts w:ascii="標楷體" w:eastAsia="標楷體" w:hAnsi="標楷體"/>
          <w:b/>
          <w:bCs/>
          <w:noProof/>
          <w:color w:val="000000" w:themeColor="text1"/>
          <w:sz w:val="36"/>
          <w:szCs w:val="32"/>
        </w:rPr>
      </w:pPr>
      <w:r w:rsidRPr="00C95D54">
        <w:rPr>
          <w:rFonts w:ascii="標楷體" w:eastAsia="標楷體" w:hAnsi="標楷體" w:hint="eastAsia"/>
          <w:b/>
          <w:bCs/>
          <w:noProof/>
          <w:color w:val="000000" w:themeColor="text1"/>
          <w:sz w:val="36"/>
          <w:szCs w:val="32"/>
        </w:rPr>
        <w:lastRenderedPageBreak/>
        <w:t>宏華國際股份有限公司</w:t>
      </w:r>
    </w:p>
    <w:p w14:paraId="62FEB7FF" w14:textId="77777777" w:rsidR="00A86F1F" w:rsidRPr="00C95D54" w:rsidRDefault="00A86F1F" w:rsidP="00A86F1F">
      <w:pPr>
        <w:pStyle w:val="af0"/>
        <w:spacing w:line="440" w:lineRule="exact"/>
        <w:jc w:val="center"/>
        <w:rPr>
          <w:rFonts w:ascii="標楷體" w:eastAsia="標楷體" w:hAnsi="標楷體"/>
          <w:noProof/>
          <w:color w:val="000000" w:themeColor="text1"/>
          <w:sz w:val="36"/>
          <w:szCs w:val="32"/>
        </w:rPr>
      </w:pPr>
      <w:r w:rsidRPr="00C95D54">
        <w:rPr>
          <w:rFonts w:ascii="標楷體" w:eastAsia="標楷體" w:hAnsi="標楷體" w:hint="eastAsia"/>
          <w:b/>
          <w:bCs/>
          <w:noProof/>
          <w:color w:val="000000" w:themeColor="text1"/>
          <w:sz w:val="36"/>
          <w:szCs w:val="32"/>
        </w:rPr>
        <w:t>承攬人危害告知單</w:t>
      </w:r>
    </w:p>
    <w:tbl>
      <w:tblPr>
        <w:tblW w:w="501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0" w:type="dxa"/>
        </w:tblCellMar>
        <w:tblLook w:val="01E0" w:firstRow="1" w:lastRow="1" w:firstColumn="1" w:lastColumn="1" w:noHBand="0" w:noVBand="0"/>
      </w:tblPr>
      <w:tblGrid>
        <w:gridCol w:w="766"/>
        <w:gridCol w:w="1071"/>
        <w:gridCol w:w="458"/>
        <w:gridCol w:w="1399"/>
        <w:gridCol w:w="1374"/>
        <w:gridCol w:w="163"/>
        <w:gridCol w:w="604"/>
        <w:gridCol w:w="1393"/>
        <w:gridCol w:w="3229"/>
      </w:tblGrid>
      <w:tr w:rsidR="00A86F1F" w:rsidRPr="00C95D54" w14:paraId="4D9EC6D4" w14:textId="77777777" w:rsidTr="00FE0B96">
        <w:trPr>
          <w:trHeight w:val="527"/>
          <w:jc w:val="center"/>
        </w:trPr>
        <w:tc>
          <w:tcPr>
            <w:tcW w:w="878" w:type="pct"/>
            <w:gridSpan w:val="2"/>
            <w:vAlign w:val="center"/>
          </w:tcPr>
          <w:p w14:paraId="60E5A09B" w14:textId="77777777" w:rsidR="00A86F1F" w:rsidRPr="0056022D" w:rsidRDefault="00A86F1F" w:rsidP="00FE0B96">
            <w:pPr>
              <w:pStyle w:val="af0"/>
              <w:jc w:val="center"/>
              <w:rPr>
                <w:rFonts w:ascii="標楷體" w:eastAsia="標楷體" w:hAnsi="標楷體"/>
                <w:color w:val="000000" w:themeColor="text1"/>
                <w:szCs w:val="24"/>
              </w:rPr>
            </w:pPr>
            <w:bookmarkStart w:id="9" w:name="_Toc204600894"/>
            <w:r w:rsidRPr="0056022D">
              <w:rPr>
                <w:rFonts w:ascii="標楷體" w:eastAsia="標楷體" w:hAnsi="標楷體" w:hint="eastAsia"/>
                <w:color w:val="000000" w:themeColor="text1"/>
                <w:szCs w:val="24"/>
              </w:rPr>
              <w:t>工程名稱</w:t>
            </w:r>
            <w:bookmarkEnd w:id="9"/>
          </w:p>
        </w:tc>
        <w:tc>
          <w:tcPr>
            <w:tcW w:w="4122" w:type="pct"/>
            <w:gridSpan w:val="7"/>
            <w:vAlign w:val="center"/>
          </w:tcPr>
          <w:p w14:paraId="644F3485" w14:textId="23F3E324" w:rsidR="00A86F1F" w:rsidRPr="0056022D" w:rsidRDefault="002B0250" w:rsidP="002B0250">
            <w:pPr>
              <w:textDirection w:val="lrTbV"/>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江翠客服中心場域建置及永和場域搬遷案</w:t>
            </w:r>
          </w:p>
        </w:tc>
      </w:tr>
      <w:tr w:rsidR="00A86F1F" w:rsidRPr="00C95D54" w14:paraId="1913CF1E" w14:textId="77777777" w:rsidTr="00FE0B96">
        <w:trPr>
          <w:trHeight w:val="527"/>
          <w:jc w:val="center"/>
        </w:trPr>
        <w:tc>
          <w:tcPr>
            <w:tcW w:w="878" w:type="pct"/>
            <w:gridSpan w:val="2"/>
            <w:vAlign w:val="center"/>
          </w:tcPr>
          <w:p w14:paraId="5F3E9E29" w14:textId="77777777" w:rsidR="00A86F1F" w:rsidRPr="0056022D" w:rsidRDefault="00A86F1F" w:rsidP="00FE0B96">
            <w:pPr>
              <w:pStyle w:val="af0"/>
              <w:jc w:val="center"/>
              <w:rPr>
                <w:rFonts w:ascii="標楷體" w:eastAsia="標楷體" w:hAnsi="標楷體"/>
                <w:color w:val="000000" w:themeColor="text1"/>
                <w:szCs w:val="24"/>
              </w:rPr>
            </w:pPr>
            <w:r w:rsidRPr="0056022D">
              <w:rPr>
                <w:rFonts w:ascii="標楷體" w:eastAsia="標楷體" w:hAnsi="標楷體" w:hint="eastAsia"/>
                <w:color w:val="000000" w:themeColor="text1"/>
                <w:szCs w:val="24"/>
              </w:rPr>
              <w:t>請購單位</w:t>
            </w:r>
          </w:p>
          <w:p w14:paraId="0046815C" w14:textId="77777777" w:rsidR="00A86F1F" w:rsidRPr="0056022D" w:rsidRDefault="00A86F1F" w:rsidP="00FE0B96">
            <w:pPr>
              <w:pStyle w:val="af0"/>
              <w:jc w:val="center"/>
              <w:rPr>
                <w:rFonts w:ascii="標楷體" w:eastAsia="標楷體" w:hAnsi="標楷體"/>
                <w:color w:val="000000" w:themeColor="text1"/>
                <w:szCs w:val="24"/>
              </w:rPr>
            </w:pPr>
            <w:r w:rsidRPr="0056022D">
              <w:rPr>
                <w:rFonts w:ascii="標楷體" w:eastAsia="標楷體" w:hAnsi="標楷體" w:hint="eastAsia"/>
                <w:color w:val="000000" w:themeColor="text1"/>
                <w:szCs w:val="24"/>
              </w:rPr>
              <w:t>主辦人</w:t>
            </w:r>
          </w:p>
        </w:tc>
        <w:tc>
          <w:tcPr>
            <w:tcW w:w="1912" w:type="pct"/>
            <w:gridSpan w:val="5"/>
            <w:tcBorders>
              <w:bottom w:val="single" w:sz="4" w:space="0" w:color="auto"/>
            </w:tcBorders>
            <w:vAlign w:val="center"/>
          </w:tcPr>
          <w:p w14:paraId="2BDD6091" w14:textId="77777777" w:rsidR="00A86F1F" w:rsidRPr="0056022D" w:rsidRDefault="00A86F1F" w:rsidP="00FE0B96">
            <w:pPr>
              <w:spacing w:before="240"/>
              <w:ind w:leftChars="31" w:left="6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                        </w:t>
            </w:r>
            <w:r w:rsidRPr="0056022D">
              <w:rPr>
                <w:rFonts w:ascii="標楷體" w:eastAsia="標楷體" w:hAnsi="標楷體" w:hint="eastAsia"/>
                <w:color w:val="AEAAAA" w:themeColor="background2" w:themeShade="BF"/>
                <w:sz w:val="24"/>
                <w:szCs w:val="24"/>
              </w:rPr>
              <w:t>(簽名)</w:t>
            </w:r>
          </w:p>
        </w:tc>
        <w:tc>
          <w:tcPr>
            <w:tcW w:w="2210" w:type="pct"/>
            <w:gridSpan w:val="2"/>
            <w:tcBorders>
              <w:bottom w:val="single" w:sz="4" w:space="0" w:color="auto"/>
            </w:tcBorders>
            <w:vAlign w:val="center"/>
          </w:tcPr>
          <w:p w14:paraId="66CE72B7" w14:textId="77777777" w:rsidR="00A86F1F" w:rsidRPr="0056022D" w:rsidRDefault="00A86F1F" w:rsidP="00FE0B96">
            <w:pPr>
              <w:ind w:leftChars="-85" w:left="34" w:hangingChars="85" w:hanging="204"/>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  電話：</w:t>
            </w:r>
          </w:p>
        </w:tc>
      </w:tr>
      <w:tr w:rsidR="00A86F1F" w:rsidRPr="00C95D54" w14:paraId="2C6A808A" w14:textId="77777777" w:rsidTr="00FE0B96">
        <w:trPr>
          <w:trHeight w:val="417"/>
          <w:jc w:val="center"/>
        </w:trPr>
        <w:tc>
          <w:tcPr>
            <w:tcW w:w="878" w:type="pct"/>
            <w:gridSpan w:val="2"/>
            <w:vAlign w:val="center"/>
          </w:tcPr>
          <w:p w14:paraId="27FD764F" w14:textId="77777777" w:rsidR="00A86F1F" w:rsidRPr="0056022D" w:rsidRDefault="00A86F1F" w:rsidP="00FE0B96">
            <w:pPr>
              <w:pStyle w:val="af0"/>
              <w:jc w:val="center"/>
              <w:rPr>
                <w:rFonts w:ascii="標楷體" w:eastAsia="標楷體" w:hAnsi="標楷體"/>
                <w:color w:val="000000" w:themeColor="text1"/>
                <w:szCs w:val="24"/>
              </w:rPr>
            </w:pPr>
            <w:r w:rsidRPr="0056022D">
              <w:rPr>
                <w:rFonts w:ascii="標楷體" w:eastAsia="標楷體" w:hAnsi="標楷體" w:hint="eastAsia"/>
                <w:color w:val="000000" w:themeColor="text1"/>
                <w:szCs w:val="24"/>
              </w:rPr>
              <w:t>承攬單位名稱</w:t>
            </w:r>
          </w:p>
        </w:tc>
        <w:tc>
          <w:tcPr>
            <w:tcW w:w="4122" w:type="pct"/>
            <w:gridSpan w:val="7"/>
            <w:tcBorders>
              <w:top w:val="single" w:sz="4" w:space="0" w:color="auto"/>
            </w:tcBorders>
          </w:tcPr>
          <w:p w14:paraId="41B08852" w14:textId="77777777" w:rsidR="00A86F1F" w:rsidRPr="0056022D" w:rsidRDefault="00A86F1F" w:rsidP="00FE0B96">
            <w:pPr>
              <w:spacing w:line="360" w:lineRule="auto"/>
              <w:ind w:leftChars="26" w:left="76" w:hangingChars="10" w:hanging="24"/>
              <w:jc w:val="both"/>
              <w:textDirection w:val="lrTbV"/>
              <w:rPr>
                <w:rFonts w:ascii="標楷體" w:eastAsia="標楷體" w:hAnsi="標楷體"/>
                <w:color w:val="000000" w:themeColor="text1"/>
                <w:sz w:val="24"/>
                <w:szCs w:val="24"/>
              </w:rPr>
            </w:pPr>
          </w:p>
        </w:tc>
      </w:tr>
      <w:tr w:rsidR="00A86F1F" w:rsidRPr="00C95D54" w14:paraId="49219187" w14:textId="77777777" w:rsidTr="00FE0B96">
        <w:trPr>
          <w:trHeight w:val="414"/>
          <w:jc w:val="center"/>
        </w:trPr>
        <w:tc>
          <w:tcPr>
            <w:tcW w:w="878" w:type="pct"/>
            <w:gridSpan w:val="2"/>
            <w:vAlign w:val="center"/>
          </w:tcPr>
          <w:p w14:paraId="0CD2044E" w14:textId="77777777" w:rsidR="00A86F1F" w:rsidRPr="0056022D" w:rsidRDefault="00A86F1F" w:rsidP="00FE0B96">
            <w:pPr>
              <w:pStyle w:val="af0"/>
              <w:jc w:val="center"/>
              <w:rPr>
                <w:rFonts w:ascii="標楷體" w:eastAsia="標楷體" w:hAnsi="標楷體"/>
                <w:color w:val="000000" w:themeColor="text1"/>
                <w:szCs w:val="24"/>
              </w:rPr>
            </w:pPr>
            <w:r w:rsidRPr="0056022D">
              <w:rPr>
                <w:rFonts w:ascii="標楷體" w:eastAsia="標楷體" w:hAnsi="標楷體" w:hint="eastAsia"/>
                <w:color w:val="000000" w:themeColor="text1"/>
                <w:szCs w:val="24"/>
              </w:rPr>
              <w:t>承攬負責人</w:t>
            </w:r>
          </w:p>
        </w:tc>
        <w:tc>
          <w:tcPr>
            <w:tcW w:w="1912" w:type="pct"/>
            <w:gridSpan w:val="5"/>
            <w:tcBorders>
              <w:top w:val="single" w:sz="4" w:space="0" w:color="auto"/>
            </w:tcBorders>
          </w:tcPr>
          <w:p w14:paraId="6FFBD377" w14:textId="77777777" w:rsidR="00A86F1F" w:rsidRPr="0056022D" w:rsidRDefault="00A86F1F" w:rsidP="00FE0B96">
            <w:pPr>
              <w:spacing w:line="360" w:lineRule="auto"/>
              <w:ind w:leftChars="26" w:left="76" w:hangingChars="10" w:hanging="24"/>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                       </w:t>
            </w:r>
            <w:r w:rsidRPr="0056022D">
              <w:rPr>
                <w:rFonts w:ascii="標楷體" w:eastAsia="標楷體" w:hAnsi="標楷體" w:hint="eastAsia"/>
                <w:color w:val="AEAAAA" w:themeColor="background2" w:themeShade="BF"/>
                <w:sz w:val="24"/>
                <w:szCs w:val="24"/>
              </w:rPr>
              <w:t xml:space="preserve"> (簽名)</w:t>
            </w:r>
          </w:p>
        </w:tc>
        <w:tc>
          <w:tcPr>
            <w:tcW w:w="2210" w:type="pct"/>
            <w:gridSpan w:val="2"/>
            <w:tcBorders>
              <w:top w:val="single" w:sz="4" w:space="0" w:color="auto"/>
            </w:tcBorders>
          </w:tcPr>
          <w:p w14:paraId="2AEC5FBD" w14:textId="77777777" w:rsidR="00A86F1F" w:rsidRPr="0056022D" w:rsidRDefault="00A86F1F" w:rsidP="00FE0B96">
            <w:pPr>
              <w:spacing w:line="360" w:lineRule="auto"/>
              <w:ind w:leftChars="26" w:left="76" w:hangingChars="10" w:hanging="24"/>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電話:</w:t>
            </w:r>
          </w:p>
        </w:tc>
      </w:tr>
      <w:tr w:rsidR="00A86F1F" w:rsidRPr="00C95D54" w14:paraId="3720929A" w14:textId="77777777" w:rsidTr="00FE0B96">
        <w:trPr>
          <w:trHeight w:val="580"/>
          <w:jc w:val="center"/>
        </w:trPr>
        <w:tc>
          <w:tcPr>
            <w:tcW w:w="878" w:type="pct"/>
            <w:gridSpan w:val="2"/>
            <w:vAlign w:val="center"/>
          </w:tcPr>
          <w:p w14:paraId="27D8C6E7" w14:textId="77777777" w:rsidR="00A86F1F" w:rsidRPr="0056022D" w:rsidRDefault="00A86F1F" w:rsidP="00FE0B96">
            <w:pPr>
              <w:pStyle w:val="af0"/>
              <w:spacing w:line="260" w:lineRule="exact"/>
              <w:jc w:val="center"/>
              <w:rPr>
                <w:rFonts w:ascii="標楷體" w:eastAsia="標楷體" w:hAnsi="標楷體"/>
                <w:color w:val="000000" w:themeColor="text1"/>
                <w:szCs w:val="24"/>
              </w:rPr>
            </w:pPr>
            <w:r w:rsidRPr="0056022D">
              <w:rPr>
                <w:rFonts w:ascii="標楷體" w:eastAsia="標楷體" w:hAnsi="標楷體" w:hint="eastAsia"/>
                <w:color w:val="000000" w:themeColor="text1"/>
                <w:szCs w:val="24"/>
              </w:rPr>
              <w:t>施工作業區域負責人</w:t>
            </w:r>
          </w:p>
        </w:tc>
        <w:tc>
          <w:tcPr>
            <w:tcW w:w="1912" w:type="pct"/>
            <w:gridSpan w:val="5"/>
            <w:tcBorders>
              <w:top w:val="single" w:sz="4" w:space="0" w:color="auto"/>
            </w:tcBorders>
            <w:vAlign w:val="bottom"/>
          </w:tcPr>
          <w:p w14:paraId="4253641C" w14:textId="77777777" w:rsidR="00A86F1F" w:rsidRPr="0056022D" w:rsidRDefault="00A86F1F" w:rsidP="00FE0B96">
            <w:pPr>
              <w:spacing w:line="360" w:lineRule="auto"/>
              <w:ind w:leftChars="26" w:left="76" w:hangingChars="10" w:hanging="24"/>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                    </w:t>
            </w:r>
            <w:r w:rsidRPr="0056022D">
              <w:rPr>
                <w:rFonts w:ascii="標楷體" w:eastAsia="標楷體" w:hAnsi="標楷體" w:hint="eastAsia"/>
                <w:color w:val="AEAAAA" w:themeColor="background2" w:themeShade="BF"/>
                <w:sz w:val="24"/>
                <w:szCs w:val="24"/>
              </w:rPr>
              <w:t xml:space="preserve">    (簽名)</w:t>
            </w:r>
          </w:p>
        </w:tc>
        <w:tc>
          <w:tcPr>
            <w:tcW w:w="2210" w:type="pct"/>
            <w:gridSpan w:val="2"/>
            <w:tcBorders>
              <w:top w:val="single" w:sz="4" w:space="0" w:color="auto"/>
            </w:tcBorders>
          </w:tcPr>
          <w:p w14:paraId="143457FF" w14:textId="77777777" w:rsidR="00A86F1F" w:rsidRPr="0056022D" w:rsidRDefault="00A86F1F" w:rsidP="00FE0B96">
            <w:pPr>
              <w:spacing w:line="360" w:lineRule="auto"/>
              <w:ind w:leftChars="26" w:left="76" w:hangingChars="10" w:hanging="24"/>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電話:</w:t>
            </w:r>
          </w:p>
        </w:tc>
      </w:tr>
      <w:tr w:rsidR="00A86F1F" w:rsidRPr="00C95D54" w14:paraId="0BC8EDF7" w14:textId="77777777" w:rsidTr="0056022D">
        <w:trPr>
          <w:trHeight w:val="597"/>
          <w:jc w:val="center"/>
        </w:trPr>
        <w:tc>
          <w:tcPr>
            <w:tcW w:w="5000" w:type="pct"/>
            <w:gridSpan w:val="9"/>
            <w:vAlign w:val="center"/>
          </w:tcPr>
          <w:p w14:paraId="77A4E3ED" w14:textId="77777777" w:rsidR="00A86F1F" w:rsidRPr="0056022D" w:rsidRDefault="00A86F1F" w:rsidP="00FE0B96">
            <w:pPr>
              <w:spacing w:line="360" w:lineRule="auto"/>
              <w:ind w:leftChars="36" w:left="72" w:firstLineChars="53" w:firstLine="127"/>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□是  □否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承攬作業及人員符合安全衛生法令之規定</w:t>
            </w:r>
          </w:p>
        </w:tc>
      </w:tr>
      <w:tr w:rsidR="00A86F1F" w:rsidRPr="00C95D54" w14:paraId="7934E558" w14:textId="77777777" w:rsidTr="0056022D">
        <w:trPr>
          <w:trHeight w:val="691"/>
          <w:jc w:val="center"/>
        </w:trPr>
        <w:tc>
          <w:tcPr>
            <w:tcW w:w="878" w:type="pct"/>
            <w:gridSpan w:val="2"/>
            <w:vAlign w:val="center"/>
          </w:tcPr>
          <w:p w14:paraId="365DE1BE" w14:textId="77777777" w:rsidR="00A86F1F" w:rsidRPr="0056022D" w:rsidRDefault="00A86F1F" w:rsidP="00FE0B96">
            <w:pPr>
              <w:pStyle w:val="af0"/>
              <w:jc w:val="center"/>
              <w:rPr>
                <w:rFonts w:ascii="標楷體" w:eastAsia="標楷體" w:hAnsi="標楷體"/>
                <w:color w:val="000000" w:themeColor="text1"/>
                <w:szCs w:val="24"/>
              </w:rPr>
            </w:pPr>
            <w:r w:rsidRPr="0056022D">
              <w:rPr>
                <w:rFonts w:ascii="標楷體" w:eastAsia="標楷體" w:hAnsi="標楷體" w:hint="eastAsia"/>
                <w:color w:val="000000" w:themeColor="text1"/>
                <w:szCs w:val="24"/>
              </w:rPr>
              <w:t>施工期間</w:t>
            </w:r>
          </w:p>
        </w:tc>
        <w:tc>
          <w:tcPr>
            <w:tcW w:w="1912" w:type="pct"/>
            <w:gridSpan w:val="5"/>
            <w:tcBorders>
              <w:top w:val="single" w:sz="6" w:space="0" w:color="auto"/>
              <w:bottom w:val="single" w:sz="6" w:space="0" w:color="auto"/>
            </w:tcBorders>
          </w:tcPr>
          <w:p w14:paraId="4AA9F4AA" w14:textId="77777777" w:rsidR="00A86F1F" w:rsidRDefault="00A86F1F" w:rsidP="00FE0B96">
            <w:pPr>
              <w:tabs>
                <w:tab w:val="left" w:pos="5381"/>
              </w:tabs>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自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 xml:space="preserve">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 xml:space="preserve">年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 xml:space="preserve">月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日起</w:t>
            </w:r>
          </w:p>
          <w:p w14:paraId="7B3EAF89" w14:textId="77777777" w:rsidR="0056022D" w:rsidRPr="0056022D" w:rsidRDefault="0056022D" w:rsidP="00FE0B96">
            <w:pPr>
              <w:tabs>
                <w:tab w:val="left" w:pos="5381"/>
              </w:tabs>
              <w:jc w:val="both"/>
              <w:textDirection w:val="lrTbV"/>
              <w:rPr>
                <w:rFonts w:ascii="標楷體" w:eastAsia="標楷體" w:hAnsi="標楷體"/>
                <w:color w:val="000000" w:themeColor="text1"/>
                <w:sz w:val="24"/>
                <w:szCs w:val="24"/>
              </w:rPr>
            </w:pPr>
          </w:p>
          <w:p w14:paraId="751BF1E6" w14:textId="77777777" w:rsidR="00A86F1F" w:rsidRPr="0056022D" w:rsidRDefault="00A86F1F" w:rsidP="00FE0B96">
            <w:pPr>
              <w:tabs>
                <w:tab w:val="left" w:pos="5381"/>
              </w:tabs>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至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 xml:space="preserve">  年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 xml:space="preserve">月  </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 xml:space="preserve">   日止</w:t>
            </w:r>
          </w:p>
        </w:tc>
        <w:tc>
          <w:tcPr>
            <w:tcW w:w="666" w:type="pct"/>
            <w:tcBorders>
              <w:top w:val="single" w:sz="6" w:space="0" w:color="auto"/>
              <w:bottom w:val="single" w:sz="6" w:space="0" w:color="auto"/>
            </w:tcBorders>
            <w:vAlign w:val="center"/>
          </w:tcPr>
          <w:p w14:paraId="4C1C0415" w14:textId="77777777" w:rsidR="00A86F1F" w:rsidRPr="0056022D" w:rsidRDefault="00A86F1F" w:rsidP="00FE0B96">
            <w:pPr>
              <w:tabs>
                <w:tab w:val="left" w:pos="5381"/>
              </w:tabs>
              <w:ind w:leftChars="-81" w:left="-162" w:rightChars="-63" w:right="-126"/>
              <w:jc w:val="center"/>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告知時間</w:t>
            </w:r>
          </w:p>
        </w:tc>
        <w:tc>
          <w:tcPr>
            <w:tcW w:w="1544" w:type="pct"/>
            <w:tcBorders>
              <w:top w:val="single" w:sz="6" w:space="0" w:color="auto"/>
              <w:bottom w:val="single" w:sz="6" w:space="0" w:color="auto"/>
            </w:tcBorders>
          </w:tcPr>
          <w:p w14:paraId="69D57976" w14:textId="77777777" w:rsidR="00A86F1F" w:rsidRDefault="00A86F1F" w:rsidP="00FE0B96">
            <w:pPr>
              <w:tabs>
                <w:tab w:val="left" w:pos="5381"/>
              </w:tabs>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     年      月      日</w:t>
            </w:r>
          </w:p>
          <w:p w14:paraId="09C0F7A5" w14:textId="77777777" w:rsidR="0056022D" w:rsidRPr="0056022D" w:rsidRDefault="0056022D" w:rsidP="00FE0B96">
            <w:pPr>
              <w:tabs>
                <w:tab w:val="left" w:pos="5381"/>
              </w:tabs>
              <w:jc w:val="both"/>
              <w:textDirection w:val="lrTbV"/>
              <w:rPr>
                <w:rFonts w:ascii="標楷體" w:eastAsia="標楷體" w:hAnsi="標楷體"/>
                <w:color w:val="000000" w:themeColor="text1"/>
                <w:sz w:val="24"/>
                <w:szCs w:val="24"/>
              </w:rPr>
            </w:pPr>
          </w:p>
          <w:p w14:paraId="3DA189EC" w14:textId="77777777" w:rsidR="00A86F1F" w:rsidRPr="0056022D" w:rsidRDefault="00A86F1F" w:rsidP="00FE0B96">
            <w:pPr>
              <w:tabs>
                <w:tab w:val="left" w:pos="5381"/>
              </w:tabs>
              <w:jc w:val="both"/>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 xml:space="preserve">             時      分</w:t>
            </w:r>
          </w:p>
        </w:tc>
      </w:tr>
      <w:tr w:rsidR="00A86F1F" w:rsidRPr="00C95D54" w14:paraId="2C48E3B1" w14:textId="77777777" w:rsidTr="00FE0B96">
        <w:trPr>
          <w:trHeight w:val="596"/>
          <w:jc w:val="center"/>
        </w:trPr>
        <w:tc>
          <w:tcPr>
            <w:tcW w:w="878" w:type="pct"/>
            <w:gridSpan w:val="2"/>
            <w:vAlign w:val="center"/>
          </w:tcPr>
          <w:p w14:paraId="7D4F4D29" w14:textId="77777777" w:rsidR="00A86F1F" w:rsidRPr="0056022D" w:rsidRDefault="00A86F1F" w:rsidP="00FE0B96">
            <w:pPr>
              <w:pStyle w:val="af0"/>
              <w:jc w:val="center"/>
              <w:rPr>
                <w:rFonts w:ascii="標楷體" w:eastAsia="標楷體" w:hAnsi="標楷體"/>
                <w:color w:val="000000" w:themeColor="text1"/>
                <w:spacing w:val="-24"/>
                <w:szCs w:val="24"/>
              </w:rPr>
            </w:pPr>
            <w:r w:rsidRPr="0056022D">
              <w:rPr>
                <w:rFonts w:ascii="標楷體" w:eastAsia="標楷體" w:hAnsi="標楷體" w:hint="eastAsia"/>
                <w:color w:val="000000" w:themeColor="text1"/>
                <w:szCs w:val="24"/>
              </w:rPr>
              <w:t>開會地點或方式</w:t>
            </w:r>
          </w:p>
        </w:tc>
        <w:tc>
          <w:tcPr>
            <w:tcW w:w="4122" w:type="pct"/>
            <w:gridSpan w:val="7"/>
            <w:tcBorders>
              <w:top w:val="single" w:sz="6" w:space="0" w:color="auto"/>
            </w:tcBorders>
            <w:vAlign w:val="center"/>
          </w:tcPr>
          <w:p w14:paraId="6650292F" w14:textId="77777777" w:rsidR="00A86F1F" w:rsidRPr="0056022D" w:rsidRDefault="00A86F1F" w:rsidP="00FE0B96">
            <w:pPr>
              <w:ind w:leftChars="-23" w:left="-46" w:firstLineChars="22" w:firstLine="53"/>
              <w:jc w:val="both"/>
              <w:textDirection w:val="lrTbV"/>
              <w:rPr>
                <w:rFonts w:ascii="標楷體" w:eastAsia="標楷體" w:hAnsi="標楷體"/>
                <w:color w:val="000000" w:themeColor="text1"/>
                <w:sz w:val="24"/>
                <w:szCs w:val="24"/>
              </w:rPr>
            </w:pPr>
          </w:p>
        </w:tc>
      </w:tr>
      <w:tr w:rsidR="00A86F1F" w:rsidRPr="00C95D54" w14:paraId="3E4121FD" w14:textId="77777777" w:rsidTr="00FE0B96">
        <w:trPr>
          <w:trHeight w:val="530"/>
          <w:jc w:val="center"/>
        </w:trPr>
        <w:tc>
          <w:tcPr>
            <w:tcW w:w="5000" w:type="pct"/>
            <w:gridSpan w:val="9"/>
            <w:shd w:val="clear" w:color="auto" w:fill="D9D9D9" w:themeFill="background1" w:themeFillShade="D9"/>
            <w:vAlign w:val="center"/>
          </w:tcPr>
          <w:p w14:paraId="0353BB32" w14:textId="77777777" w:rsidR="00A86F1F" w:rsidRPr="00C95D54" w:rsidRDefault="00A86F1F" w:rsidP="00FE0B96">
            <w:pPr>
              <w:spacing w:line="360" w:lineRule="exact"/>
              <w:jc w:val="center"/>
              <w:rPr>
                <w:rFonts w:ascii="標楷體" w:eastAsia="標楷體" w:hAnsi="標楷體"/>
                <w:b/>
                <w:bCs/>
                <w:color w:val="000000" w:themeColor="text1"/>
                <w:szCs w:val="24"/>
              </w:rPr>
            </w:pPr>
            <w:r w:rsidRPr="00C95D54">
              <w:rPr>
                <w:rFonts w:ascii="標楷體" w:eastAsia="標楷體" w:hAnsi="標楷體" w:hint="eastAsia"/>
                <w:b/>
                <w:bCs/>
                <w:color w:val="000000" w:themeColor="text1"/>
                <w:sz w:val="32"/>
                <w:szCs w:val="28"/>
              </w:rPr>
              <w:t>一般安全衛生注意事項</w:t>
            </w:r>
          </w:p>
        </w:tc>
      </w:tr>
      <w:tr w:rsidR="00A86F1F" w:rsidRPr="00C95D54" w14:paraId="5478E4B7" w14:textId="77777777" w:rsidTr="00FE0B96">
        <w:trPr>
          <w:trHeight w:val="7907"/>
          <w:jc w:val="center"/>
        </w:trPr>
        <w:tc>
          <w:tcPr>
            <w:tcW w:w="5000" w:type="pct"/>
            <w:gridSpan w:val="9"/>
            <w:vAlign w:val="center"/>
          </w:tcPr>
          <w:p w14:paraId="63C1C2EC"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承攬商所僱用之施工人員應依職業安全衛生法及職業安全衛生教育訓練規則所規定給予有關承作本案工作及預防災變所必要之安全衛生教育訓練。</w:t>
            </w:r>
          </w:p>
          <w:p w14:paraId="1B5FCAAD"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菸及含酒精性飲料等違禁品不得攜帶入工作場所，進入作業場所前承攬商應對所屬施工人員確認無上述違禁品。</w:t>
            </w:r>
            <w:r w:rsidRPr="0056022D">
              <w:rPr>
                <w:rFonts w:ascii="標楷體" w:eastAsia="標楷體" w:hAnsi="標楷體"/>
                <w:color w:val="000000" w:themeColor="text1"/>
                <w:sz w:val="24"/>
                <w:szCs w:val="24"/>
              </w:rPr>
              <w:t xml:space="preserve"> </w:t>
            </w:r>
          </w:p>
          <w:p w14:paraId="44EF1AC0"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承攬商應依承辦單位之指定之路線進入作業場所並於指定地點從事作業。</w:t>
            </w:r>
          </w:p>
          <w:p w14:paraId="23E211AA"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承攬商所僱用之施工人員於作業時，需佩戴符合該作業之個人防護具，其個人防護具應由承攬商提供；施工人員健康狀況是否適宜作業，由承攬商負責認定及調整。</w:t>
            </w:r>
          </w:p>
          <w:p w14:paraId="32CC7F66"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移動式起重機操作人員、吊掛作業之吊掛作業人員、局限空間作業之缺氧作業主管、有機溶劑作業主管或其他之專業人員，於作業期間應全程在場執行職務，且該等人員不在場不得從事該項作業。</w:t>
            </w:r>
            <w:r w:rsidRPr="0056022D">
              <w:rPr>
                <w:rFonts w:ascii="標楷體" w:eastAsia="標楷體" w:hAnsi="標楷體"/>
                <w:color w:val="000000" w:themeColor="text1"/>
                <w:sz w:val="24"/>
                <w:szCs w:val="24"/>
              </w:rPr>
              <w:t xml:space="preserve"> </w:t>
            </w:r>
          </w:p>
          <w:p w14:paraId="6A404152"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承攬商於作業前、作業中應依規定實施環境測定，並留有紀錄備查；測定儀器由承攬商自備，並應依規定實施校正，校正紀錄留存備查。</w:t>
            </w:r>
            <w:r w:rsidRPr="0056022D">
              <w:rPr>
                <w:rFonts w:ascii="標楷體" w:eastAsia="標楷體" w:hAnsi="標楷體"/>
                <w:color w:val="000000" w:themeColor="text1"/>
                <w:sz w:val="24"/>
                <w:szCs w:val="24"/>
              </w:rPr>
              <w:t xml:space="preserve"> </w:t>
            </w:r>
          </w:p>
          <w:p w14:paraId="3E16DBC1"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承攬商對所使用之機器、設備、儀器應依規定實施自動檢查，並留有紀錄備查。</w:t>
            </w:r>
            <w:r w:rsidRPr="0056022D">
              <w:rPr>
                <w:rFonts w:ascii="標楷體" w:eastAsia="標楷體" w:hAnsi="標楷體"/>
                <w:color w:val="000000" w:themeColor="text1"/>
                <w:sz w:val="24"/>
                <w:szCs w:val="24"/>
              </w:rPr>
              <w:t xml:space="preserve"> </w:t>
            </w:r>
          </w:p>
          <w:p w14:paraId="0DF94359"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承攬商對於機械之掃除、上油、檢查、修理或調整有導致危害施工人員之虞者，應停止該機械運轉。為防止他人操作該機械之起動裝置，應採上鎖或設置標示等措施，並設置防止落下物導致危害施工人員之安全設施。</w:t>
            </w:r>
          </w:p>
          <w:p w14:paraId="2E9964B5" w14:textId="77777777" w:rsidR="00A86F1F" w:rsidRPr="0056022D"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承商若有交付再承攬，應依規定告知再承攬人。</w:t>
            </w:r>
            <w:r w:rsidRPr="0056022D">
              <w:rPr>
                <w:rFonts w:ascii="標楷體" w:eastAsia="標楷體" w:hAnsi="標楷體"/>
                <w:color w:val="000000" w:themeColor="text1"/>
                <w:sz w:val="24"/>
                <w:szCs w:val="24"/>
              </w:rPr>
              <w:t xml:space="preserve"> </w:t>
            </w:r>
          </w:p>
          <w:p w14:paraId="4DB93025" w14:textId="77777777" w:rsidR="00A86F1F" w:rsidRPr="00C95D54" w:rsidRDefault="00A86F1F" w:rsidP="00A86F1F">
            <w:pPr>
              <w:pStyle w:val="ac"/>
              <w:numPr>
                <w:ilvl w:val="0"/>
                <w:numId w:val="40"/>
              </w:numPr>
              <w:spacing w:beforeLines="30" w:before="108"/>
              <w:ind w:leftChars="0" w:left="492" w:hanging="492"/>
              <w:textDirection w:val="lrTbV"/>
              <w:rPr>
                <w:rFonts w:ascii="標楷體" w:eastAsia="標楷體" w:hAnsi="標楷體"/>
                <w:color w:val="000000" w:themeColor="text1"/>
              </w:rPr>
            </w:pPr>
            <w:r w:rsidRPr="0056022D">
              <w:rPr>
                <w:rFonts w:ascii="標楷體" w:eastAsia="標楷體" w:hAnsi="標楷體" w:hint="eastAsia"/>
                <w:color w:val="000000" w:themeColor="text1"/>
                <w:sz w:val="24"/>
                <w:szCs w:val="24"/>
              </w:rPr>
              <w:t>若有其他未盡事宜，得適時補充之。</w:t>
            </w:r>
          </w:p>
        </w:tc>
      </w:tr>
      <w:tr w:rsidR="00A86F1F" w:rsidRPr="00C95D54" w14:paraId="4F141F63" w14:textId="77777777" w:rsidTr="00FE0B96">
        <w:trPr>
          <w:trHeight w:val="1282"/>
          <w:jc w:val="center"/>
        </w:trPr>
        <w:tc>
          <w:tcPr>
            <w:tcW w:w="5000" w:type="pct"/>
            <w:gridSpan w:val="9"/>
            <w:vAlign w:val="center"/>
          </w:tcPr>
          <w:p w14:paraId="3CEB2230" w14:textId="77777777" w:rsidR="00A86F1F" w:rsidRPr="0056022D" w:rsidRDefault="00A86F1F" w:rsidP="00FE0B96">
            <w:pPr>
              <w:spacing w:beforeLines="30" w:before="108"/>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lastRenderedPageBreak/>
              <w:t>本案作業項目</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可複選</w:t>
            </w:r>
            <w:r w:rsidRPr="0056022D">
              <w:rPr>
                <w:rFonts w:ascii="標楷體" w:eastAsia="標楷體" w:hAnsi="標楷體"/>
                <w:color w:val="000000" w:themeColor="text1"/>
                <w:sz w:val="24"/>
                <w:szCs w:val="24"/>
              </w:rPr>
              <w:t xml:space="preserve">) </w:t>
            </w:r>
          </w:p>
          <w:p w14:paraId="238B5FE2" w14:textId="77777777" w:rsidR="00A86F1F" w:rsidRPr="0056022D" w:rsidRDefault="00A86F1F" w:rsidP="00FE0B96">
            <w:pPr>
              <w:pStyle w:val="af0"/>
              <w:rPr>
                <w:rFonts w:ascii="標楷體" w:eastAsia="標楷體" w:hAnsi="標楷體"/>
                <w:color w:val="000000" w:themeColor="text1"/>
                <w:szCs w:val="24"/>
              </w:rPr>
            </w:pPr>
            <w:r w:rsidRPr="0056022D">
              <w:rPr>
                <w:rFonts w:ascii="標楷體" w:eastAsia="標楷體" w:hAnsi="標楷體" w:hint="eastAsia"/>
                <w:color w:val="000000" w:themeColor="text1"/>
                <w:szCs w:val="24"/>
              </w:rPr>
              <w:t>註：</w:t>
            </w:r>
          </w:p>
          <w:p w14:paraId="34EA2FC7" w14:textId="77777777" w:rsidR="00A86F1F" w:rsidRPr="0056022D" w:rsidRDefault="00A86F1F" w:rsidP="00A86F1F">
            <w:pPr>
              <w:pStyle w:val="af0"/>
              <w:numPr>
                <w:ilvl w:val="0"/>
                <w:numId w:val="41"/>
              </w:numPr>
              <w:spacing w:line="320" w:lineRule="exact"/>
              <w:ind w:left="357" w:hanging="357"/>
              <w:rPr>
                <w:rFonts w:ascii="標楷體" w:eastAsia="標楷體" w:hAnsi="標楷體"/>
                <w:color w:val="000000" w:themeColor="text1"/>
                <w:szCs w:val="24"/>
              </w:rPr>
            </w:pPr>
            <w:r w:rsidRPr="0056022D">
              <w:rPr>
                <w:rFonts w:ascii="標楷體" w:eastAsia="標楷體" w:hAnsi="標楷體" w:hint="eastAsia"/>
                <w:color w:val="000000" w:themeColor="text1"/>
                <w:szCs w:val="24"/>
              </w:rPr>
              <w:t>多日工期的案子或隨進度而有多種不同作業項目或工法，進而可能衍生不同危害，務必請承攬商說明當日作業內容後，由請購單位確認勾選的作業項目。</w:t>
            </w:r>
          </w:p>
          <w:p w14:paraId="1737B47F" w14:textId="77777777" w:rsidR="00A86F1F" w:rsidRPr="0056022D" w:rsidRDefault="00A86F1F" w:rsidP="00A86F1F">
            <w:pPr>
              <w:pStyle w:val="af0"/>
              <w:numPr>
                <w:ilvl w:val="0"/>
                <w:numId w:val="41"/>
              </w:numPr>
              <w:spacing w:line="320" w:lineRule="exact"/>
              <w:ind w:left="357" w:hanging="357"/>
              <w:rPr>
                <w:rFonts w:ascii="標楷體" w:eastAsia="標楷體" w:hAnsi="標楷體"/>
                <w:color w:val="000000" w:themeColor="text1"/>
                <w:szCs w:val="24"/>
              </w:rPr>
            </w:pPr>
            <w:r w:rsidRPr="0056022D">
              <w:rPr>
                <w:rFonts w:ascii="標楷體" w:eastAsia="標楷體" w:hAnsi="標楷體" w:hint="eastAsia"/>
                <w:color w:val="000000" w:themeColor="text1"/>
                <w:szCs w:val="24"/>
              </w:rPr>
              <w:t>4-8項目應事先以Mail通報職安處才可施作。</w:t>
            </w:r>
          </w:p>
        </w:tc>
      </w:tr>
      <w:tr w:rsidR="00A86F1F" w:rsidRPr="00C95D54" w14:paraId="7E390162" w14:textId="77777777" w:rsidTr="00FE0B96">
        <w:trPr>
          <w:trHeight w:val="5074"/>
          <w:jc w:val="center"/>
        </w:trPr>
        <w:tc>
          <w:tcPr>
            <w:tcW w:w="2501" w:type="pct"/>
            <w:gridSpan w:val="6"/>
          </w:tcPr>
          <w:p w14:paraId="5204FC18"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裝修作業</w:t>
            </w:r>
          </w:p>
          <w:p w14:paraId="24480A79"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電氣作業</w:t>
            </w:r>
          </w:p>
          <w:p w14:paraId="7AC6910E"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鄰近道路作業</w:t>
            </w:r>
          </w:p>
          <w:p w14:paraId="2EB7C2C5"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 xml:space="preserve">局限空間作業 </w:t>
            </w:r>
            <w:r w:rsidRPr="0056022D">
              <w:rPr>
                <w:rFonts w:ascii="標楷體" w:eastAsia="標楷體" w:hAnsi="標楷體" w:hint="eastAsia"/>
                <w:b/>
                <w:bCs/>
                <w:color w:val="000000" w:themeColor="text1"/>
                <w:sz w:val="24"/>
                <w:szCs w:val="24"/>
              </w:rPr>
              <w:t>(須通報職安處)</w:t>
            </w:r>
            <w:r w:rsidRPr="0056022D">
              <w:rPr>
                <w:rFonts w:ascii="標楷體" w:eastAsia="標楷體" w:hAnsi="標楷體"/>
                <w:color w:val="000000" w:themeColor="text1"/>
                <w:sz w:val="24"/>
                <w:szCs w:val="24"/>
              </w:rPr>
              <w:t xml:space="preserve"> </w:t>
            </w:r>
          </w:p>
          <w:p w14:paraId="5AB7BCA2"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 xml:space="preserve">兩公尺以上高處作業 </w:t>
            </w:r>
            <w:r w:rsidRPr="0056022D">
              <w:rPr>
                <w:rFonts w:ascii="標楷體" w:eastAsia="標楷體" w:hAnsi="標楷體" w:hint="eastAsia"/>
                <w:b/>
                <w:bCs/>
                <w:color w:val="000000" w:themeColor="text1"/>
                <w:sz w:val="24"/>
                <w:szCs w:val="24"/>
              </w:rPr>
              <w:t>(須通報職安處)</w:t>
            </w:r>
            <w:r w:rsidRPr="0056022D">
              <w:rPr>
                <w:rFonts w:ascii="標楷體" w:eastAsia="標楷體" w:hAnsi="標楷體"/>
                <w:b/>
                <w:bCs/>
                <w:color w:val="000000" w:themeColor="text1"/>
                <w:sz w:val="24"/>
                <w:szCs w:val="24"/>
              </w:rPr>
              <w:t xml:space="preserve"> </w:t>
            </w:r>
          </w:p>
          <w:p w14:paraId="55CC6E1D" w14:textId="77777777" w:rsidR="00A86F1F" w:rsidRPr="0056022D" w:rsidRDefault="00A86F1F" w:rsidP="00FE0B96">
            <w:pPr>
              <w:spacing w:beforeLines="30" w:before="108" w:line="340" w:lineRule="exact"/>
              <w:textDirection w:val="lrTbV"/>
              <w:rPr>
                <w:rFonts w:ascii="標楷體" w:eastAsia="標楷體" w:hAnsi="標楷體"/>
                <w:b/>
                <w:bCs/>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6.</w:t>
            </w:r>
            <w:r w:rsidRPr="0056022D">
              <w:rPr>
                <w:rFonts w:ascii="標楷體" w:eastAsia="標楷體" w:hAnsi="標楷體" w:hint="eastAsia"/>
                <w:color w:val="000000" w:themeColor="text1"/>
                <w:sz w:val="24"/>
                <w:szCs w:val="24"/>
              </w:rPr>
              <w:t>動火作業</w:t>
            </w:r>
            <w:r w:rsidRPr="0056022D">
              <w:rPr>
                <w:rFonts w:ascii="標楷體" w:eastAsia="標楷體" w:hAnsi="標楷體"/>
                <w:b/>
                <w:bCs/>
                <w:color w:val="000000" w:themeColor="text1"/>
                <w:sz w:val="24"/>
                <w:szCs w:val="24"/>
              </w:rPr>
              <w:t xml:space="preserve"> </w:t>
            </w:r>
            <w:r w:rsidRPr="0056022D">
              <w:rPr>
                <w:rFonts w:ascii="標楷體" w:eastAsia="標楷體" w:hAnsi="標楷體" w:hint="eastAsia"/>
                <w:b/>
                <w:bCs/>
                <w:color w:val="000000" w:themeColor="text1"/>
                <w:sz w:val="24"/>
                <w:szCs w:val="24"/>
              </w:rPr>
              <w:t>(須通報職安處)</w:t>
            </w:r>
            <w:r w:rsidRPr="0056022D">
              <w:rPr>
                <w:rFonts w:ascii="標楷體" w:eastAsia="標楷體" w:hAnsi="標楷體"/>
                <w:b/>
                <w:bCs/>
                <w:color w:val="000000" w:themeColor="text1"/>
                <w:sz w:val="24"/>
                <w:szCs w:val="24"/>
              </w:rPr>
              <w:t xml:space="preserve"> </w:t>
            </w:r>
          </w:p>
          <w:p w14:paraId="1EA93185"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□7</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 xml:space="preserve">吊掛搬運 </w:t>
            </w:r>
            <w:r w:rsidRPr="0056022D">
              <w:rPr>
                <w:rFonts w:ascii="標楷體" w:eastAsia="標楷體" w:hAnsi="標楷體" w:hint="eastAsia"/>
                <w:b/>
                <w:bCs/>
                <w:color w:val="000000" w:themeColor="text1"/>
                <w:sz w:val="24"/>
                <w:szCs w:val="24"/>
              </w:rPr>
              <w:t>(須通報職安處)</w:t>
            </w:r>
          </w:p>
          <w:p w14:paraId="5BDD6CC5"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□8</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 xml:space="preserve">高壓電路活線作業 </w:t>
            </w:r>
            <w:r w:rsidRPr="0056022D">
              <w:rPr>
                <w:rFonts w:ascii="標楷體" w:eastAsia="標楷體" w:hAnsi="標楷體" w:hint="eastAsia"/>
                <w:b/>
                <w:bCs/>
                <w:color w:val="000000" w:themeColor="text1"/>
                <w:sz w:val="24"/>
                <w:szCs w:val="24"/>
              </w:rPr>
              <w:t>(須通報職安處)</w:t>
            </w:r>
          </w:p>
          <w:p w14:paraId="58A296E9" w14:textId="77777777" w:rsidR="00A86F1F" w:rsidRPr="0056022D" w:rsidRDefault="00A86F1F" w:rsidP="00FE0B96">
            <w:pPr>
              <w:spacing w:beforeLines="30" w:before="108" w:line="340" w:lineRule="exact"/>
              <w:ind w:left="492" w:hangingChars="205" w:hanging="492"/>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□9</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切割作業</w:t>
            </w:r>
          </w:p>
          <w:p w14:paraId="70843E36"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□10</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鋼構組立</w:t>
            </w:r>
          </w:p>
          <w:p w14:paraId="1C538818"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□11</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粉塵作業</w:t>
            </w:r>
          </w:p>
        </w:tc>
        <w:tc>
          <w:tcPr>
            <w:tcW w:w="2499" w:type="pct"/>
            <w:gridSpan w:val="3"/>
          </w:tcPr>
          <w:p w14:paraId="4B98B88A" w14:textId="77777777" w:rsidR="00A86F1F" w:rsidRPr="0056022D" w:rsidRDefault="00A86F1F" w:rsidP="00FE0B96">
            <w:pPr>
              <w:spacing w:beforeLines="30" w:before="108" w:line="340" w:lineRule="exact"/>
              <w:ind w:leftChars="1" w:left="696" w:hangingChars="289" w:hanging="694"/>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2</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屋頂作業</w:t>
            </w:r>
          </w:p>
          <w:p w14:paraId="3CEC6C56"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3</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環境整理、清潔</w:t>
            </w:r>
            <w:r w:rsidRPr="0056022D">
              <w:rPr>
                <w:rFonts w:ascii="標楷體" w:eastAsia="標楷體" w:hAnsi="標楷體"/>
                <w:color w:val="000000" w:themeColor="text1"/>
                <w:sz w:val="24"/>
                <w:szCs w:val="24"/>
              </w:rPr>
              <w:t xml:space="preserve"> </w:t>
            </w:r>
          </w:p>
          <w:p w14:paraId="5504EFCA"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4</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危害性化學品作業</w:t>
            </w:r>
          </w:p>
          <w:p w14:paraId="396FFC56"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5</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開口作業</w:t>
            </w:r>
          </w:p>
          <w:p w14:paraId="183054EC"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6</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模板泥作</w:t>
            </w:r>
          </w:p>
          <w:p w14:paraId="1136A7DF"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7</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露天開挖</w:t>
            </w:r>
          </w:p>
          <w:p w14:paraId="78D2CA15"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8</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施工架組拆</w:t>
            </w:r>
          </w:p>
          <w:p w14:paraId="499F910C"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9</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木料切割</w:t>
            </w:r>
          </w:p>
          <w:p w14:paraId="098C584C"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□20</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電銲</w:t>
            </w:r>
          </w:p>
          <w:p w14:paraId="68241467"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□21.堆高機作業</w:t>
            </w:r>
          </w:p>
          <w:p w14:paraId="4B2FA77B" w14:textId="77777777" w:rsidR="00A86F1F" w:rsidRPr="0056022D" w:rsidRDefault="00A86F1F" w:rsidP="00FE0B96">
            <w:pPr>
              <w:spacing w:beforeLines="30" w:before="108" w:line="340" w:lineRule="exact"/>
              <w:textDirection w:val="lrTbV"/>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□22.其他___________________________</w:t>
            </w:r>
          </w:p>
        </w:tc>
      </w:tr>
      <w:tr w:rsidR="00A86F1F" w:rsidRPr="00C95D54" w14:paraId="1312F633" w14:textId="77777777" w:rsidTr="00FE0B96">
        <w:trPr>
          <w:trHeight w:val="568"/>
          <w:jc w:val="center"/>
        </w:trPr>
        <w:tc>
          <w:tcPr>
            <w:tcW w:w="366" w:type="pct"/>
            <w:tcBorders>
              <w:right w:val="single" w:sz="4" w:space="0" w:color="auto"/>
            </w:tcBorders>
            <w:shd w:val="clear" w:color="auto" w:fill="D9D9D9" w:themeFill="background1" w:themeFillShade="D9"/>
            <w:vAlign w:val="center"/>
          </w:tcPr>
          <w:p w14:paraId="6BF6F56D" w14:textId="77777777" w:rsidR="00A86F1F" w:rsidRPr="00C95D54" w:rsidRDefault="00A86F1F" w:rsidP="00FE0B96">
            <w:pPr>
              <w:spacing w:beforeLines="30" w:before="108" w:line="280" w:lineRule="exact"/>
              <w:jc w:val="center"/>
              <w:textDirection w:val="lrTbV"/>
              <w:rPr>
                <w:rFonts w:ascii="標楷體" w:eastAsia="標楷體" w:hAnsi="標楷體"/>
                <w:b/>
                <w:color w:val="000000" w:themeColor="text1"/>
                <w:szCs w:val="24"/>
              </w:rPr>
            </w:pPr>
            <w:r w:rsidRPr="00C95D54">
              <w:rPr>
                <w:rFonts w:ascii="標楷體" w:eastAsia="標楷體" w:hAnsi="標楷體" w:hint="eastAsia"/>
                <w:b/>
                <w:color w:val="000000" w:themeColor="text1"/>
                <w:szCs w:val="24"/>
              </w:rPr>
              <w:t>序號</w:t>
            </w:r>
          </w:p>
        </w:tc>
        <w:tc>
          <w:tcPr>
            <w:tcW w:w="1400" w:type="pct"/>
            <w:gridSpan w:val="3"/>
            <w:tcBorders>
              <w:left w:val="single" w:sz="4" w:space="0" w:color="auto"/>
              <w:right w:val="single" w:sz="4" w:space="0" w:color="auto"/>
            </w:tcBorders>
            <w:shd w:val="clear" w:color="auto" w:fill="D9D9D9" w:themeFill="background1" w:themeFillShade="D9"/>
            <w:vAlign w:val="center"/>
          </w:tcPr>
          <w:p w14:paraId="7C3234EE" w14:textId="77777777" w:rsidR="00A86F1F" w:rsidRPr="00C95D54" w:rsidRDefault="00A86F1F" w:rsidP="00FE0B96">
            <w:pPr>
              <w:spacing w:beforeLines="30" w:before="108" w:line="280" w:lineRule="exact"/>
              <w:jc w:val="center"/>
              <w:textDirection w:val="lrTbV"/>
              <w:rPr>
                <w:rFonts w:ascii="標楷體" w:eastAsia="標楷體" w:hAnsi="標楷體"/>
                <w:b/>
                <w:color w:val="000000" w:themeColor="text1"/>
                <w:szCs w:val="24"/>
              </w:rPr>
            </w:pPr>
            <w:bookmarkStart w:id="10" w:name="_Toc204600996"/>
            <w:r w:rsidRPr="00C95D54">
              <w:rPr>
                <w:rFonts w:ascii="標楷體" w:eastAsia="標楷體" w:hAnsi="標楷體" w:hint="eastAsia"/>
                <w:b/>
                <w:bCs/>
                <w:color w:val="000000" w:themeColor="text1"/>
                <w:szCs w:val="24"/>
              </w:rPr>
              <w:t>工作環境、危害因素</w:t>
            </w:r>
            <w:bookmarkEnd w:id="10"/>
          </w:p>
        </w:tc>
        <w:tc>
          <w:tcPr>
            <w:tcW w:w="3234" w:type="pct"/>
            <w:gridSpan w:val="5"/>
            <w:tcBorders>
              <w:left w:val="single" w:sz="4" w:space="0" w:color="auto"/>
            </w:tcBorders>
            <w:shd w:val="clear" w:color="auto" w:fill="D9D9D9" w:themeFill="background1" w:themeFillShade="D9"/>
            <w:vAlign w:val="center"/>
          </w:tcPr>
          <w:p w14:paraId="2D2582AD" w14:textId="77777777" w:rsidR="00A86F1F" w:rsidRPr="00C95D54" w:rsidRDefault="00A86F1F" w:rsidP="00FE0B96">
            <w:pPr>
              <w:spacing w:beforeLines="30" w:before="108" w:line="280" w:lineRule="exact"/>
              <w:jc w:val="center"/>
              <w:textDirection w:val="lrTbV"/>
              <w:rPr>
                <w:rFonts w:ascii="標楷體" w:eastAsia="標楷體" w:hAnsi="標楷體"/>
                <w:b/>
                <w:color w:val="000000" w:themeColor="text1"/>
                <w:szCs w:val="24"/>
              </w:rPr>
            </w:pPr>
            <w:bookmarkStart w:id="11" w:name="_Toc204600997"/>
            <w:r w:rsidRPr="00C95D54">
              <w:rPr>
                <w:rFonts w:ascii="標楷體" w:eastAsia="標楷體" w:hAnsi="標楷體" w:hint="eastAsia"/>
                <w:b/>
                <w:bCs/>
                <w:color w:val="000000" w:themeColor="text1"/>
              </w:rPr>
              <w:t>應採取之措施</w:t>
            </w:r>
            <w:bookmarkEnd w:id="11"/>
            <w:r w:rsidRPr="00C95D54">
              <w:rPr>
                <w:rFonts w:ascii="標楷體" w:eastAsia="標楷體" w:hAnsi="標楷體" w:hint="eastAsia"/>
                <w:b/>
                <w:bCs/>
                <w:color w:val="000000" w:themeColor="text1"/>
                <w:szCs w:val="24"/>
              </w:rPr>
              <w:t>、協議事項</w:t>
            </w:r>
          </w:p>
        </w:tc>
      </w:tr>
      <w:tr w:rsidR="00A86F1F" w:rsidRPr="00C95D54" w14:paraId="10300F96" w14:textId="77777777" w:rsidTr="00FE0B96">
        <w:trPr>
          <w:trHeight w:val="65"/>
          <w:jc w:val="center"/>
        </w:trPr>
        <w:tc>
          <w:tcPr>
            <w:tcW w:w="366" w:type="pct"/>
          </w:tcPr>
          <w:p w14:paraId="597BC3B7" w14:textId="77777777" w:rsidR="00A86F1F" w:rsidRPr="0056022D" w:rsidRDefault="00A86F1F" w:rsidP="00FE0B96">
            <w:pPr>
              <w:adjustRightInd w:val="0"/>
              <w:snapToGrid w:val="0"/>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w:t>
            </w:r>
          </w:p>
        </w:tc>
        <w:tc>
          <w:tcPr>
            <w:tcW w:w="1400" w:type="pct"/>
            <w:gridSpan w:val="3"/>
          </w:tcPr>
          <w:p w14:paraId="7C101E5D" w14:textId="77777777" w:rsidR="00A86F1F" w:rsidRPr="0056022D" w:rsidRDefault="00A86F1F" w:rsidP="00FE0B96">
            <w:pPr>
              <w:adjustRightInd w:val="0"/>
              <w:snapToGrid w:val="0"/>
              <w:outlineLvl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墜落</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滾落</w:t>
            </w:r>
          </w:p>
        </w:tc>
        <w:tc>
          <w:tcPr>
            <w:tcW w:w="3234" w:type="pct"/>
            <w:gridSpan w:val="5"/>
            <w:tcBorders>
              <w:bottom w:val="single" w:sz="4" w:space="0" w:color="auto"/>
            </w:tcBorders>
          </w:tcPr>
          <w:p w14:paraId="1169E2A7"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1-1</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從事高架、高空作業，應依勞動部頒佈之高架作業勞工保護措施及職業安全衛生設施規則相關規定辦理。</w:t>
            </w:r>
            <w:r w:rsidRPr="0056022D">
              <w:rPr>
                <w:rFonts w:ascii="標楷體" w:eastAsia="標楷體" w:hAnsi="標楷體"/>
                <w:color w:val="000000" w:themeColor="text1"/>
                <w:sz w:val="24"/>
                <w:szCs w:val="24"/>
              </w:rPr>
              <w:t xml:space="preserve"> </w:t>
            </w:r>
          </w:p>
          <w:p w14:paraId="2628E6BA"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1-2</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距地面</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公尺以上或牆面開口部份應設置護欄或護圍（蓋）；工作台、構台四周開口部分應設護欄；上下樓梯、階梯側邊應設護圍（扶手）。</w:t>
            </w:r>
          </w:p>
          <w:p w14:paraId="0A28410B"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1-3</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於未設置工作平台護欄等處高架作業，應嚴格監督佩掛安全繩索，或於下方設置安全網。</w:t>
            </w:r>
          </w:p>
          <w:p w14:paraId="455403CF"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1-4</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施工架作業前應選用受訓合格者擔任作業主管，並須檢查材料有無缺陷；分配及在場監督施工人員作業；告知施工人員作業時間及作業範圍；禁止與作業無關人員進入作業區；遭遇惡劣氣候作業，有導致危險之虞時應立即停止作業。</w:t>
            </w:r>
          </w:p>
          <w:p w14:paraId="4322FA9C"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1-5</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高處、窗台或施工架上施工需確實使用安全帽、安全帶及安全鞋，防止墜落。</w:t>
            </w:r>
          </w:p>
          <w:p w14:paraId="2FF5076B"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1-6</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施工人員不得在施工架上使用梯子、合梯或踏凳；周邊、下方於應明顯位置設置警告標示。</w:t>
            </w:r>
          </w:p>
          <w:p w14:paraId="662A580E"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1-7</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施工人員使用合梯需有止滑裝置，高度不得超過</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公尺，需</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人作業。</w:t>
            </w:r>
          </w:p>
          <w:p w14:paraId="0180F62B" w14:textId="77777777" w:rsidR="00A86F1F" w:rsidRPr="0056022D" w:rsidRDefault="00A86F1F" w:rsidP="00FE0B96">
            <w:pPr>
              <w:snapToGrid w:val="0"/>
              <w:spacing w:line="300" w:lineRule="exact"/>
              <w:ind w:left="226" w:rightChars="47" w:right="94" w:hangingChars="94" w:hanging="226"/>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1-8</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有下列情形之勞工，不得從事高架（空）作業。</w:t>
            </w:r>
            <w:r w:rsidRPr="0056022D">
              <w:rPr>
                <w:rFonts w:ascii="標楷體" w:eastAsia="標楷體" w:hAnsi="標楷體"/>
                <w:color w:val="000000" w:themeColor="text1"/>
                <w:sz w:val="24"/>
                <w:szCs w:val="24"/>
              </w:rPr>
              <w:t xml:space="preserve">  </w:t>
            </w:r>
          </w:p>
          <w:p w14:paraId="4B70845F" w14:textId="77777777" w:rsidR="00A86F1F" w:rsidRPr="0056022D" w:rsidRDefault="00A86F1F" w:rsidP="00FE0B96">
            <w:pPr>
              <w:snapToGrid w:val="0"/>
              <w:spacing w:line="300" w:lineRule="exact"/>
              <w:ind w:leftChars="213" w:left="1134" w:rightChars="47" w:right="94" w:hangingChars="295" w:hanging="708"/>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1-8-1.酒醉或有酒醉之虞者。</w:t>
            </w:r>
          </w:p>
          <w:p w14:paraId="3693058F" w14:textId="77777777" w:rsidR="00A86F1F" w:rsidRPr="0056022D" w:rsidRDefault="00A86F1F" w:rsidP="00FE0B96">
            <w:pPr>
              <w:snapToGrid w:val="0"/>
              <w:spacing w:line="300" w:lineRule="exact"/>
              <w:ind w:leftChars="213" w:left="1134" w:rightChars="47" w:right="94" w:hangingChars="295" w:hanging="708"/>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1-8-2.身體虛弱，經醫生診斷認為身體狀況不良者。</w:t>
            </w:r>
          </w:p>
          <w:p w14:paraId="4149041C" w14:textId="77777777" w:rsidR="00A86F1F" w:rsidRPr="0056022D" w:rsidRDefault="00A86F1F" w:rsidP="00FE0B96">
            <w:pPr>
              <w:snapToGrid w:val="0"/>
              <w:spacing w:line="300" w:lineRule="exact"/>
              <w:ind w:leftChars="213" w:left="1134" w:rightChars="47" w:right="94" w:hangingChars="295" w:hanging="708"/>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1-8-3.情緒不穩定，有安全顧慮者。</w:t>
            </w:r>
          </w:p>
          <w:p w14:paraId="292F72C0" w14:textId="77777777" w:rsidR="00A86F1F" w:rsidRPr="0056022D" w:rsidRDefault="00A86F1F" w:rsidP="00FE0B96">
            <w:pPr>
              <w:snapToGrid w:val="0"/>
              <w:spacing w:line="300" w:lineRule="exact"/>
              <w:ind w:leftChars="213" w:left="1134" w:rightChars="47" w:right="94" w:hangingChars="295" w:hanging="708"/>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1-8-4.施工人員自覺不適從事該項作業者及其它經主管機關認定者。</w:t>
            </w:r>
          </w:p>
          <w:p w14:paraId="1C51FBA8" w14:textId="77777777" w:rsidR="00A86F1F" w:rsidRPr="0056022D" w:rsidRDefault="00A86F1F" w:rsidP="00FE0B96">
            <w:pPr>
              <w:snapToGrid w:val="0"/>
              <w:spacing w:line="300" w:lineRule="exact"/>
              <w:ind w:left="226" w:rightChars="47" w:right="94" w:hangingChars="94" w:hanging="226"/>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1-9</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嚴禁以移動式起重機或堆高機搭載人員進行高處作業。</w:t>
            </w:r>
          </w:p>
        </w:tc>
      </w:tr>
      <w:tr w:rsidR="00A86F1F" w:rsidRPr="0056022D" w14:paraId="4E90D4F7" w14:textId="77777777" w:rsidTr="00FE0B96">
        <w:trPr>
          <w:trHeight w:val="65"/>
          <w:jc w:val="center"/>
        </w:trPr>
        <w:tc>
          <w:tcPr>
            <w:tcW w:w="366" w:type="pct"/>
          </w:tcPr>
          <w:p w14:paraId="1ED29FC5" w14:textId="77777777" w:rsidR="00A86F1F" w:rsidRPr="0056022D" w:rsidRDefault="00A86F1F" w:rsidP="00FE0B96">
            <w:pPr>
              <w:snapToGrid w:val="0"/>
              <w:jc w:val="center"/>
              <w:rPr>
                <w:rFonts w:ascii="標楷體" w:eastAsia="標楷體" w:hAnsi="標楷體"/>
                <w:b/>
                <w:color w:val="000000" w:themeColor="text1"/>
                <w:sz w:val="24"/>
                <w:szCs w:val="24"/>
              </w:rPr>
            </w:pPr>
            <w:r w:rsidRPr="0056022D">
              <w:rPr>
                <w:rFonts w:ascii="標楷體" w:eastAsia="標楷體" w:hAnsi="標楷體" w:hint="eastAsia"/>
                <w:color w:val="000000" w:themeColor="text1"/>
                <w:sz w:val="24"/>
                <w:szCs w:val="24"/>
              </w:rPr>
              <w:lastRenderedPageBreak/>
              <w:t>2</w:t>
            </w:r>
          </w:p>
        </w:tc>
        <w:tc>
          <w:tcPr>
            <w:tcW w:w="1400" w:type="pct"/>
            <w:gridSpan w:val="3"/>
          </w:tcPr>
          <w:p w14:paraId="11481DD7" w14:textId="77777777" w:rsidR="00A86F1F" w:rsidRPr="0056022D" w:rsidRDefault="00A86F1F" w:rsidP="00FE0B96">
            <w:pPr>
              <w:snapToGrid w:val="0"/>
              <w:jc w:val="both"/>
              <w:rPr>
                <w:rFonts w:ascii="標楷體" w:eastAsia="標楷體" w:hAnsi="標楷體"/>
                <w:b/>
                <w:color w:val="000000" w:themeColor="text1"/>
                <w:sz w:val="24"/>
                <w:szCs w:val="24"/>
              </w:rPr>
            </w:pPr>
            <w:r w:rsidRPr="0056022D">
              <w:rPr>
                <w:rFonts w:ascii="標楷體" w:eastAsia="標楷體" w:hAnsi="標楷體" w:hint="eastAsia"/>
                <w:color w:val="000000" w:themeColor="text1"/>
                <w:sz w:val="24"/>
                <w:szCs w:val="24"/>
              </w:rPr>
              <w:t>感電/漏電</w:t>
            </w:r>
          </w:p>
        </w:tc>
        <w:tc>
          <w:tcPr>
            <w:tcW w:w="3234" w:type="pct"/>
            <w:gridSpan w:val="5"/>
            <w:tcBorders>
              <w:bottom w:val="single" w:sz="4" w:space="0" w:color="auto"/>
            </w:tcBorders>
          </w:tcPr>
          <w:p w14:paraId="16AD6958"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.作業前應事先將電源關閉，避免活線狀態作業，並警示或上鎖避免其他人員誤開。</w:t>
            </w:r>
          </w:p>
          <w:p w14:paraId="15AF1D34"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.各承攬商施工人員之電氣設備（工具、延長線、電線、電動手工具），於使用前應詳加檢查，損壞及絕緣不良者不可使用。電動機具帶電部分應設防止感電之護圍或絕緣被覆。</w:t>
            </w:r>
          </w:p>
          <w:p w14:paraId="7A000B42"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2-3.電氣設備裝置、線路，應依電業法規及勞工安全衛生相關法規之規定施工，所使用電氣器材及電線等，並應符合國家標準規格。</w:t>
            </w:r>
          </w:p>
          <w:p w14:paraId="6EBCEC18"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-4.承攬商於工作場所作業接用水電，應按規定申請施行接電。臨時用電設備應裝設漏電斷路器</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要符合</w:t>
            </w:r>
            <w:r w:rsidRPr="0056022D">
              <w:rPr>
                <w:rFonts w:ascii="標楷體" w:eastAsia="標楷體" w:hAnsi="標楷體"/>
                <w:color w:val="000000" w:themeColor="text1"/>
                <w:sz w:val="24"/>
                <w:szCs w:val="24"/>
              </w:rPr>
              <w:t>30mA</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 xml:space="preserve">0.1 </w:t>
            </w:r>
            <w:r w:rsidRPr="0056022D">
              <w:rPr>
                <w:rFonts w:ascii="標楷體" w:eastAsia="標楷體" w:hAnsi="標楷體" w:hint="eastAsia"/>
                <w:color w:val="000000" w:themeColor="text1"/>
                <w:sz w:val="24"/>
                <w:szCs w:val="24"/>
              </w:rPr>
              <w:t>秒規格</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w:t>
            </w:r>
          </w:p>
          <w:p w14:paraId="60BA3E24"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-5.工作場所之電源（含分路）開關，所設置漏電斷路器，不得任意拆卸，破壞，或負載電線逕接至開關電源側。</w:t>
            </w:r>
          </w:p>
          <w:p w14:paraId="63EEDACB"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-6.自行設置之線路應予架高，並與以標示。</w:t>
            </w:r>
          </w:p>
          <w:p w14:paraId="5D4C9747"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2-7.於作業場所周邊如有高壓電線，應向台電公司申請裝設絕緣管套，各承攬施工人員於吊舉物件、搬運長形物件，應有專人指揮，避免觸碰。</w:t>
            </w:r>
          </w:p>
          <w:p w14:paraId="5E547075"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-8.交流電焊機應裝設自動電擊防止裝置及漏電斷路器，移動電線應予以架高等措施，作業人員須穿戴絕緣手套、絕緣鞋、防護面罩等防護具。</w:t>
            </w:r>
          </w:p>
          <w:p w14:paraId="686B2765"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2-9.以驗電筆檢測作業環境周遭等確認無感電之虞。</w:t>
            </w:r>
          </w:p>
          <w:p w14:paraId="71D3474C" w14:textId="77777777" w:rsidR="00A86F1F" w:rsidRPr="0056022D" w:rsidRDefault="00A86F1F" w:rsidP="00FE0B96">
            <w:pPr>
              <w:snapToGrid w:val="0"/>
              <w:spacing w:line="300" w:lineRule="exact"/>
              <w:ind w:left="653" w:rightChars="47" w:right="94" w:hangingChars="272" w:hanging="653"/>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-10.良導體場所使用之移動式燈具其電壓必須在</w:t>
            </w:r>
            <w:r w:rsidRPr="0056022D">
              <w:rPr>
                <w:rFonts w:ascii="標楷體" w:eastAsia="標楷體" w:hAnsi="標楷體"/>
                <w:color w:val="000000" w:themeColor="text1"/>
                <w:sz w:val="24"/>
                <w:szCs w:val="24"/>
              </w:rPr>
              <w:t>24</w:t>
            </w:r>
            <w:r w:rsidRPr="0056022D">
              <w:rPr>
                <w:rFonts w:ascii="標楷體" w:eastAsia="標楷體" w:hAnsi="標楷體" w:hint="eastAsia"/>
                <w:color w:val="000000" w:themeColor="text1"/>
                <w:sz w:val="24"/>
                <w:szCs w:val="24"/>
              </w:rPr>
              <w:t>伏特以下。</w:t>
            </w:r>
          </w:p>
          <w:p w14:paraId="5163273E" w14:textId="77777777" w:rsidR="00A86F1F" w:rsidRPr="0056022D" w:rsidRDefault="00A86F1F" w:rsidP="00FE0B96">
            <w:pPr>
              <w:snapToGrid w:val="0"/>
              <w:spacing w:line="300" w:lineRule="exact"/>
              <w:ind w:left="653" w:rightChars="47" w:right="94" w:hangingChars="272" w:hanging="653"/>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2-11.有發生靜電致傷害勞工之虞之工作機械及其附屬物件，應就其發生靜電之部分施行接地，使用除電劑或裝設無引火源之除電裝置等適當設備。</w:t>
            </w:r>
          </w:p>
          <w:p w14:paraId="63E56072" w14:textId="77777777" w:rsidR="00A86F1F" w:rsidRPr="0056022D" w:rsidRDefault="00A86F1F" w:rsidP="00FE0B96">
            <w:pPr>
              <w:snapToGrid w:val="0"/>
              <w:spacing w:line="300" w:lineRule="exact"/>
              <w:ind w:left="653" w:rightChars="47" w:right="94" w:hangingChars="272" w:hanging="653"/>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-12.電力作業須有電氣技術人員之資格者現場指揮，高壓/活線作業應申請許可後才可作業。活線作業須設監視人員，檢查絕緣防護裝備及活線作業用工具，並使施工人員確實戴用絕緣用防護具及使用活線作業用器具。</w:t>
            </w:r>
          </w:p>
          <w:p w14:paraId="71B1D6F8" w14:textId="77777777" w:rsidR="00A86F1F" w:rsidRPr="0056022D" w:rsidRDefault="00A86F1F" w:rsidP="00FE0B96">
            <w:pPr>
              <w:snapToGrid w:val="0"/>
              <w:spacing w:line="300" w:lineRule="exact"/>
              <w:ind w:left="653" w:rightChars="47" w:right="94" w:hangingChars="272" w:hanging="653"/>
              <w:jc w:val="both"/>
              <w:rPr>
                <w:rFonts w:ascii="標楷體" w:eastAsia="標楷體" w:hAnsi="標楷體"/>
                <w:color w:val="000000" w:themeColor="text1"/>
                <w:sz w:val="24"/>
                <w:szCs w:val="24"/>
              </w:rPr>
            </w:pPr>
            <w:r w:rsidRPr="0056022D">
              <w:rPr>
                <w:rFonts w:ascii="標楷體" w:eastAsia="標楷體" w:hAnsi="標楷體" w:cs="新細明體" w:hint="eastAsia"/>
                <w:color w:val="000000" w:themeColor="text1"/>
                <w:sz w:val="24"/>
                <w:szCs w:val="24"/>
              </w:rPr>
              <w:t>2-13.須使用電源應先徵得現場負責人同意。</w:t>
            </w:r>
          </w:p>
        </w:tc>
      </w:tr>
      <w:tr w:rsidR="00A86F1F" w:rsidRPr="0056022D" w14:paraId="05CECEE7" w14:textId="77777777" w:rsidTr="00FE0B96">
        <w:trPr>
          <w:trHeight w:val="65"/>
          <w:jc w:val="center"/>
        </w:trPr>
        <w:tc>
          <w:tcPr>
            <w:tcW w:w="366" w:type="pct"/>
          </w:tcPr>
          <w:p w14:paraId="2546DEB9" w14:textId="77777777" w:rsidR="00A86F1F" w:rsidRPr="0056022D" w:rsidRDefault="00A86F1F" w:rsidP="00FE0B96">
            <w:pPr>
              <w:snapToGrid w:val="0"/>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3</w:t>
            </w:r>
          </w:p>
        </w:tc>
        <w:tc>
          <w:tcPr>
            <w:tcW w:w="1400" w:type="pct"/>
            <w:gridSpan w:val="3"/>
          </w:tcPr>
          <w:p w14:paraId="2ADB34A0" w14:textId="77777777" w:rsidR="00A86F1F" w:rsidRPr="0056022D" w:rsidRDefault="00A86F1F" w:rsidP="00FE0B96">
            <w:pPr>
              <w:pStyle w:val="Default"/>
              <w:jc w:val="both"/>
              <w:rPr>
                <w:rFonts w:hAnsi="標楷體"/>
                <w:color w:val="000000" w:themeColor="text1"/>
              </w:rPr>
            </w:pPr>
            <w:r w:rsidRPr="0056022D">
              <w:rPr>
                <w:rFonts w:hAnsi="標楷體" w:hint="eastAsia"/>
                <w:color w:val="000000" w:themeColor="text1"/>
              </w:rPr>
              <w:t>崩</w:t>
            </w:r>
            <w:r w:rsidRPr="0056022D">
              <w:rPr>
                <w:rFonts w:hAnsi="標楷體"/>
                <w:color w:val="000000" w:themeColor="text1"/>
              </w:rPr>
              <w:t>(</w:t>
            </w:r>
            <w:r w:rsidRPr="0056022D">
              <w:rPr>
                <w:rFonts w:hAnsi="標楷體" w:hint="eastAsia"/>
                <w:color w:val="000000" w:themeColor="text1"/>
              </w:rPr>
              <w:t>倒</w:t>
            </w:r>
            <w:r w:rsidRPr="0056022D">
              <w:rPr>
                <w:rFonts w:hAnsi="標楷體"/>
                <w:color w:val="000000" w:themeColor="text1"/>
              </w:rPr>
              <w:t>)</w:t>
            </w:r>
            <w:r w:rsidRPr="0056022D">
              <w:rPr>
                <w:rFonts w:hAnsi="標楷體" w:hint="eastAsia"/>
                <w:color w:val="000000" w:themeColor="text1"/>
              </w:rPr>
              <w:t>塌</w:t>
            </w:r>
            <w:r w:rsidRPr="0056022D">
              <w:rPr>
                <w:rFonts w:hAnsi="標楷體"/>
                <w:color w:val="000000" w:themeColor="text1"/>
              </w:rPr>
              <w:t xml:space="preserve"> </w:t>
            </w:r>
          </w:p>
        </w:tc>
        <w:tc>
          <w:tcPr>
            <w:tcW w:w="3234" w:type="pct"/>
            <w:gridSpan w:val="5"/>
            <w:tcBorders>
              <w:bottom w:val="single" w:sz="4" w:space="0" w:color="auto"/>
            </w:tcBorders>
          </w:tcPr>
          <w:p w14:paraId="367EBAAA"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.露天開挖深度</w:t>
            </w:r>
            <w:r w:rsidRPr="0056022D">
              <w:rPr>
                <w:rFonts w:ascii="標楷體" w:eastAsia="標楷體" w:hAnsi="標楷體"/>
                <w:color w:val="000000" w:themeColor="text1"/>
                <w:sz w:val="24"/>
                <w:szCs w:val="24"/>
              </w:rPr>
              <w:t>1.5</w:t>
            </w:r>
            <w:r w:rsidRPr="0056022D">
              <w:rPr>
                <w:rFonts w:ascii="標楷體" w:eastAsia="標楷體" w:hAnsi="標楷體" w:hint="eastAsia"/>
                <w:color w:val="000000" w:themeColor="text1"/>
                <w:sz w:val="24"/>
                <w:szCs w:val="24"/>
              </w:rPr>
              <w:t>公尺以上有崩（倒）塌者，應設置檔土牆護圍（欄），開挖之土方不得堆置於臨開挖之上方。</w:t>
            </w:r>
          </w:p>
          <w:p w14:paraId="36CBCBBF"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.模板支撐應依模板形狀，預期之荷重及混凝土澆置方法等妥為設計，支撐材料有明顯損</w:t>
            </w:r>
            <w:r w:rsidRPr="0056022D">
              <w:rPr>
                <w:rFonts w:ascii="標楷體" w:eastAsia="標楷體" w:hAnsi="標楷體"/>
                <w:color w:val="000000" w:themeColor="text1"/>
                <w:sz w:val="24"/>
                <w:szCs w:val="24"/>
              </w:rPr>
              <w:t xml:space="preserve"> </w:t>
            </w:r>
            <w:r w:rsidRPr="0056022D">
              <w:rPr>
                <w:rFonts w:ascii="標楷體" w:eastAsia="標楷體" w:hAnsi="標楷體" w:hint="eastAsia"/>
                <w:color w:val="000000" w:themeColor="text1"/>
                <w:sz w:val="24"/>
                <w:szCs w:val="24"/>
              </w:rPr>
              <w:t>傷、變形或腐蝕者，不得使用。</w:t>
            </w:r>
          </w:p>
          <w:p w14:paraId="43543CDF"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.模板支柱、斜撐、水平繫條、墊木等應依規定構築牢固，以免澆置混凝土時，發生坍塌。</w:t>
            </w:r>
          </w:p>
          <w:p w14:paraId="11B012BA"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.施工架與結構體間應以壁連座連接牢固，以防倒塌。</w:t>
            </w:r>
          </w:p>
          <w:p w14:paraId="2ACB29A3" w14:textId="77777777" w:rsidR="00A86F1F" w:rsidRPr="0056022D" w:rsidRDefault="00A86F1F" w:rsidP="00FE0B96">
            <w:pPr>
              <w:snapToGrid w:val="0"/>
              <w:spacing w:line="300" w:lineRule="exact"/>
              <w:ind w:leftChars="214" w:left="430" w:rightChars="47" w:right="94" w:hanging="2"/>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施工架應固定於穩固地面，施工架踏板應在</w:t>
            </w:r>
            <w:r w:rsidRPr="0056022D">
              <w:rPr>
                <w:rFonts w:ascii="標楷體" w:eastAsia="標楷體" w:hAnsi="標楷體"/>
                <w:color w:val="000000" w:themeColor="text1"/>
                <w:sz w:val="24"/>
                <w:szCs w:val="24"/>
              </w:rPr>
              <w:t>0.6</w:t>
            </w:r>
            <w:r w:rsidRPr="0056022D">
              <w:rPr>
                <w:rFonts w:ascii="標楷體" w:eastAsia="標楷體" w:hAnsi="標楷體" w:hint="eastAsia"/>
                <w:color w:val="000000" w:themeColor="text1"/>
                <w:sz w:val="24"/>
                <w:szCs w:val="24"/>
              </w:rPr>
              <w:t>公尺寬；施工架及開口處應設置</w:t>
            </w:r>
            <w:r w:rsidRPr="0056022D">
              <w:rPr>
                <w:rFonts w:ascii="標楷體" w:eastAsia="標楷體" w:hAnsi="標楷體"/>
                <w:color w:val="000000" w:themeColor="text1"/>
                <w:sz w:val="24"/>
                <w:szCs w:val="24"/>
              </w:rPr>
              <w:t>0.9</w:t>
            </w:r>
            <w:r w:rsidRPr="0056022D">
              <w:rPr>
                <w:rFonts w:ascii="標楷體" w:eastAsia="標楷體" w:hAnsi="標楷體" w:hint="eastAsia"/>
                <w:color w:val="000000" w:themeColor="text1"/>
                <w:sz w:val="24"/>
                <w:szCs w:val="24"/>
              </w:rPr>
              <w:t>公尺之中、上護欄或防護網；高度在</w:t>
            </w:r>
            <w:r w:rsidRPr="0056022D">
              <w:rPr>
                <w:rFonts w:ascii="標楷體" w:eastAsia="標楷體" w:hAnsi="標楷體"/>
                <w:color w:val="000000" w:themeColor="text1"/>
                <w:sz w:val="24"/>
                <w:szCs w:val="24"/>
              </w:rPr>
              <w:t>1.5</w:t>
            </w:r>
            <w:r w:rsidRPr="0056022D">
              <w:rPr>
                <w:rFonts w:ascii="標楷體" w:eastAsia="標楷體" w:hAnsi="標楷體" w:hint="eastAsia"/>
                <w:color w:val="000000" w:themeColor="text1"/>
                <w:sz w:val="24"/>
                <w:szCs w:val="24"/>
              </w:rPr>
              <w:t>公尺以上，應設置供作業勞工安全上下設備（梯子）。</w:t>
            </w:r>
          </w:p>
          <w:p w14:paraId="4F09114E"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.模板、施工架及鋼架上不可放置過重物件，以防崩塌。</w:t>
            </w:r>
          </w:p>
          <w:p w14:paraId="29E9B4EE"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3-6. 作業前應選用受訓合格者擔任作業主管。</w:t>
            </w:r>
          </w:p>
        </w:tc>
      </w:tr>
      <w:tr w:rsidR="00A86F1F" w:rsidRPr="0056022D" w14:paraId="62C41645" w14:textId="77777777" w:rsidTr="00FE0B96">
        <w:trPr>
          <w:trHeight w:val="65"/>
          <w:jc w:val="center"/>
        </w:trPr>
        <w:tc>
          <w:tcPr>
            <w:tcW w:w="366" w:type="pct"/>
          </w:tcPr>
          <w:p w14:paraId="69E42F7C" w14:textId="77777777" w:rsidR="00A86F1F" w:rsidRPr="0056022D" w:rsidRDefault="00A86F1F" w:rsidP="00FE0B96">
            <w:pPr>
              <w:snapToGrid w:val="0"/>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w:t>
            </w:r>
          </w:p>
        </w:tc>
        <w:tc>
          <w:tcPr>
            <w:tcW w:w="1400" w:type="pct"/>
            <w:gridSpan w:val="3"/>
          </w:tcPr>
          <w:p w14:paraId="71FE9165" w14:textId="77777777" w:rsidR="00A86F1F" w:rsidRPr="0056022D" w:rsidRDefault="00A86F1F" w:rsidP="00FE0B96">
            <w:pPr>
              <w:pStyle w:val="Default"/>
              <w:jc w:val="both"/>
              <w:rPr>
                <w:rFonts w:hAnsi="標楷體"/>
                <w:color w:val="000000" w:themeColor="text1"/>
              </w:rPr>
            </w:pPr>
            <w:r w:rsidRPr="0056022D">
              <w:rPr>
                <w:rFonts w:hAnsi="標楷體" w:hint="eastAsia"/>
                <w:color w:val="000000" w:themeColor="text1"/>
              </w:rPr>
              <w:t>物料掉落/飛落</w:t>
            </w:r>
            <w:r w:rsidRPr="0056022D">
              <w:rPr>
                <w:rFonts w:hAnsi="標楷體"/>
                <w:color w:val="000000" w:themeColor="text1"/>
              </w:rPr>
              <w:t xml:space="preserve"> </w:t>
            </w:r>
          </w:p>
          <w:p w14:paraId="4E1CB85E" w14:textId="77777777" w:rsidR="00A86F1F" w:rsidRPr="0056022D" w:rsidRDefault="00A86F1F" w:rsidP="00FE0B96">
            <w:pPr>
              <w:pStyle w:val="Default"/>
              <w:jc w:val="both"/>
              <w:rPr>
                <w:rFonts w:hAnsi="標楷體"/>
                <w:color w:val="000000" w:themeColor="text1"/>
              </w:rPr>
            </w:pPr>
          </w:p>
        </w:tc>
        <w:tc>
          <w:tcPr>
            <w:tcW w:w="3234" w:type="pct"/>
            <w:gridSpan w:val="5"/>
            <w:tcBorders>
              <w:bottom w:val="single" w:sz="4" w:space="0" w:color="auto"/>
            </w:tcBorders>
          </w:tcPr>
          <w:p w14:paraId="3ED9BE8C"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.高處作業時應整理、整頓工作環境，作業用料、零件、工具放置整齊。</w:t>
            </w:r>
          </w:p>
          <w:p w14:paraId="426FD6E1"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4-2.作業周邊、下方應於明顯位置設置警告標示，施工人員應</w:t>
            </w:r>
            <w:r w:rsidRPr="0056022D">
              <w:rPr>
                <w:rFonts w:ascii="標楷體" w:eastAsia="標楷體" w:hAnsi="標楷體" w:hint="eastAsia"/>
                <w:color w:val="000000" w:themeColor="text1"/>
                <w:sz w:val="24"/>
                <w:szCs w:val="24"/>
              </w:rPr>
              <w:lastRenderedPageBreak/>
              <w:t>確實使用安全帽及安全鞋等防護器具。</w:t>
            </w:r>
          </w:p>
          <w:p w14:paraId="57933D4B"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4-3.嚴禁於高處由上方往下扔擲物件。</w:t>
            </w:r>
          </w:p>
          <w:p w14:paraId="46A351FE"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4-4.吊掛物禁止通過人員上方，人員禁止進入吊掛物下方。</w:t>
            </w:r>
          </w:p>
          <w:p w14:paraId="028D5EC2"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.起重機吊鉤應設置防滑舌片，以防吊掛物脫落。</w:t>
            </w:r>
          </w:p>
          <w:p w14:paraId="0478F805"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4-6.三噸以上移動式起重機應具備一機三證，並設置防止吊掛物通過人員上方及禁止人員進入吊掛物下方之設施。</w:t>
            </w:r>
          </w:p>
          <w:p w14:paraId="2FCF8C7F"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4-7.上下梯時雙手扶梯從容不迫，工具物料置於工具帶繫於腰間或以繩索傳遞，不可手持工具物料爬梯。</w:t>
            </w:r>
          </w:p>
          <w:p w14:paraId="484DA2D8"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4-8.梯上有人作業時，地面人員避免進入其下方。</w:t>
            </w:r>
          </w:p>
          <w:p w14:paraId="656D0455"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4-9.梯上作業要專心，腳步要站穩，避免工具或物料鬆脫掉落傷及他人。</w:t>
            </w:r>
          </w:p>
          <w:p w14:paraId="224C1A88" w14:textId="77777777" w:rsidR="00A86F1F" w:rsidRPr="0056022D" w:rsidRDefault="00A86F1F" w:rsidP="00FE0B96">
            <w:pPr>
              <w:snapToGrid w:val="0"/>
              <w:spacing w:line="300" w:lineRule="exact"/>
              <w:ind w:left="509" w:rightChars="47" w:right="94" w:hangingChars="212" w:hanging="509"/>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4-10.下梯時切勿將工具或物料遺留在梯上，以確保安全。</w:t>
            </w:r>
          </w:p>
          <w:p w14:paraId="5CA28B3A" w14:textId="77777777" w:rsidR="00A86F1F" w:rsidRPr="0056022D" w:rsidRDefault="00A86F1F" w:rsidP="00FE0B96">
            <w:pPr>
              <w:snapToGrid w:val="0"/>
              <w:spacing w:line="300" w:lineRule="exact"/>
              <w:ind w:left="653" w:rightChars="47" w:right="94" w:hangingChars="272" w:hanging="653"/>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4-11.施工人員作業時須配戴安全帽，避免物體飛落擊傷。（設238、設280）</w:t>
            </w:r>
          </w:p>
        </w:tc>
      </w:tr>
      <w:tr w:rsidR="00A86F1F" w:rsidRPr="0056022D" w14:paraId="3ED91E7E" w14:textId="77777777" w:rsidTr="00FE0B96">
        <w:trPr>
          <w:trHeight w:val="1544"/>
          <w:jc w:val="center"/>
        </w:trPr>
        <w:tc>
          <w:tcPr>
            <w:tcW w:w="366" w:type="pct"/>
          </w:tcPr>
          <w:p w14:paraId="17974BFB" w14:textId="77777777" w:rsidR="00A86F1F" w:rsidRPr="0056022D" w:rsidRDefault="00A86F1F" w:rsidP="00FE0B96">
            <w:pPr>
              <w:snapToGrid w:val="0"/>
              <w:jc w:val="center"/>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lastRenderedPageBreak/>
              <w:t>5</w:t>
            </w:r>
          </w:p>
        </w:tc>
        <w:tc>
          <w:tcPr>
            <w:tcW w:w="1400" w:type="pct"/>
            <w:gridSpan w:val="3"/>
          </w:tcPr>
          <w:p w14:paraId="224A99C7" w14:textId="77777777" w:rsidR="00A86F1F" w:rsidRPr="0056022D" w:rsidRDefault="00A86F1F" w:rsidP="00FE0B96">
            <w:pP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跌倒/滑倒/絆倒</w:t>
            </w:r>
          </w:p>
        </w:tc>
        <w:tc>
          <w:tcPr>
            <w:tcW w:w="3234" w:type="pct"/>
            <w:gridSpan w:val="5"/>
            <w:tcBorders>
              <w:bottom w:val="single" w:sz="4" w:space="0" w:color="auto"/>
            </w:tcBorders>
          </w:tcPr>
          <w:p w14:paraId="22FA269C" w14:textId="77777777" w:rsidR="00A86F1F" w:rsidRPr="0056022D" w:rsidRDefault="00A86F1F" w:rsidP="00FE0B96">
            <w:pPr>
              <w:spacing w:line="300" w:lineRule="exact"/>
              <w:ind w:left="511" w:rightChars="47" w:right="94"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施工用材料堆置應排放整齊，不可佔用通道及妨礙施工人員作業及通行。</w:t>
            </w:r>
          </w:p>
          <w:p w14:paraId="71A7F4CD" w14:textId="77777777" w:rsidR="00A86F1F" w:rsidRPr="0056022D" w:rsidRDefault="00A86F1F" w:rsidP="00FE0B96">
            <w:pPr>
              <w:spacing w:line="300" w:lineRule="exact"/>
              <w:ind w:left="511" w:rightChars="47" w:right="94"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施工區域地面應儘量平坦，避免鼓起或凹凸物件，如無法避免應加防護或警告標示。</w:t>
            </w:r>
          </w:p>
          <w:p w14:paraId="53675D46" w14:textId="77777777" w:rsidR="00A86F1F" w:rsidRPr="0056022D" w:rsidRDefault="00A86F1F" w:rsidP="00FE0B96">
            <w:pPr>
              <w:spacing w:line="300" w:lineRule="exact"/>
              <w:ind w:left="511" w:rightChars="47" w:right="94"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施工區域應標警示牌及警示帶。</w:t>
            </w:r>
          </w:p>
          <w:p w14:paraId="3F72298F" w14:textId="77777777" w:rsidR="00A86F1F" w:rsidRPr="0056022D" w:rsidRDefault="00A86F1F" w:rsidP="00FE0B96">
            <w:pPr>
              <w:spacing w:line="300" w:lineRule="exact"/>
              <w:ind w:left="511" w:rightChars="47" w:right="94"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施工完或當日收工時，應整理、整頓及清潔。</w:t>
            </w:r>
          </w:p>
          <w:p w14:paraId="19B138B4" w14:textId="77777777" w:rsidR="00A86F1F" w:rsidRPr="0056022D" w:rsidRDefault="00A86F1F" w:rsidP="00FE0B96">
            <w:pPr>
              <w:spacing w:line="300" w:lineRule="exact"/>
              <w:ind w:left="511" w:rightChars="47" w:right="94"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昏暗作業場所應執行照明改善。</w:t>
            </w:r>
          </w:p>
        </w:tc>
      </w:tr>
      <w:tr w:rsidR="00A86F1F" w:rsidRPr="0056022D" w14:paraId="000A76B3" w14:textId="77777777" w:rsidTr="00FE0B96">
        <w:trPr>
          <w:trHeight w:val="1143"/>
          <w:jc w:val="center"/>
        </w:trPr>
        <w:tc>
          <w:tcPr>
            <w:tcW w:w="366" w:type="pct"/>
          </w:tcPr>
          <w:p w14:paraId="2A739E18" w14:textId="77777777" w:rsidR="00A86F1F" w:rsidRPr="0056022D" w:rsidRDefault="00A86F1F" w:rsidP="00FE0B96">
            <w:pPr>
              <w:snapToGrid w:val="0"/>
              <w:jc w:val="center"/>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6</w:t>
            </w:r>
          </w:p>
        </w:tc>
        <w:tc>
          <w:tcPr>
            <w:tcW w:w="1400" w:type="pct"/>
            <w:gridSpan w:val="3"/>
          </w:tcPr>
          <w:p w14:paraId="3084BBC9" w14:textId="77777777" w:rsidR="00A86F1F" w:rsidRPr="0056022D" w:rsidRDefault="00A86F1F" w:rsidP="00FE0B96">
            <w:pPr>
              <w:snapToGrid w:val="0"/>
              <w:jc w:val="both"/>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衝撞/被撞</w:t>
            </w:r>
          </w:p>
        </w:tc>
        <w:tc>
          <w:tcPr>
            <w:tcW w:w="3234" w:type="pct"/>
            <w:gridSpan w:val="5"/>
            <w:tcBorders>
              <w:bottom w:val="single" w:sz="4" w:space="0" w:color="auto"/>
            </w:tcBorders>
          </w:tcPr>
          <w:p w14:paraId="6F24E948" w14:textId="77777777" w:rsidR="00A86F1F" w:rsidRPr="0056022D" w:rsidRDefault="00A86F1F" w:rsidP="00FE0B96">
            <w:pPr>
              <w:spacing w:line="300" w:lineRule="exact"/>
              <w:ind w:left="511" w:hangingChars="213" w:hanging="511"/>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6-1</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重機作業吊舉物件時，應謹慎操作避免搖晃，以防致撞及人員或物品。</w:t>
            </w:r>
          </w:p>
          <w:p w14:paraId="76165222" w14:textId="77777777" w:rsidR="00A86F1F" w:rsidRPr="0056022D" w:rsidRDefault="00A86F1F" w:rsidP="00FE0B96">
            <w:pPr>
              <w:snapToGrid w:val="0"/>
              <w:spacing w:line="300" w:lineRule="exact"/>
              <w:ind w:rightChars="47" w:right="94"/>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6</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2.</w:t>
            </w:r>
            <w:r w:rsidRPr="0056022D">
              <w:rPr>
                <w:rFonts w:ascii="標楷體" w:eastAsia="標楷體" w:hAnsi="標楷體" w:cs="Arial" w:hint="eastAsia"/>
                <w:color w:val="000000" w:themeColor="text1"/>
                <w:sz w:val="24"/>
                <w:szCs w:val="24"/>
              </w:rPr>
              <w:t>輛駕駛或堆高機操作應嚴防撞及人員或設施。</w:t>
            </w:r>
          </w:p>
          <w:p w14:paraId="5159E09B" w14:textId="77777777" w:rsidR="00A86F1F" w:rsidRPr="0056022D" w:rsidRDefault="00A86F1F" w:rsidP="00FE0B96">
            <w:pPr>
              <w:snapToGrid w:val="0"/>
              <w:spacing w:line="300" w:lineRule="exact"/>
              <w:ind w:rightChars="47" w:right="94"/>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6</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3.</w:t>
            </w:r>
            <w:r w:rsidRPr="0056022D">
              <w:rPr>
                <w:rFonts w:ascii="標楷體" w:eastAsia="標楷體" w:hAnsi="標楷體" w:cs="Arial" w:hint="eastAsia"/>
                <w:color w:val="000000" w:themeColor="text1"/>
                <w:sz w:val="24"/>
                <w:szCs w:val="24"/>
              </w:rPr>
              <w:t>員行動應放慢腳步，不可跑步以免造成衝撞。</w:t>
            </w:r>
          </w:p>
        </w:tc>
      </w:tr>
      <w:tr w:rsidR="00A86F1F" w:rsidRPr="0056022D" w14:paraId="2C9FCB32" w14:textId="77777777" w:rsidTr="00FE0B96">
        <w:trPr>
          <w:trHeight w:val="65"/>
          <w:jc w:val="center"/>
        </w:trPr>
        <w:tc>
          <w:tcPr>
            <w:tcW w:w="366" w:type="pct"/>
          </w:tcPr>
          <w:p w14:paraId="2C786315" w14:textId="77777777" w:rsidR="00A86F1F" w:rsidRPr="0056022D" w:rsidRDefault="00A86F1F" w:rsidP="00FE0B96">
            <w:pPr>
              <w:snapToGrid w:val="0"/>
              <w:jc w:val="center"/>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7</w:t>
            </w:r>
          </w:p>
        </w:tc>
        <w:tc>
          <w:tcPr>
            <w:tcW w:w="1400" w:type="pct"/>
            <w:gridSpan w:val="3"/>
          </w:tcPr>
          <w:p w14:paraId="217DDCFF" w14:textId="77777777" w:rsidR="00A86F1F" w:rsidRPr="0056022D" w:rsidRDefault="00A86F1F" w:rsidP="00FE0B96">
            <w:pPr>
              <w:snapToGrid w:val="0"/>
              <w:jc w:val="both"/>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夾、捲、切、割、擦傷</w:t>
            </w:r>
          </w:p>
        </w:tc>
        <w:tc>
          <w:tcPr>
            <w:tcW w:w="3234" w:type="pct"/>
            <w:gridSpan w:val="5"/>
            <w:tcBorders>
              <w:bottom w:val="single" w:sz="4" w:space="0" w:color="auto"/>
            </w:tcBorders>
          </w:tcPr>
          <w:p w14:paraId="7493E4DF"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1.</w:t>
            </w:r>
            <w:r w:rsidRPr="0056022D">
              <w:rPr>
                <w:rFonts w:ascii="標楷體" w:eastAsia="標楷體" w:hAnsi="標楷體" w:cs="Arial" w:hint="eastAsia"/>
                <w:color w:val="000000" w:themeColor="text1"/>
                <w:sz w:val="24"/>
                <w:szCs w:val="24"/>
              </w:rPr>
              <w:t>作業時應保持充足照明。</w:t>
            </w:r>
          </w:p>
          <w:p w14:paraId="68C02EBA"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hint="eastAsia"/>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2.</w:t>
            </w:r>
            <w:r w:rsidRPr="0056022D">
              <w:rPr>
                <w:rFonts w:ascii="標楷體" w:eastAsia="標楷體" w:hAnsi="標楷體" w:hint="eastAsia"/>
                <w:color w:val="000000" w:themeColor="text1"/>
                <w:sz w:val="24"/>
                <w:szCs w:val="24"/>
              </w:rPr>
              <w:t>施工人員應戴手套小心施工。</w:t>
            </w:r>
          </w:p>
          <w:p w14:paraId="2FCD8F2E"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hint="eastAsia"/>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3.</w:t>
            </w:r>
            <w:r w:rsidRPr="0056022D">
              <w:rPr>
                <w:rFonts w:ascii="標楷體" w:eastAsia="標楷體" w:hAnsi="標楷體" w:hint="eastAsia"/>
                <w:color w:val="000000" w:themeColor="text1"/>
                <w:sz w:val="24"/>
                <w:szCs w:val="24"/>
              </w:rPr>
              <w:t>安裝更換時應留意邊緣尖銳部位，並留意個結構交接處易造成相關危害。</w:t>
            </w:r>
          </w:p>
          <w:p w14:paraId="7BFAA9FB"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hint="eastAsia"/>
                <w:color w:val="000000" w:themeColor="text1"/>
                <w:sz w:val="24"/>
                <w:szCs w:val="24"/>
              </w:rPr>
              <w:t>4</w:t>
            </w:r>
            <w:r w:rsidRPr="0056022D">
              <w:rPr>
                <w:rFonts w:ascii="標楷體" w:eastAsia="標楷體" w:hAnsi="標楷體" w:cs="Arial"/>
                <w:color w:val="000000" w:themeColor="text1"/>
                <w:sz w:val="24"/>
                <w:szCs w:val="24"/>
              </w:rPr>
              <w:t>.</w:t>
            </w:r>
            <w:r w:rsidRPr="0056022D">
              <w:rPr>
                <w:rFonts w:ascii="標楷體" w:eastAsia="標楷體" w:hAnsi="標楷體" w:cs="Arial" w:hint="eastAsia"/>
                <w:color w:val="000000" w:themeColor="text1"/>
                <w:sz w:val="24"/>
                <w:szCs w:val="24"/>
              </w:rPr>
              <w:t>圓鋸機、研磨機、切割機等使用時，禁止取下護罩，操作者需配帶護目鏡。</w:t>
            </w:r>
            <w:r w:rsidRPr="0056022D">
              <w:rPr>
                <w:rFonts w:ascii="標楷體" w:eastAsia="標楷體" w:hAnsi="標楷體" w:cs="Arial"/>
                <w:color w:val="000000" w:themeColor="text1"/>
                <w:sz w:val="24"/>
                <w:szCs w:val="24"/>
              </w:rPr>
              <w:t xml:space="preserve">  </w:t>
            </w:r>
          </w:p>
          <w:p w14:paraId="5A57ECF5"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5.</w:t>
            </w:r>
            <w:r w:rsidRPr="0056022D">
              <w:rPr>
                <w:rFonts w:ascii="標楷體" w:eastAsia="標楷體" w:hAnsi="標楷體" w:cs="Arial" w:hint="eastAsia"/>
                <w:color w:val="000000" w:themeColor="text1"/>
                <w:sz w:val="24"/>
                <w:szCs w:val="24"/>
              </w:rPr>
              <w:t>安裝、維修或使用之機械，如傳動帶、傳動輪、齒輪、轉</w:t>
            </w:r>
            <w:r w:rsidRPr="0056022D">
              <w:rPr>
                <w:rFonts w:ascii="標楷體" w:eastAsia="標楷體" w:hAnsi="標楷體" w:cs="Arial"/>
                <w:color w:val="000000" w:themeColor="text1"/>
                <w:sz w:val="24"/>
                <w:szCs w:val="24"/>
              </w:rPr>
              <w:t xml:space="preserve">  4   </w:t>
            </w:r>
            <w:r w:rsidRPr="0056022D">
              <w:rPr>
                <w:rFonts w:ascii="標楷體" w:eastAsia="標楷體" w:hAnsi="標楷體" w:cs="Arial" w:hint="eastAsia"/>
                <w:color w:val="000000" w:themeColor="text1"/>
                <w:sz w:val="24"/>
                <w:szCs w:val="24"/>
              </w:rPr>
              <w:t>軸等易使施工人員作業被壓、夾、捲入、切、割、擦傷者，應設防護罩或護欄。</w:t>
            </w:r>
            <w:r w:rsidRPr="0056022D">
              <w:rPr>
                <w:rFonts w:ascii="標楷體" w:eastAsia="標楷體" w:hAnsi="標楷體" w:cs="Arial"/>
                <w:color w:val="000000" w:themeColor="text1"/>
                <w:sz w:val="24"/>
                <w:szCs w:val="24"/>
              </w:rPr>
              <w:t xml:space="preserve">  </w:t>
            </w:r>
          </w:p>
          <w:p w14:paraId="7A2A46B2"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6.</w:t>
            </w:r>
            <w:r w:rsidRPr="0056022D">
              <w:rPr>
                <w:rFonts w:ascii="標楷體" w:eastAsia="標楷體" w:hAnsi="標楷體" w:cs="Arial" w:hint="eastAsia"/>
                <w:color w:val="000000" w:themeColor="text1"/>
                <w:sz w:val="24"/>
                <w:szCs w:val="24"/>
              </w:rPr>
              <w:t>機械修理作業應停機，為防止他人操作起動裝置，應採上鎖或設置標示。</w:t>
            </w:r>
            <w:r w:rsidRPr="0056022D">
              <w:rPr>
                <w:rFonts w:ascii="標楷體" w:eastAsia="標楷體" w:hAnsi="標楷體" w:cs="Arial"/>
                <w:color w:val="000000" w:themeColor="text1"/>
                <w:sz w:val="24"/>
                <w:szCs w:val="24"/>
              </w:rPr>
              <w:t xml:space="preserve">  </w:t>
            </w:r>
          </w:p>
          <w:p w14:paraId="42E716BF"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7.</w:t>
            </w:r>
            <w:r w:rsidRPr="0056022D">
              <w:rPr>
                <w:rFonts w:ascii="標楷體" w:eastAsia="標楷體" w:hAnsi="標楷體" w:cs="Arial" w:hint="eastAsia"/>
                <w:color w:val="000000" w:themeColor="text1"/>
                <w:sz w:val="24"/>
                <w:szCs w:val="24"/>
              </w:rPr>
              <w:t>對於油壓、氣壓或彈簧等彈性元件等可能存在殘壓危害者，應採釋壓、關斷或阻隔之適當設施。</w:t>
            </w:r>
            <w:r w:rsidRPr="0056022D">
              <w:rPr>
                <w:rFonts w:ascii="標楷體" w:eastAsia="標楷體" w:hAnsi="標楷體" w:cs="Arial"/>
                <w:color w:val="000000" w:themeColor="text1"/>
                <w:sz w:val="24"/>
                <w:szCs w:val="24"/>
              </w:rPr>
              <w:t xml:space="preserve">  </w:t>
            </w:r>
          </w:p>
          <w:p w14:paraId="36606F6F" w14:textId="77777777" w:rsidR="00A86F1F" w:rsidRPr="0056022D" w:rsidRDefault="00A86F1F" w:rsidP="00FE0B96">
            <w:pPr>
              <w:snapToGrid w:val="0"/>
              <w:spacing w:line="300" w:lineRule="exact"/>
              <w:ind w:left="511" w:hangingChars="213" w:hanging="511"/>
              <w:jc w:val="both"/>
              <w:rPr>
                <w:rFonts w:ascii="標楷體" w:eastAsia="標楷體" w:hAnsi="標楷體" w:cs="Arial"/>
                <w:color w:val="000000" w:themeColor="text1"/>
                <w:sz w:val="24"/>
                <w:szCs w:val="24"/>
              </w:rPr>
            </w:pPr>
            <w:r w:rsidRPr="0056022D">
              <w:rPr>
                <w:rFonts w:ascii="標楷體" w:eastAsia="標楷體" w:hAnsi="標楷體" w:cs="Arial"/>
                <w:color w:val="000000" w:themeColor="text1"/>
                <w:sz w:val="24"/>
                <w:szCs w:val="24"/>
              </w:rPr>
              <w:t>7</w:t>
            </w:r>
            <w:r w:rsidRPr="0056022D">
              <w:rPr>
                <w:rFonts w:ascii="標楷體" w:eastAsia="標楷體" w:hAnsi="標楷體" w:hint="eastAsia"/>
                <w:color w:val="000000" w:themeColor="text1"/>
                <w:sz w:val="24"/>
                <w:szCs w:val="24"/>
              </w:rPr>
              <w:t>-</w:t>
            </w:r>
            <w:r w:rsidRPr="0056022D">
              <w:rPr>
                <w:rFonts w:ascii="標楷體" w:eastAsia="標楷體" w:hAnsi="標楷體" w:cs="Arial"/>
                <w:color w:val="000000" w:themeColor="text1"/>
                <w:sz w:val="24"/>
                <w:szCs w:val="24"/>
              </w:rPr>
              <w:t>8</w:t>
            </w:r>
            <w:r w:rsidRPr="0056022D">
              <w:rPr>
                <w:rFonts w:ascii="標楷體" w:eastAsia="標楷體" w:hAnsi="標楷體" w:cs="Arial" w:hint="eastAsia"/>
                <w:color w:val="000000" w:themeColor="text1"/>
                <w:sz w:val="24"/>
                <w:szCs w:val="24"/>
              </w:rPr>
              <w:t>.廠商若自備扇風機（工業用電扇），縫隙不可過寬而導致捲入，應設護圍或護網。</w:t>
            </w:r>
          </w:p>
        </w:tc>
      </w:tr>
      <w:tr w:rsidR="00A86F1F" w:rsidRPr="0056022D" w14:paraId="0EF6F6DC" w14:textId="77777777" w:rsidTr="00FE0B96">
        <w:trPr>
          <w:trHeight w:val="65"/>
          <w:jc w:val="center"/>
        </w:trPr>
        <w:tc>
          <w:tcPr>
            <w:tcW w:w="366" w:type="pct"/>
          </w:tcPr>
          <w:p w14:paraId="0942F6CA" w14:textId="77777777" w:rsidR="00A86F1F" w:rsidRPr="0056022D" w:rsidRDefault="00A86F1F" w:rsidP="00FE0B96">
            <w:pPr>
              <w:snapToGrid w:val="0"/>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8</w:t>
            </w:r>
          </w:p>
        </w:tc>
        <w:tc>
          <w:tcPr>
            <w:tcW w:w="1400" w:type="pct"/>
            <w:gridSpan w:val="3"/>
          </w:tcPr>
          <w:p w14:paraId="69024AA5" w14:textId="77777777" w:rsidR="00A86F1F" w:rsidRPr="0056022D" w:rsidRDefault="00A86F1F" w:rsidP="00FE0B96">
            <w:pPr>
              <w:snapToGrid w:val="0"/>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火災</w:t>
            </w:r>
          </w:p>
        </w:tc>
        <w:tc>
          <w:tcPr>
            <w:tcW w:w="3234" w:type="pct"/>
            <w:gridSpan w:val="5"/>
            <w:tcBorders>
              <w:bottom w:val="single" w:sz="4" w:space="0" w:color="auto"/>
            </w:tcBorders>
          </w:tcPr>
          <w:p w14:paraId="17F67CAD"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8</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.動火作業須經事先申請，於職安單位確認安全簽署動火許可後始可作業，現場應備不導電之滅火設備。</w:t>
            </w:r>
          </w:p>
          <w:p w14:paraId="6619BF6E"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8-2.嚴禁於倉庫、辦公室、易燃物品堆放處或有嚴禁煙火場所使用明火。</w:t>
            </w:r>
          </w:p>
          <w:p w14:paraId="04D1BCDA"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8-3.工作機械及其附屬物件有因靜電引起爆炸、火災之虞者，應就其發生靜電之部份施行接地，使用除電劑或裝設無引火源之除電裝置等適當設備。</w:t>
            </w:r>
          </w:p>
          <w:p w14:paraId="7D469B28"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8</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.電焊、氬焊、熔接、切割、研磨及活線操作等動火作業應按事先申請及獲核准後才可執行。作業易引起火花，周邊</w:t>
            </w:r>
            <w:r w:rsidRPr="0056022D">
              <w:rPr>
                <w:rFonts w:ascii="標楷體" w:eastAsia="標楷體" w:hAnsi="標楷體" w:hint="eastAsia"/>
                <w:color w:val="000000" w:themeColor="text1"/>
                <w:sz w:val="24"/>
                <w:szCs w:val="24"/>
              </w:rPr>
              <w:lastRenderedPageBreak/>
              <w:t>如有易燃物品，應移開或蓋防火毯。</w:t>
            </w:r>
            <w:r w:rsidRPr="0056022D">
              <w:rPr>
                <w:rFonts w:ascii="標楷體" w:eastAsia="標楷體" w:hAnsi="標楷體"/>
                <w:color w:val="000000" w:themeColor="text1"/>
                <w:sz w:val="24"/>
                <w:szCs w:val="24"/>
              </w:rPr>
              <w:t xml:space="preserve"> </w:t>
            </w:r>
          </w:p>
          <w:p w14:paraId="18BB54EE"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8</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.作業中有妨礙火警警報系統之運作或造成火警警報鳴響，應事先告知連絡人，通知相關單位。</w:t>
            </w:r>
          </w:p>
          <w:p w14:paraId="65B5EAA0"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8</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.有火災之虞場所嚴禁以火燄（含打火機）照明。</w:t>
            </w:r>
          </w:p>
        </w:tc>
      </w:tr>
      <w:tr w:rsidR="00A86F1F" w:rsidRPr="0056022D" w14:paraId="2EFCCE03" w14:textId="77777777" w:rsidTr="00FE0B96">
        <w:trPr>
          <w:trHeight w:val="65"/>
          <w:jc w:val="center"/>
        </w:trPr>
        <w:tc>
          <w:tcPr>
            <w:tcW w:w="366" w:type="pct"/>
          </w:tcPr>
          <w:p w14:paraId="33691DA1" w14:textId="77777777" w:rsidR="00A86F1F" w:rsidRPr="0056022D" w:rsidRDefault="00A86F1F" w:rsidP="00FE0B96">
            <w:pPr>
              <w:snapToGrid w:val="0"/>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lastRenderedPageBreak/>
              <w:t>9</w:t>
            </w:r>
          </w:p>
        </w:tc>
        <w:tc>
          <w:tcPr>
            <w:tcW w:w="1400" w:type="pct"/>
            <w:gridSpan w:val="3"/>
          </w:tcPr>
          <w:p w14:paraId="62A27CCF" w14:textId="77777777" w:rsidR="00A86F1F" w:rsidRPr="0056022D" w:rsidRDefault="00A86F1F" w:rsidP="00FE0B96">
            <w:pPr>
              <w:snapToGrid w:val="0"/>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爆炸</w:t>
            </w:r>
          </w:p>
        </w:tc>
        <w:tc>
          <w:tcPr>
            <w:tcW w:w="3234" w:type="pct"/>
            <w:gridSpan w:val="5"/>
            <w:tcBorders>
              <w:bottom w:val="single" w:sz="4" w:space="0" w:color="auto"/>
            </w:tcBorders>
          </w:tcPr>
          <w:p w14:paraId="0E9AEA71"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9</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.乙炔、氧氣鋼瓶應豎立放置，並加以固定。</w:t>
            </w:r>
          </w:p>
          <w:p w14:paraId="6820B156"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9</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.高壓氣體容器與空容器應分區放置。可燃性氣體及氧氣鋼瓶應分開儲存。儲存之氣體容器應加護蓋。</w:t>
            </w:r>
          </w:p>
          <w:p w14:paraId="49402A9A"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9</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.於火工作業或具可燃性氣體、粉塵之場所施作，需禁用火具及可能引起火花之器具。</w:t>
            </w:r>
          </w:p>
          <w:p w14:paraId="3DAF212C"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9</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.噴、塗漆或膠</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有機溶劑</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作業，應加強通風以避免可燃性氣體濃度達到爆炸下限三分之一以上，若採機械通風應嚴禁電氣火花成為引火源。</w:t>
            </w:r>
          </w:p>
          <w:p w14:paraId="02987CEA" w14:textId="77777777" w:rsidR="00A86F1F" w:rsidRPr="0056022D" w:rsidRDefault="00A86F1F" w:rsidP="00FE0B96">
            <w:pPr>
              <w:snapToGrid w:val="0"/>
              <w:spacing w:line="300" w:lineRule="exact"/>
              <w:ind w:left="511" w:hangingChars="213" w:hanging="511"/>
              <w:jc w:val="both"/>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9</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5</w:t>
            </w:r>
            <w:r w:rsidRPr="0056022D">
              <w:rPr>
                <w:rFonts w:ascii="標楷體" w:eastAsia="標楷體" w:hAnsi="標楷體" w:hint="eastAsia"/>
                <w:color w:val="000000" w:themeColor="text1"/>
                <w:sz w:val="24"/>
                <w:szCs w:val="24"/>
              </w:rPr>
              <w:t>.有爆炸之虞場所嚴禁以火燄（含打火機）照明。</w:t>
            </w:r>
            <w:r w:rsidRPr="0056022D">
              <w:rPr>
                <w:rFonts w:ascii="標楷體" w:eastAsia="標楷體" w:hAnsi="標楷體"/>
                <w:color w:val="000000" w:themeColor="text1"/>
                <w:sz w:val="24"/>
                <w:szCs w:val="24"/>
              </w:rPr>
              <w:t xml:space="preserve">  </w:t>
            </w:r>
          </w:p>
        </w:tc>
      </w:tr>
      <w:tr w:rsidR="00A86F1F" w:rsidRPr="0056022D" w14:paraId="6189B109" w14:textId="77777777" w:rsidTr="00FE0B96">
        <w:trPr>
          <w:trHeight w:val="65"/>
          <w:jc w:val="center"/>
        </w:trPr>
        <w:tc>
          <w:tcPr>
            <w:tcW w:w="366" w:type="pct"/>
          </w:tcPr>
          <w:p w14:paraId="33781AFD" w14:textId="77777777" w:rsidR="00A86F1F" w:rsidRPr="0056022D" w:rsidRDefault="00A86F1F" w:rsidP="00FE0B96">
            <w:pPr>
              <w:snapToGrid w:val="0"/>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10</w:t>
            </w:r>
          </w:p>
        </w:tc>
        <w:tc>
          <w:tcPr>
            <w:tcW w:w="1400" w:type="pct"/>
            <w:gridSpan w:val="3"/>
          </w:tcPr>
          <w:p w14:paraId="21B03AD9" w14:textId="77777777" w:rsidR="00A86F1F" w:rsidRPr="0056022D" w:rsidRDefault="00A86F1F" w:rsidP="00FE0B96">
            <w:pP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缺氧</w:t>
            </w:r>
          </w:p>
        </w:tc>
        <w:tc>
          <w:tcPr>
            <w:tcW w:w="3234" w:type="pct"/>
            <w:gridSpan w:val="5"/>
            <w:tcBorders>
              <w:bottom w:val="single" w:sz="4" w:space="0" w:color="auto"/>
            </w:tcBorders>
          </w:tcPr>
          <w:p w14:paraId="00CE4FA2" w14:textId="77777777" w:rsidR="00A86F1F" w:rsidRPr="0056022D" w:rsidRDefault="00A86F1F" w:rsidP="00FE0B96">
            <w:pPr>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10</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.承攬商雇用施工人員於缺氧危險場所作業時，應依勞動部職業安全衛生署頒佈之「缺氧症預防規則」規定辦理。</w:t>
            </w:r>
          </w:p>
          <w:p w14:paraId="05D1A131" w14:textId="77777777" w:rsidR="00A86F1F" w:rsidRPr="0056022D" w:rsidRDefault="00A86F1F" w:rsidP="00FE0B96">
            <w:pPr>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10</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.承攬商僱用施工人員從事缺氧危險作業前，應先測定各該作業場所空氣中氧氣含量，低於</w:t>
            </w:r>
            <w:r w:rsidRPr="0056022D">
              <w:rPr>
                <w:rFonts w:ascii="標楷體" w:eastAsia="標楷體" w:hAnsi="標楷體"/>
                <w:color w:val="000000" w:themeColor="text1"/>
                <w:sz w:val="24"/>
                <w:szCs w:val="24"/>
              </w:rPr>
              <w:t>18%</w:t>
            </w:r>
            <w:r w:rsidRPr="0056022D">
              <w:rPr>
                <w:rFonts w:ascii="標楷體" w:eastAsia="標楷體" w:hAnsi="標楷體" w:hint="eastAsia"/>
                <w:color w:val="000000" w:themeColor="text1"/>
                <w:sz w:val="24"/>
                <w:szCs w:val="24"/>
              </w:rPr>
              <w:t>時，應禁止勞工進入。</w:t>
            </w:r>
            <w:r w:rsidRPr="0056022D">
              <w:rPr>
                <w:rFonts w:ascii="標楷體" w:eastAsia="標楷體" w:hAnsi="標楷體"/>
                <w:color w:val="000000" w:themeColor="text1"/>
                <w:sz w:val="24"/>
                <w:szCs w:val="24"/>
              </w:rPr>
              <w:t xml:space="preserve"> </w:t>
            </w:r>
          </w:p>
          <w:p w14:paraId="56219623" w14:textId="77777777" w:rsidR="00A86F1F" w:rsidRPr="0056022D" w:rsidRDefault="00A86F1F" w:rsidP="00FE0B96">
            <w:pPr>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10</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.承攬商僱用施工人員從事局限空間作業前，事先申請及獲核准後才可執行，並應落實相關安全規定。</w:t>
            </w:r>
            <w:r w:rsidRPr="0056022D">
              <w:rPr>
                <w:rFonts w:ascii="標楷體" w:eastAsia="標楷體" w:hAnsi="標楷體"/>
                <w:color w:val="000000" w:themeColor="text1"/>
                <w:sz w:val="24"/>
                <w:szCs w:val="24"/>
              </w:rPr>
              <w:t xml:space="preserve">  </w:t>
            </w:r>
          </w:p>
        </w:tc>
      </w:tr>
      <w:tr w:rsidR="00A86F1F" w:rsidRPr="0056022D" w14:paraId="613D7B10" w14:textId="77777777" w:rsidTr="00FE0B96">
        <w:trPr>
          <w:trHeight w:val="65"/>
          <w:jc w:val="center"/>
        </w:trPr>
        <w:tc>
          <w:tcPr>
            <w:tcW w:w="366" w:type="pct"/>
          </w:tcPr>
          <w:p w14:paraId="7A598B92"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11</w:t>
            </w:r>
          </w:p>
        </w:tc>
        <w:tc>
          <w:tcPr>
            <w:tcW w:w="1400" w:type="pct"/>
            <w:gridSpan w:val="3"/>
          </w:tcPr>
          <w:p w14:paraId="584C500E"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交通事故</w:t>
            </w:r>
          </w:p>
        </w:tc>
        <w:tc>
          <w:tcPr>
            <w:tcW w:w="3234" w:type="pct"/>
            <w:gridSpan w:val="5"/>
            <w:tcBorders>
              <w:bottom w:val="single" w:sz="4" w:space="0" w:color="auto"/>
            </w:tcBorders>
            <w:vAlign w:val="center"/>
          </w:tcPr>
          <w:p w14:paraId="02A81835"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1</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.「道路交通標誌標線號誌設置規則」規定設置適當標誌或拒馬、交通錐等，夜間應有反光或施工警告燈號，其設備尚不足以警告防止交通事故時，應置交通引導人員。</w:t>
            </w:r>
          </w:p>
          <w:p w14:paraId="05B56B0B"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1</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2.引導人員如有被撞之虞時，應於該人員前方適當距離，另設置具有顏色鮮明施工背心、安全帽及指揮棒之電動旗手。</w:t>
            </w:r>
          </w:p>
          <w:p w14:paraId="1BD84AE9"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11-</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.作業人員應戴有反光帶之安全帽，及穿著顏色鮮明有反光帶之施工背心，以利辨識。</w:t>
            </w:r>
          </w:p>
          <w:p w14:paraId="53BE82CF"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11-4.禁止停放於有滑落或碰撞危險之虞之斜坡。但已採用其他設備或措施者，不在此限。</w:t>
            </w:r>
          </w:p>
          <w:p w14:paraId="4EAD164E" w14:textId="77777777" w:rsidR="00A86F1F" w:rsidRPr="0056022D" w:rsidRDefault="00A86F1F" w:rsidP="00FE0B96">
            <w:pPr>
              <w:spacing w:line="300" w:lineRule="exact"/>
              <w:ind w:left="240" w:hangingChars="100" w:hanging="24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11-5.斜坡路段應使用輪胎墊塊阻檔並入檔、拉手剎車。</w:t>
            </w:r>
          </w:p>
        </w:tc>
      </w:tr>
      <w:tr w:rsidR="00A86F1F" w:rsidRPr="0056022D" w14:paraId="4CCB068E" w14:textId="77777777" w:rsidTr="00FE0B96">
        <w:trPr>
          <w:trHeight w:val="65"/>
          <w:jc w:val="center"/>
        </w:trPr>
        <w:tc>
          <w:tcPr>
            <w:tcW w:w="366" w:type="pct"/>
          </w:tcPr>
          <w:p w14:paraId="0EA6EEA8"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12</w:t>
            </w:r>
          </w:p>
        </w:tc>
        <w:tc>
          <w:tcPr>
            <w:tcW w:w="1400" w:type="pct"/>
            <w:gridSpan w:val="3"/>
          </w:tcPr>
          <w:p w14:paraId="351E4E57"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中毒、腐蝕、污染</w:t>
            </w:r>
          </w:p>
        </w:tc>
        <w:tc>
          <w:tcPr>
            <w:tcW w:w="3234" w:type="pct"/>
            <w:gridSpan w:val="5"/>
            <w:tcBorders>
              <w:bottom w:val="single" w:sz="4" w:space="0" w:color="auto"/>
            </w:tcBorders>
            <w:vAlign w:val="center"/>
          </w:tcPr>
          <w:p w14:paraId="66B038FE"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12</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.承商於雇用施工人員於有可能發生有機溶劑中毒、鉛中毒、四烷基鉛中毒及特定化學物質之工作場所作業時，應依勞動部職業安全衛生署頒佈之「有機溶劑中毒預防</w:t>
            </w:r>
            <w:r w:rsidRPr="0056022D">
              <w:rPr>
                <w:rFonts w:ascii="標楷體" w:eastAsia="標楷體" w:hAnsi="標楷體"/>
                <w:color w:val="000000" w:themeColor="text1"/>
                <w:sz w:val="24"/>
                <w:szCs w:val="24"/>
              </w:rPr>
              <w:t xml:space="preserve">  5   </w:t>
            </w:r>
            <w:r w:rsidRPr="0056022D">
              <w:rPr>
                <w:rFonts w:ascii="標楷體" w:eastAsia="標楷體" w:hAnsi="標楷體" w:hint="eastAsia"/>
                <w:color w:val="000000" w:themeColor="text1"/>
                <w:sz w:val="24"/>
                <w:szCs w:val="24"/>
              </w:rPr>
              <w:t>規則」、「鉛中毒預防規則」、「四烷基鉛中毒預則防規則」及「特定化學物質危害預防標準」辦理。</w:t>
            </w:r>
          </w:p>
          <w:p w14:paraId="11875CDD"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12</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.施工人員於上述場所作業時，應使用合適之呼吸防護具。</w:t>
            </w:r>
            <w:r w:rsidRPr="0056022D">
              <w:rPr>
                <w:rFonts w:ascii="標楷體" w:eastAsia="標楷體" w:hAnsi="標楷體"/>
                <w:color w:val="000000" w:themeColor="text1"/>
                <w:sz w:val="24"/>
                <w:szCs w:val="24"/>
              </w:rPr>
              <w:t xml:space="preserve"> </w:t>
            </w:r>
          </w:p>
          <w:p w14:paraId="1102560A"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12</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3</w:t>
            </w:r>
            <w:r w:rsidRPr="0056022D">
              <w:rPr>
                <w:rFonts w:ascii="標楷體" w:eastAsia="標楷體" w:hAnsi="標楷體" w:hint="eastAsia"/>
                <w:color w:val="000000" w:themeColor="text1"/>
                <w:sz w:val="24"/>
                <w:szCs w:val="24"/>
              </w:rPr>
              <w:t>.施工人員於上述場所作業時，應實施局部排氣或整體換氣措施。</w:t>
            </w:r>
          </w:p>
          <w:p w14:paraId="21AB899D"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12</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4</w:t>
            </w:r>
            <w:r w:rsidRPr="0056022D">
              <w:rPr>
                <w:rFonts w:ascii="標楷體" w:eastAsia="標楷體" w:hAnsi="標楷體" w:hint="eastAsia"/>
                <w:color w:val="000000" w:themeColor="text1"/>
                <w:sz w:val="24"/>
                <w:szCs w:val="24"/>
              </w:rPr>
              <w:t>.承商所使用危害物質應有合格標示及備妥安全資料表，非經環保機關核准可於本所運作之毒化物嚴禁攜入。</w:t>
            </w:r>
          </w:p>
        </w:tc>
      </w:tr>
      <w:tr w:rsidR="00A86F1F" w:rsidRPr="0056022D" w14:paraId="67CBB255" w14:textId="77777777" w:rsidTr="00FE0B96">
        <w:trPr>
          <w:trHeight w:val="65"/>
          <w:jc w:val="center"/>
        </w:trPr>
        <w:tc>
          <w:tcPr>
            <w:tcW w:w="366" w:type="pct"/>
          </w:tcPr>
          <w:p w14:paraId="23C74A1B"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13</w:t>
            </w:r>
          </w:p>
        </w:tc>
        <w:tc>
          <w:tcPr>
            <w:tcW w:w="1400" w:type="pct"/>
            <w:gridSpan w:val="3"/>
          </w:tcPr>
          <w:p w14:paraId="2F72C374"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溺水</w:t>
            </w:r>
          </w:p>
        </w:tc>
        <w:tc>
          <w:tcPr>
            <w:tcW w:w="3234" w:type="pct"/>
            <w:gridSpan w:val="5"/>
            <w:tcBorders>
              <w:bottom w:val="single" w:sz="4" w:space="0" w:color="auto"/>
            </w:tcBorders>
            <w:vAlign w:val="center"/>
          </w:tcPr>
          <w:p w14:paraId="60C10438"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13</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.蓄水池、化糞池及儲槽等如有液體應予抽乾，避免人員不慎掉落溺斃。</w:t>
            </w:r>
          </w:p>
        </w:tc>
      </w:tr>
      <w:tr w:rsidR="00A86F1F" w:rsidRPr="0056022D" w14:paraId="278EB413" w14:textId="77777777" w:rsidTr="00FE0B96">
        <w:trPr>
          <w:trHeight w:val="65"/>
          <w:jc w:val="center"/>
        </w:trPr>
        <w:tc>
          <w:tcPr>
            <w:tcW w:w="366" w:type="pct"/>
          </w:tcPr>
          <w:p w14:paraId="0C85467E"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14</w:t>
            </w:r>
          </w:p>
        </w:tc>
        <w:tc>
          <w:tcPr>
            <w:tcW w:w="1400" w:type="pct"/>
            <w:gridSpan w:val="3"/>
          </w:tcPr>
          <w:p w14:paraId="6FEDFA8E"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物體破裂</w:t>
            </w:r>
          </w:p>
        </w:tc>
        <w:tc>
          <w:tcPr>
            <w:tcW w:w="3234" w:type="pct"/>
            <w:gridSpan w:val="5"/>
            <w:tcBorders>
              <w:bottom w:val="single" w:sz="4" w:space="0" w:color="auto"/>
            </w:tcBorders>
            <w:vAlign w:val="center"/>
          </w:tcPr>
          <w:p w14:paraId="17B20EED"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14</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.吊運易碎物品時，應特別小心，避免碰撞破裂而擊傷下方人員。</w:t>
            </w:r>
          </w:p>
          <w:p w14:paraId="24F35EF5"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14</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.安裝玻璃、馬桶、洗臉盆等易碎物品時，應謹慎以避免破裂割傷人員。</w:t>
            </w:r>
          </w:p>
        </w:tc>
      </w:tr>
      <w:tr w:rsidR="00A86F1F" w:rsidRPr="0056022D" w14:paraId="72CD0F61" w14:textId="77777777" w:rsidTr="00FE0B96">
        <w:trPr>
          <w:trHeight w:val="65"/>
          <w:jc w:val="center"/>
        </w:trPr>
        <w:tc>
          <w:tcPr>
            <w:tcW w:w="366" w:type="pct"/>
          </w:tcPr>
          <w:p w14:paraId="289EF2ED"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15</w:t>
            </w:r>
          </w:p>
        </w:tc>
        <w:tc>
          <w:tcPr>
            <w:tcW w:w="1400" w:type="pct"/>
            <w:gridSpan w:val="3"/>
          </w:tcPr>
          <w:p w14:paraId="74DA4683"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粉塵</w:t>
            </w:r>
          </w:p>
        </w:tc>
        <w:tc>
          <w:tcPr>
            <w:tcW w:w="3234" w:type="pct"/>
            <w:gridSpan w:val="5"/>
            <w:tcBorders>
              <w:bottom w:val="single" w:sz="4" w:space="0" w:color="auto"/>
            </w:tcBorders>
            <w:vAlign w:val="center"/>
          </w:tcPr>
          <w:p w14:paraId="74CFF650"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t>15</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1</w:t>
            </w:r>
            <w:r w:rsidRPr="0056022D">
              <w:rPr>
                <w:rFonts w:ascii="標楷體" w:eastAsia="標楷體" w:hAnsi="標楷體" w:hint="eastAsia"/>
                <w:color w:val="000000" w:themeColor="text1"/>
                <w:sz w:val="24"/>
                <w:szCs w:val="24"/>
              </w:rPr>
              <w:t>.承商雇用施工人員從粉塵作業時，應依勞動部職業安全衛生署頒佈之「粉塵危害預防標準」辦理。</w:t>
            </w:r>
          </w:p>
          <w:p w14:paraId="69295C76"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color w:val="000000" w:themeColor="text1"/>
                <w:sz w:val="24"/>
                <w:szCs w:val="24"/>
              </w:rPr>
              <w:lastRenderedPageBreak/>
              <w:t>15</w:t>
            </w:r>
            <w:r w:rsidRPr="0056022D">
              <w:rPr>
                <w:rFonts w:ascii="標楷體" w:eastAsia="標楷體" w:hAnsi="標楷體" w:hint="eastAsia"/>
                <w:color w:val="000000" w:themeColor="text1"/>
                <w:sz w:val="24"/>
                <w:szCs w:val="24"/>
              </w:rPr>
              <w:t>-</w:t>
            </w:r>
            <w:r w:rsidRPr="0056022D">
              <w:rPr>
                <w:rFonts w:ascii="標楷體" w:eastAsia="標楷體" w:hAnsi="標楷體"/>
                <w:color w:val="000000" w:themeColor="text1"/>
                <w:sz w:val="24"/>
                <w:szCs w:val="24"/>
              </w:rPr>
              <w:t>2</w:t>
            </w:r>
            <w:r w:rsidRPr="0056022D">
              <w:rPr>
                <w:rFonts w:ascii="標楷體" w:eastAsia="標楷體" w:hAnsi="標楷體" w:hint="eastAsia"/>
                <w:color w:val="000000" w:themeColor="text1"/>
                <w:sz w:val="24"/>
                <w:szCs w:val="24"/>
              </w:rPr>
              <w:t>.施工人員於有粉塵飛揚之場所作業時，應使用合適之呼吸防護具。</w:t>
            </w:r>
            <w:r w:rsidRPr="0056022D">
              <w:rPr>
                <w:rFonts w:ascii="標楷體" w:eastAsia="標楷體" w:hAnsi="標楷體"/>
                <w:color w:val="000000" w:themeColor="text1"/>
                <w:sz w:val="24"/>
                <w:szCs w:val="24"/>
              </w:rPr>
              <w:t xml:space="preserve">  </w:t>
            </w:r>
          </w:p>
        </w:tc>
      </w:tr>
      <w:tr w:rsidR="00A86F1F" w:rsidRPr="0056022D" w14:paraId="4D753C9C" w14:textId="77777777" w:rsidTr="00FE0B96">
        <w:trPr>
          <w:trHeight w:val="65"/>
          <w:jc w:val="center"/>
        </w:trPr>
        <w:tc>
          <w:tcPr>
            <w:tcW w:w="366" w:type="pct"/>
          </w:tcPr>
          <w:p w14:paraId="3FD3E763"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lastRenderedPageBreak/>
              <w:t>16</w:t>
            </w:r>
          </w:p>
        </w:tc>
        <w:tc>
          <w:tcPr>
            <w:tcW w:w="1400" w:type="pct"/>
            <w:gridSpan w:val="3"/>
          </w:tcPr>
          <w:p w14:paraId="3F609137"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踩踏</w:t>
            </w:r>
          </w:p>
        </w:tc>
        <w:tc>
          <w:tcPr>
            <w:tcW w:w="3234" w:type="pct"/>
            <w:gridSpan w:val="5"/>
            <w:tcBorders>
              <w:bottom w:val="single" w:sz="4" w:space="0" w:color="auto"/>
            </w:tcBorders>
            <w:vAlign w:val="center"/>
          </w:tcPr>
          <w:p w14:paraId="76AFB30F"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16-1.高度超過</w:t>
            </w:r>
            <w:r w:rsidRPr="0056022D">
              <w:rPr>
                <w:rFonts w:ascii="標楷體" w:eastAsia="標楷體" w:hAnsi="標楷體"/>
                <w:color w:val="000000" w:themeColor="text1"/>
                <w:sz w:val="24"/>
                <w:szCs w:val="24"/>
              </w:rPr>
              <w:t xml:space="preserve">1.5 </w:t>
            </w:r>
            <w:r w:rsidRPr="0056022D">
              <w:rPr>
                <w:rFonts w:ascii="標楷體" w:eastAsia="標楷體" w:hAnsi="標楷體" w:hint="eastAsia"/>
                <w:color w:val="000000" w:themeColor="text1"/>
                <w:sz w:val="24"/>
                <w:szCs w:val="24"/>
              </w:rPr>
              <w:t>公尺之工作場所，承商應設置樓梯、爬梯等可供勞工安全上、下之設備。</w:t>
            </w:r>
          </w:p>
        </w:tc>
      </w:tr>
      <w:tr w:rsidR="00A86F1F" w:rsidRPr="0056022D" w14:paraId="67FBC2DE" w14:textId="77777777" w:rsidTr="00FE0B96">
        <w:trPr>
          <w:trHeight w:val="65"/>
          <w:jc w:val="center"/>
        </w:trPr>
        <w:tc>
          <w:tcPr>
            <w:tcW w:w="366" w:type="pct"/>
          </w:tcPr>
          <w:p w14:paraId="25A317BF"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17</w:t>
            </w:r>
          </w:p>
        </w:tc>
        <w:tc>
          <w:tcPr>
            <w:tcW w:w="1400" w:type="pct"/>
            <w:gridSpan w:val="3"/>
          </w:tcPr>
          <w:p w14:paraId="7CD2C383"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與有害物之接觸</w:t>
            </w:r>
          </w:p>
        </w:tc>
        <w:tc>
          <w:tcPr>
            <w:tcW w:w="3234" w:type="pct"/>
            <w:gridSpan w:val="5"/>
            <w:tcBorders>
              <w:bottom w:val="single" w:sz="4" w:space="0" w:color="auto"/>
            </w:tcBorders>
            <w:vAlign w:val="center"/>
          </w:tcPr>
          <w:p w14:paraId="3CA38395"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17-1.承商雇用施工人員於放置或使用有害物質之場所作業時，應提供合適之防護具。</w:t>
            </w:r>
          </w:p>
        </w:tc>
      </w:tr>
      <w:tr w:rsidR="00A86F1F" w:rsidRPr="0056022D" w14:paraId="728856D5" w14:textId="77777777" w:rsidTr="00FE0B96">
        <w:trPr>
          <w:trHeight w:val="65"/>
          <w:jc w:val="center"/>
        </w:trPr>
        <w:tc>
          <w:tcPr>
            <w:tcW w:w="366" w:type="pct"/>
          </w:tcPr>
          <w:p w14:paraId="406FB363"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18</w:t>
            </w:r>
          </w:p>
        </w:tc>
        <w:tc>
          <w:tcPr>
            <w:tcW w:w="1400" w:type="pct"/>
            <w:gridSpan w:val="3"/>
          </w:tcPr>
          <w:p w14:paraId="1841B6A8" w14:textId="77777777" w:rsidR="00A86F1F" w:rsidRPr="0056022D" w:rsidRDefault="00A86F1F" w:rsidP="00FE0B96">
            <w:pPr>
              <w:adjustRightInd w:val="0"/>
              <w:snapToGrid w:val="0"/>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生物危害</w:t>
            </w:r>
          </w:p>
        </w:tc>
        <w:tc>
          <w:tcPr>
            <w:tcW w:w="3234" w:type="pct"/>
            <w:gridSpan w:val="5"/>
            <w:tcBorders>
              <w:bottom w:val="single" w:sz="4" w:space="0" w:color="auto"/>
            </w:tcBorders>
            <w:vAlign w:val="center"/>
          </w:tcPr>
          <w:p w14:paraId="2C090EC5" w14:textId="77777777" w:rsidR="00A86F1F" w:rsidRPr="0056022D" w:rsidRDefault="00A86F1F" w:rsidP="00FE0B96">
            <w:pPr>
              <w:adjustRightInd w:val="0"/>
              <w:snapToGrid w:val="0"/>
              <w:spacing w:line="300" w:lineRule="exact"/>
              <w:ind w:left="653" w:hangingChars="272" w:hanging="653"/>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18-1.室外作業應慎防蚊、蜂、蟻、蜘蛛、蜈蜙、蛇類等危害性生物攻擊，承攬商應自備防護器材及急救藥品。</w:t>
            </w:r>
          </w:p>
        </w:tc>
      </w:tr>
      <w:tr w:rsidR="00A86F1F" w:rsidRPr="0056022D" w14:paraId="763175B4" w14:textId="77777777" w:rsidTr="00FE0B96">
        <w:trPr>
          <w:trHeight w:val="65"/>
          <w:jc w:val="center"/>
        </w:trPr>
        <w:tc>
          <w:tcPr>
            <w:tcW w:w="366" w:type="pct"/>
          </w:tcPr>
          <w:p w14:paraId="73781D37" w14:textId="77777777" w:rsidR="00A86F1F" w:rsidRPr="0056022D" w:rsidRDefault="00A86F1F" w:rsidP="00FE0B96">
            <w:pPr>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19</w:t>
            </w:r>
          </w:p>
        </w:tc>
        <w:tc>
          <w:tcPr>
            <w:tcW w:w="1400" w:type="pct"/>
            <w:gridSpan w:val="3"/>
          </w:tcPr>
          <w:p w14:paraId="6205C04A" w14:textId="77777777" w:rsidR="00A86F1F" w:rsidRPr="0056022D" w:rsidRDefault="00A86F1F" w:rsidP="00FE0B96">
            <w:pPr>
              <w:adjustRightInd w:val="0"/>
              <w:snapToGrid w:val="0"/>
              <w:spacing w:line="240" w:lineRule="exact"/>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現場清潔</w:t>
            </w:r>
          </w:p>
        </w:tc>
        <w:tc>
          <w:tcPr>
            <w:tcW w:w="3234" w:type="pct"/>
            <w:gridSpan w:val="5"/>
            <w:tcBorders>
              <w:bottom w:val="single" w:sz="4" w:space="0" w:color="auto"/>
            </w:tcBorders>
          </w:tcPr>
          <w:p w14:paraId="11AEB3B9" w14:textId="77777777" w:rsidR="00A86F1F" w:rsidRPr="0056022D" w:rsidRDefault="00A86F1F" w:rsidP="00FE0B96">
            <w:pPr>
              <w:pStyle w:val="af0"/>
              <w:spacing w:line="300" w:lineRule="exact"/>
              <w:ind w:left="653" w:hangingChars="272" w:hanging="653"/>
              <w:rPr>
                <w:rFonts w:ascii="標楷體" w:eastAsia="標楷體" w:hAnsi="標楷體"/>
                <w:color w:val="000000" w:themeColor="text1"/>
                <w:szCs w:val="24"/>
              </w:rPr>
            </w:pPr>
            <w:r w:rsidRPr="0056022D">
              <w:rPr>
                <w:rFonts w:ascii="標楷體" w:eastAsia="標楷體" w:hAnsi="標楷體" w:hint="eastAsia"/>
                <w:color w:val="000000" w:themeColor="text1"/>
                <w:szCs w:val="24"/>
              </w:rPr>
              <w:t>19-1.於工作結束後所產生的廢棄物等應負責清理維護環境整潔，避免因施工或管理不當造成職業傷害。施工完畢經工程檢查員或該地區現場主管權責人員檢查後方可離開。</w:t>
            </w:r>
          </w:p>
        </w:tc>
      </w:tr>
      <w:tr w:rsidR="00A86F1F" w:rsidRPr="0056022D" w14:paraId="5ADC4A6C" w14:textId="77777777" w:rsidTr="00FE0B96">
        <w:trPr>
          <w:trHeight w:val="648"/>
          <w:jc w:val="center"/>
        </w:trPr>
        <w:tc>
          <w:tcPr>
            <w:tcW w:w="366" w:type="pct"/>
            <w:tcBorders>
              <w:bottom w:val="single" w:sz="12" w:space="0" w:color="auto"/>
            </w:tcBorders>
          </w:tcPr>
          <w:p w14:paraId="627D6EC1" w14:textId="77777777" w:rsidR="00A86F1F" w:rsidRPr="0056022D" w:rsidRDefault="00A86F1F" w:rsidP="00FE0B96">
            <w:pPr>
              <w:snapToGrid w:val="0"/>
              <w:jc w:val="center"/>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20</w:t>
            </w:r>
          </w:p>
        </w:tc>
        <w:tc>
          <w:tcPr>
            <w:tcW w:w="1400" w:type="pct"/>
            <w:gridSpan w:val="3"/>
            <w:tcBorders>
              <w:bottom w:val="single" w:sz="12" w:space="0" w:color="auto"/>
            </w:tcBorders>
          </w:tcPr>
          <w:p w14:paraId="010EBF67" w14:textId="77777777" w:rsidR="00A86F1F" w:rsidRPr="0056022D" w:rsidRDefault="00A86F1F" w:rsidP="00FE0B96">
            <w:pPr>
              <w:snapToGrid w:val="0"/>
              <w:jc w:val="both"/>
              <w:rPr>
                <w:rFonts w:ascii="標楷體" w:eastAsia="標楷體" w:hAnsi="標楷體"/>
                <w:color w:val="000000" w:themeColor="text1"/>
                <w:sz w:val="24"/>
                <w:szCs w:val="24"/>
              </w:rPr>
            </w:pPr>
            <w:r w:rsidRPr="0056022D">
              <w:rPr>
                <w:rFonts w:ascii="標楷體" w:eastAsia="標楷體" w:hAnsi="標楷體" w:hint="eastAsia"/>
                <w:color w:val="000000" w:themeColor="text1"/>
                <w:sz w:val="24"/>
                <w:szCs w:val="24"/>
              </w:rPr>
              <w:t>其他危害及應採取措施：</w:t>
            </w:r>
            <w:r w:rsidRPr="0056022D">
              <w:rPr>
                <w:rFonts w:ascii="標楷體" w:eastAsia="標楷體" w:hAnsi="標楷體"/>
                <w:color w:val="000000" w:themeColor="text1"/>
                <w:sz w:val="24"/>
                <w:szCs w:val="24"/>
              </w:rPr>
              <w:t>(</w:t>
            </w:r>
            <w:r w:rsidRPr="0056022D">
              <w:rPr>
                <w:rFonts w:ascii="標楷體" w:eastAsia="標楷體" w:hAnsi="標楷體" w:hint="eastAsia"/>
                <w:color w:val="000000" w:themeColor="text1"/>
                <w:sz w:val="24"/>
                <w:szCs w:val="24"/>
              </w:rPr>
              <w:t>自行填列）</w:t>
            </w:r>
          </w:p>
        </w:tc>
        <w:tc>
          <w:tcPr>
            <w:tcW w:w="3234" w:type="pct"/>
            <w:gridSpan w:val="5"/>
            <w:tcBorders>
              <w:bottom w:val="single" w:sz="12" w:space="0" w:color="auto"/>
            </w:tcBorders>
          </w:tcPr>
          <w:p w14:paraId="2DD18B5D" w14:textId="77777777" w:rsidR="00A86F1F" w:rsidRPr="0056022D" w:rsidRDefault="00A86F1F" w:rsidP="00FE0B96">
            <w:pPr>
              <w:snapToGrid w:val="0"/>
              <w:spacing w:line="300" w:lineRule="exact"/>
              <w:ind w:left="240" w:hangingChars="100" w:hanging="240"/>
              <w:jc w:val="both"/>
              <w:rPr>
                <w:rFonts w:ascii="標楷體" w:eastAsia="標楷體" w:hAnsi="標楷體"/>
                <w:color w:val="000000" w:themeColor="text1"/>
                <w:sz w:val="24"/>
                <w:szCs w:val="24"/>
              </w:rPr>
            </w:pPr>
          </w:p>
        </w:tc>
      </w:tr>
      <w:tr w:rsidR="00A86F1F" w:rsidRPr="0056022D" w14:paraId="5C3768E7" w14:textId="77777777" w:rsidTr="00FE0B96">
        <w:trPr>
          <w:trHeight w:val="352"/>
          <w:jc w:val="center"/>
        </w:trPr>
        <w:tc>
          <w:tcPr>
            <w:tcW w:w="366" w:type="pct"/>
            <w:tcBorders>
              <w:top w:val="single" w:sz="12" w:space="0" w:color="auto"/>
              <w:bottom w:val="single" w:sz="6" w:space="0" w:color="auto"/>
            </w:tcBorders>
            <w:shd w:val="clear" w:color="auto" w:fill="D9D9D9" w:themeFill="background1" w:themeFillShade="D9"/>
          </w:tcPr>
          <w:p w14:paraId="501FFC32" w14:textId="77777777" w:rsidR="00A86F1F" w:rsidRPr="0056022D" w:rsidRDefault="00A86F1F" w:rsidP="00FE0B96">
            <w:pPr>
              <w:jc w:val="center"/>
              <w:textDirection w:val="lrTbV"/>
              <w:rPr>
                <w:rFonts w:ascii="標楷體" w:eastAsia="標楷體" w:hAnsi="標楷體"/>
                <w:b/>
                <w:color w:val="000000" w:themeColor="text1"/>
                <w:sz w:val="24"/>
                <w:szCs w:val="24"/>
              </w:rPr>
            </w:pPr>
            <w:r w:rsidRPr="0056022D">
              <w:rPr>
                <w:rFonts w:ascii="標楷體" w:eastAsia="標楷體" w:hAnsi="標楷體" w:hint="eastAsia"/>
                <w:b/>
                <w:color w:val="000000" w:themeColor="text1"/>
                <w:sz w:val="24"/>
                <w:szCs w:val="24"/>
              </w:rPr>
              <w:t>項次</w:t>
            </w:r>
          </w:p>
        </w:tc>
        <w:tc>
          <w:tcPr>
            <w:tcW w:w="731" w:type="pct"/>
            <w:gridSpan w:val="2"/>
            <w:tcBorders>
              <w:top w:val="single" w:sz="12" w:space="0" w:color="auto"/>
              <w:bottom w:val="single" w:sz="6" w:space="0" w:color="auto"/>
            </w:tcBorders>
            <w:shd w:val="clear" w:color="auto" w:fill="D9D9D9" w:themeFill="background1" w:themeFillShade="D9"/>
          </w:tcPr>
          <w:p w14:paraId="761ADBFC" w14:textId="77777777" w:rsidR="00A86F1F" w:rsidRPr="0056022D" w:rsidRDefault="00A86F1F" w:rsidP="00FE0B96">
            <w:pPr>
              <w:jc w:val="center"/>
              <w:textDirection w:val="lrTbV"/>
              <w:rPr>
                <w:rFonts w:ascii="標楷體" w:eastAsia="標楷體" w:hAnsi="標楷體"/>
                <w:b/>
                <w:color w:val="000000" w:themeColor="text1"/>
                <w:sz w:val="24"/>
                <w:szCs w:val="24"/>
              </w:rPr>
            </w:pPr>
            <w:r w:rsidRPr="0056022D">
              <w:rPr>
                <w:rFonts w:ascii="標楷體" w:eastAsia="標楷體" w:hAnsi="標楷體" w:hint="eastAsia"/>
                <w:b/>
                <w:color w:val="000000" w:themeColor="text1"/>
                <w:sz w:val="24"/>
                <w:szCs w:val="24"/>
              </w:rPr>
              <w:t>簽名日期</w:t>
            </w:r>
          </w:p>
        </w:tc>
        <w:tc>
          <w:tcPr>
            <w:tcW w:w="1326" w:type="pct"/>
            <w:gridSpan w:val="2"/>
            <w:tcBorders>
              <w:top w:val="single" w:sz="12" w:space="0" w:color="auto"/>
              <w:bottom w:val="single" w:sz="6" w:space="0" w:color="auto"/>
            </w:tcBorders>
            <w:shd w:val="clear" w:color="auto" w:fill="D9D9D9" w:themeFill="background1" w:themeFillShade="D9"/>
          </w:tcPr>
          <w:p w14:paraId="7F7639DF" w14:textId="77777777" w:rsidR="00A86F1F" w:rsidRPr="0056022D" w:rsidRDefault="00A86F1F" w:rsidP="00FE0B96">
            <w:pPr>
              <w:jc w:val="center"/>
              <w:textDirection w:val="lrTbV"/>
              <w:rPr>
                <w:rFonts w:ascii="標楷體" w:eastAsia="標楷體" w:hAnsi="標楷體"/>
                <w:b/>
                <w:color w:val="000000" w:themeColor="text1"/>
                <w:sz w:val="24"/>
                <w:szCs w:val="24"/>
              </w:rPr>
            </w:pPr>
            <w:r w:rsidRPr="0056022D">
              <w:rPr>
                <w:rFonts w:ascii="標楷體" w:eastAsia="標楷體" w:hAnsi="標楷體" w:hint="eastAsia"/>
                <w:b/>
                <w:color w:val="000000" w:themeColor="text1"/>
                <w:sz w:val="24"/>
                <w:szCs w:val="24"/>
              </w:rPr>
              <w:t>承攬商員工簽名</w:t>
            </w:r>
          </w:p>
        </w:tc>
        <w:tc>
          <w:tcPr>
            <w:tcW w:w="366" w:type="pct"/>
            <w:gridSpan w:val="2"/>
            <w:tcBorders>
              <w:top w:val="single" w:sz="12" w:space="0" w:color="auto"/>
              <w:bottom w:val="single" w:sz="6" w:space="0" w:color="auto"/>
            </w:tcBorders>
            <w:shd w:val="clear" w:color="auto" w:fill="D9D9D9" w:themeFill="background1" w:themeFillShade="D9"/>
          </w:tcPr>
          <w:p w14:paraId="75970C6E" w14:textId="77777777" w:rsidR="00A86F1F" w:rsidRPr="0056022D" w:rsidRDefault="00A86F1F" w:rsidP="00FE0B96">
            <w:pPr>
              <w:jc w:val="center"/>
              <w:textDirection w:val="lrTbV"/>
              <w:rPr>
                <w:rFonts w:ascii="標楷體" w:eastAsia="標楷體" w:hAnsi="標楷體"/>
                <w:b/>
                <w:color w:val="000000" w:themeColor="text1"/>
                <w:sz w:val="24"/>
                <w:szCs w:val="24"/>
              </w:rPr>
            </w:pPr>
            <w:r w:rsidRPr="0056022D">
              <w:rPr>
                <w:rFonts w:ascii="標楷體" w:eastAsia="標楷體" w:hAnsi="標楷體" w:hint="eastAsia"/>
                <w:b/>
                <w:color w:val="000000" w:themeColor="text1"/>
                <w:sz w:val="24"/>
                <w:szCs w:val="24"/>
              </w:rPr>
              <w:t>項次</w:t>
            </w:r>
          </w:p>
        </w:tc>
        <w:tc>
          <w:tcPr>
            <w:tcW w:w="666" w:type="pct"/>
            <w:tcBorders>
              <w:top w:val="single" w:sz="12" w:space="0" w:color="auto"/>
              <w:bottom w:val="single" w:sz="6" w:space="0" w:color="auto"/>
            </w:tcBorders>
            <w:shd w:val="clear" w:color="auto" w:fill="D9D9D9" w:themeFill="background1" w:themeFillShade="D9"/>
          </w:tcPr>
          <w:p w14:paraId="3EC4D1DF" w14:textId="77777777" w:rsidR="00A86F1F" w:rsidRPr="0056022D" w:rsidRDefault="00A86F1F" w:rsidP="00FE0B96">
            <w:pPr>
              <w:ind w:leftChars="-26" w:left="10" w:hangingChars="26" w:hanging="62"/>
              <w:jc w:val="center"/>
              <w:textDirection w:val="lrTbV"/>
              <w:rPr>
                <w:rFonts w:ascii="標楷體" w:eastAsia="標楷體" w:hAnsi="標楷體"/>
                <w:b/>
                <w:color w:val="000000" w:themeColor="text1"/>
                <w:sz w:val="24"/>
                <w:szCs w:val="24"/>
              </w:rPr>
            </w:pPr>
            <w:r w:rsidRPr="0056022D">
              <w:rPr>
                <w:rFonts w:ascii="標楷體" w:eastAsia="標楷體" w:hAnsi="標楷體" w:hint="eastAsia"/>
                <w:b/>
                <w:color w:val="000000" w:themeColor="text1"/>
                <w:sz w:val="24"/>
                <w:szCs w:val="24"/>
              </w:rPr>
              <w:t>簽名日期</w:t>
            </w:r>
          </w:p>
        </w:tc>
        <w:tc>
          <w:tcPr>
            <w:tcW w:w="1544" w:type="pct"/>
            <w:tcBorders>
              <w:top w:val="single" w:sz="12" w:space="0" w:color="auto"/>
              <w:bottom w:val="single" w:sz="6" w:space="0" w:color="auto"/>
            </w:tcBorders>
            <w:shd w:val="clear" w:color="auto" w:fill="D9D9D9" w:themeFill="background1" w:themeFillShade="D9"/>
          </w:tcPr>
          <w:p w14:paraId="1FB41FDF" w14:textId="77777777" w:rsidR="00A86F1F" w:rsidRPr="0056022D" w:rsidRDefault="00A86F1F" w:rsidP="00FE0B96">
            <w:pPr>
              <w:jc w:val="center"/>
              <w:textDirection w:val="lrTbV"/>
              <w:rPr>
                <w:rFonts w:ascii="標楷體" w:eastAsia="標楷體" w:hAnsi="標楷體"/>
                <w:b/>
                <w:color w:val="000000" w:themeColor="text1"/>
                <w:sz w:val="24"/>
                <w:szCs w:val="24"/>
              </w:rPr>
            </w:pPr>
            <w:r w:rsidRPr="0056022D">
              <w:rPr>
                <w:rFonts w:ascii="標楷體" w:eastAsia="標楷體" w:hAnsi="標楷體" w:hint="eastAsia"/>
                <w:b/>
                <w:color w:val="000000" w:themeColor="text1"/>
                <w:sz w:val="24"/>
                <w:szCs w:val="24"/>
              </w:rPr>
              <w:t>承攬商員工簽名</w:t>
            </w:r>
          </w:p>
        </w:tc>
      </w:tr>
      <w:tr w:rsidR="00A86F1F" w:rsidRPr="0056022D" w14:paraId="4F6CEF40" w14:textId="77777777" w:rsidTr="00FE0B96">
        <w:trPr>
          <w:trHeight w:val="397"/>
          <w:jc w:val="center"/>
        </w:trPr>
        <w:tc>
          <w:tcPr>
            <w:tcW w:w="366" w:type="pct"/>
            <w:tcBorders>
              <w:top w:val="single" w:sz="6" w:space="0" w:color="auto"/>
              <w:bottom w:val="single" w:sz="6" w:space="0" w:color="auto"/>
            </w:tcBorders>
          </w:tcPr>
          <w:p w14:paraId="54C05D47"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w:t>
            </w:r>
          </w:p>
        </w:tc>
        <w:tc>
          <w:tcPr>
            <w:tcW w:w="731" w:type="pct"/>
            <w:gridSpan w:val="2"/>
            <w:tcBorders>
              <w:top w:val="single" w:sz="6" w:space="0" w:color="auto"/>
              <w:bottom w:val="single" w:sz="6" w:space="0" w:color="auto"/>
            </w:tcBorders>
          </w:tcPr>
          <w:p w14:paraId="72C75431"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6" w:space="0" w:color="auto"/>
            </w:tcBorders>
          </w:tcPr>
          <w:p w14:paraId="63F5CF1D"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6" w:space="0" w:color="auto"/>
            </w:tcBorders>
          </w:tcPr>
          <w:p w14:paraId="68177A5A"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9.</w:t>
            </w:r>
          </w:p>
        </w:tc>
        <w:tc>
          <w:tcPr>
            <w:tcW w:w="666" w:type="pct"/>
            <w:tcBorders>
              <w:top w:val="single" w:sz="6" w:space="0" w:color="auto"/>
              <w:bottom w:val="single" w:sz="6" w:space="0" w:color="auto"/>
            </w:tcBorders>
          </w:tcPr>
          <w:p w14:paraId="67BDC155"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6" w:space="0" w:color="auto"/>
            </w:tcBorders>
          </w:tcPr>
          <w:p w14:paraId="75AED6A2"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749F58EE" w14:textId="77777777" w:rsidTr="00FE0B96">
        <w:trPr>
          <w:trHeight w:val="397"/>
          <w:jc w:val="center"/>
        </w:trPr>
        <w:tc>
          <w:tcPr>
            <w:tcW w:w="366" w:type="pct"/>
            <w:tcBorders>
              <w:top w:val="single" w:sz="6" w:space="0" w:color="auto"/>
              <w:bottom w:val="single" w:sz="6" w:space="0" w:color="auto"/>
            </w:tcBorders>
          </w:tcPr>
          <w:p w14:paraId="21234165"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2.</w:t>
            </w:r>
          </w:p>
        </w:tc>
        <w:tc>
          <w:tcPr>
            <w:tcW w:w="731" w:type="pct"/>
            <w:gridSpan w:val="2"/>
            <w:tcBorders>
              <w:top w:val="single" w:sz="6" w:space="0" w:color="auto"/>
              <w:bottom w:val="single" w:sz="6" w:space="0" w:color="auto"/>
            </w:tcBorders>
          </w:tcPr>
          <w:p w14:paraId="60907CAE"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6" w:space="0" w:color="auto"/>
            </w:tcBorders>
          </w:tcPr>
          <w:p w14:paraId="220C19DF"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6" w:space="0" w:color="auto"/>
            </w:tcBorders>
          </w:tcPr>
          <w:p w14:paraId="454940C0"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10.</w:t>
            </w:r>
          </w:p>
        </w:tc>
        <w:tc>
          <w:tcPr>
            <w:tcW w:w="666" w:type="pct"/>
            <w:tcBorders>
              <w:top w:val="single" w:sz="6" w:space="0" w:color="auto"/>
              <w:bottom w:val="single" w:sz="6" w:space="0" w:color="auto"/>
            </w:tcBorders>
          </w:tcPr>
          <w:p w14:paraId="2645DD31"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6" w:space="0" w:color="auto"/>
            </w:tcBorders>
          </w:tcPr>
          <w:p w14:paraId="614379AA"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4B419A31" w14:textId="77777777" w:rsidTr="00FE0B96">
        <w:trPr>
          <w:trHeight w:val="397"/>
          <w:jc w:val="center"/>
        </w:trPr>
        <w:tc>
          <w:tcPr>
            <w:tcW w:w="366" w:type="pct"/>
            <w:tcBorders>
              <w:top w:val="single" w:sz="6" w:space="0" w:color="auto"/>
              <w:bottom w:val="single" w:sz="6" w:space="0" w:color="auto"/>
            </w:tcBorders>
          </w:tcPr>
          <w:p w14:paraId="20238B10"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3.</w:t>
            </w:r>
          </w:p>
        </w:tc>
        <w:tc>
          <w:tcPr>
            <w:tcW w:w="731" w:type="pct"/>
            <w:gridSpan w:val="2"/>
            <w:tcBorders>
              <w:top w:val="single" w:sz="6" w:space="0" w:color="auto"/>
              <w:bottom w:val="single" w:sz="6" w:space="0" w:color="auto"/>
            </w:tcBorders>
          </w:tcPr>
          <w:p w14:paraId="0E9AAE2C"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6" w:space="0" w:color="auto"/>
            </w:tcBorders>
          </w:tcPr>
          <w:p w14:paraId="5F187ACA"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6" w:space="0" w:color="auto"/>
            </w:tcBorders>
          </w:tcPr>
          <w:p w14:paraId="492B890C"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11.</w:t>
            </w:r>
          </w:p>
        </w:tc>
        <w:tc>
          <w:tcPr>
            <w:tcW w:w="666" w:type="pct"/>
            <w:tcBorders>
              <w:top w:val="single" w:sz="6" w:space="0" w:color="auto"/>
              <w:bottom w:val="single" w:sz="6" w:space="0" w:color="auto"/>
            </w:tcBorders>
          </w:tcPr>
          <w:p w14:paraId="26358041"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6" w:space="0" w:color="auto"/>
            </w:tcBorders>
          </w:tcPr>
          <w:p w14:paraId="6D8610DB"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3CB7E67A" w14:textId="77777777" w:rsidTr="00FE0B96">
        <w:trPr>
          <w:trHeight w:val="397"/>
          <w:jc w:val="center"/>
        </w:trPr>
        <w:tc>
          <w:tcPr>
            <w:tcW w:w="366" w:type="pct"/>
            <w:tcBorders>
              <w:top w:val="single" w:sz="6" w:space="0" w:color="auto"/>
              <w:bottom w:val="single" w:sz="6" w:space="0" w:color="auto"/>
            </w:tcBorders>
          </w:tcPr>
          <w:p w14:paraId="2EC534BA"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4.</w:t>
            </w:r>
          </w:p>
        </w:tc>
        <w:tc>
          <w:tcPr>
            <w:tcW w:w="731" w:type="pct"/>
            <w:gridSpan w:val="2"/>
            <w:tcBorders>
              <w:top w:val="single" w:sz="6" w:space="0" w:color="auto"/>
              <w:bottom w:val="single" w:sz="6" w:space="0" w:color="auto"/>
            </w:tcBorders>
          </w:tcPr>
          <w:p w14:paraId="5E847EC3"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6" w:space="0" w:color="auto"/>
            </w:tcBorders>
          </w:tcPr>
          <w:p w14:paraId="1BFFEBB7"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6" w:space="0" w:color="auto"/>
            </w:tcBorders>
          </w:tcPr>
          <w:p w14:paraId="44027C09"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12.</w:t>
            </w:r>
          </w:p>
        </w:tc>
        <w:tc>
          <w:tcPr>
            <w:tcW w:w="666" w:type="pct"/>
            <w:tcBorders>
              <w:top w:val="single" w:sz="6" w:space="0" w:color="auto"/>
              <w:bottom w:val="single" w:sz="6" w:space="0" w:color="auto"/>
            </w:tcBorders>
          </w:tcPr>
          <w:p w14:paraId="2E5D33B9"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6" w:space="0" w:color="auto"/>
            </w:tcBorders>
          </w:tcPr>
          <w:p w14:paraId="4895FA80"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32751453" w14:textId="77777777" w:rsidTr="00FE0B96">
        <w:trPr>
          <w:trHeight w:val="397"/>
          <w:jc w:val="center"/>
        </w:trPr>
        <w:tc>
          <w:tcPr>
            <w:tcW w:w="366" w:type="pct"/>
            <w:tcBorders>
              <w:top w:val="single" w:sz="6" w:space="0" w:color="auto"/>
              <w:bottom w:val="single" w:sz="6" w:space="0" w:color="auto"/>
            </w:tcBorders>
          </w:tcPr>
          <w:p w14:paraId="7611B853"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5.</w:t>
            </w:r>
          </w:p>
        </w:tc>
        <w:tc>
          <w:tcPr>
            <w:tcW w:w="731" w:type="pct"/>
            <w:gridSpan w:val="2"/>
            <w:tcBorders>
              <w:top w:val="single" w:sz="6" w:space="0" w:color="auto"/>
              <w:bottom w:val="single" w:sz="6" w:space="0" w:color="auto"/>
            </w:tcBorders>
          </w:tcPr>
          <w:p w14:paraId="20D93879"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6" w:space="0" w:color="auto"/>
            </w:tcBorders>
          </w:tcPr>
          <w:p w14:paraId="48583839"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6" w:space="0" w:color="auto"/>
            </w:tcBorders>
          </w:tcPr>
          <w:p w14:paraId="7B71BA5F"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13.</w:t>
            </w:r>
          </w:p>
        </w:tc>
        <w:tc>
          <w:tcPr>
            <w:tcW w:w="666" w:type="pct"/>
            <w:tcBorders>
              <w:top w:val="single" w:sz="6" w:space="0" w:color="auto"/>
              <w:bottom w:val="single" w:sz="6" w:space="0" w:color="auto"/>
            </w:tcBorders>
          </w:tcPr>
          <w:p w14:paraId="5507BC48"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6" w:space="0" w:color="auto"/>
            </w:tcBorders>
          </w:tcPr>
          <w:p w14:paraId="24CEF40B"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22EE54E1" w14:textId="77777777" w:rsidTr="00FE0B96">
        <w:trPr>
          <w:trHeight w:val="397"/>
          <w:jc w:val="center"/>
        </w:trPr>
        <w:tc>
          <w:tcPr>
            <w:tcW w:w="366" w:type="pct"/>
            <w:tcBorders>
              <w:top w:val="single" w:sz="6" w:space="0" w:color="auto"/>
              <w:bottom w:val="single" w:sz="6" w:space="0" w:color="auto"/>
            </w:tcBorders>
          </w:tcPr>
          <w:p w14:paraId="5099952F"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6.</w:t>
            </w:r>
          </w:p>
        </w:tc>
        <w:tc>
          <w:tcPr>
            <w:tcW w:w="731" w:type="pct"/>
            <w:gridSpan w:val="2"/>
            <w:tcBorders>
              <w:top w:val="single" w:sz="6" w:space="0" w:color="auto"/>
              <w:bottom w:val="single" w:sz="6" w:space="0" w:color="auto"/>
            </w:tcBorders>
          </w:tcPr>
          <w:p w14:paraId="2EFD0E88"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6" w:space="0" w:color="auto"/>
            </w:tcBorders>
          </w:tcPr>
          <w:p w14:paraId="3D2344CF"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6" w:space="0" w:color="auto"/>
            </w:tcBorders>
          </w:tcPr>
          <w:p w14:paraId="0D138508"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14.</w:t>
            </w:r>
          </w:p>
        </w:tc>
        <w:tc>
          <w:tcPr>
            <w:tcW w:w="666" w:type="pct"/>
            <w:tcBorders>
              <w:top w:val="single" w:sz="6" w:space="0" w:color="auto"/>
              <w:bottom w:val="single" w:sz="6" w:space="0" w:color="auto"/>
            </w:tcBorders>
          </w:tcPr>
          <w:p w14:paraId="40E3307D"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6" w:space="0" w:color="auto"/>
            </w:tcBorders>
          </w:tcPr>
          <w:p w14:paraId="66C8082B"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2643B432" w14:textId="77777777" w:rsidTr="00FE0B96">
        <w:trPr>
          <w:trHeight w:val="397"/>
          <w:jc w:val="center"/>
        </w:trPr>
        <w:tc>
          <w:tcPr>
            <w:tcW w:w="366" w:type="pct"/>
            <w:tcBorders>
              <w:top w:val="single" w:sz="6" w:space="0" w:color="auto"/>
              <w:bottom w:val="single" w:sz="6" w:space="0" w:color="auto"/>
            </w:tcBorders>
          </w:tcPr>
          <w:p w14:paraId="2C3B0DDC"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7.</w:t>
            </w:r>
          </w:p>
        </w:tc>
        <w:tc>
          <w:tcPr>
            <w:tcW w:w="731" w:type="pct"/>
            <w:gridSpan w:val="2"/>
            <w:tcBorders>
              <w:top w:val="single" w:sz="6" w:space="0" w:color="auto"/>
              <w:bottom w:val="single" w:sz="6" w:space="0" w:color="auto"/>
            </w:tcBorders>
          </w:tcPr>
          <w:p w14:paraId="708F8DC1"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6" w:space="0" w:color="auto"/>
            </w:tcBorders>
          </w:tcPr>
          <w:p w14:paraId="4E3E2757"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6" w:space="0" w:color="auto"/>
            </w:tcBorders>
          </w:tcPr>
          <w:p w14:paraId="417802C2"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15.</w:t>
            </w:r>
          </w:p>
        </w:tc>
        <w:tc>
          <w:tcPr>
            <w:tcW w:w="666" w:type="pct"/>
            <w:tcBorders>
              <w:top w:val="single" w:sz="6" w:space="0" w:color="auto"/>
              <w:bottom w:val="single" w:sz="6" w:space="0" w:color="auto"/>
            </w:tcBorders>
          </w:tcPr>
          <w:p w14:paraId="340E9143"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6" w:space="0" w:color="auto"/>
            </w:tcBorders>
          </w:tcPr>
          <w:p w14:paraId="2DE78771"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5AFD47A3" w14:textId="77777777" w:rsidTr="00FE0B96">
        <w:trPr>
          <w:trHeight w:val="397"/>
          <w:jc w:val="center"/>
        </w:trPr>
        <w:tc>
          <w:tcPr>
            <w:tcW w:w="366" w:type="pct"/>
            <w:tcBorders>
              <w:top w:val="single" w:sz="6" w:space="0" w:color="auto"/>
              <w:bottom w:val="single" w:sz="12" w:space="0" w:color="auto"/>
            </w:tcBorders>
          </w:tcPr>
          <w:p w14:paraId="0E64BA35"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8.</w:t>
            </w:r>
          </w:p>
        </w:tc>
        <w:tc>
          <w:tcPr>
            <w:tcW w:w="731" w:type="pct"/>
            <w:gridSpan w:val="2"/>
            <w:tcBorders>
              <w:top w:val="single" w:sz="6" w:space="0" w:color="auto"/>
              <w:bottom w:val="single" w:sz="12" w:space="0" w:color="auto"/>
            </w:tcBorders>
          </w:tcPr>
          <w:p w14:paraId="49484724"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326" w:type="pct"/>
            <w:gridSpan w:val="2"/>
            <w:tcBorders>
              <w:top w:val="single" w:sz="6" w:space="0" w:color="auto"/>
              <w:bottom w:val="single" w:sz="12" w:space="0" w:color="auto"/>
            </w:tcBorders>
          </w:tcPr>
          <w:p w14:paraId="74DDF948"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366" w:type="pct"/>
            <w:gridSpan w:val="2"/>
            <w:tcBorders>
              <w:top w:val="single" w:sz="6" w:space="0" w:color="auto"/>
              <w:bottom w:val="single" w:sz="12" w:space="0" w:color="auto"/>
            </w:tcBorders>
          </w:tcPr>
          <w:p w14:paraId="02B12AC2" w14:textId="77777777" w:rsidR="00A86F1F" w:rsidRPr="0056022D" w:rsidRDefault="00A86F1F" w:rsidP="00FE0B96">
            <w:pPr>
              <w:ind w:firstLineChars="25" w:firstLine="60"/>
              <w:jc w:val="center"/>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16.</w:t>
            </w:r>
          </w:p>
        </w:tc>
        <w:tc>
          <w:tcPr>
            <w:tcW w:w="666" w:type="pct"/>
            <w:tcBorders>
              <w:top w:val="single" w:sz="6" w:space="0" w:color="auto"/>
              <w:bottom w:val="single" w:sz="12" w:space="0" w:color="auto"/>
            </w:tcBorders>
          </w:tcPr>
          <w:p w14:paraId="61C201A8"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c>
          <w:tcPr>
            <w:tcW w:w="1544" w:type="pct"/>
            <w:tcBorders>
              <w:top w:val="single" w:sz="6" w:space="0" w:color="auto"/>
              <w:bottom w:val="single" w:sz="12" w:space="0" w:color="auto"/>
            </w:tcBorders>
          </w:tcPr>
          <w:p w14:paraId="6AC6782D" w14:textId="77777777" w:rsidR="00A86F1F" w:rsidRPr="0056022D" w:rsidRDefault="00A86F1F" w:rsidP="00FE0B96">
            <w:pPr>
              <w:ind w:firstLineChars="25" w:firstLine="60"/>
              <w:jc w:val="both"/>
              <w:textDirection w:val="lrTbV"/>
              <w:rPr>
                <w:rFonts w:ascii="標楷體" w:eastAsia="標楷體" w:hAnsi="標楷體"/>
                <w:bCs/>
                <w:color w:val="000000" w:themeColor="text1"/>
                <w:sz w:val="24"/>
                <w:szCs w:val="24"/>
              </w:rPr>
            </w:pPr>
          </w:p>
        </w:tc>
      </w:tr>
      <w:tr w:rsidR="00A86F1F" w:rsidRPr="0056022D" w14:paraId="7949172B" w14:textId="77777777" w:rsidTr="00D85517">
        <w:trPr>
          <w:trHeight w:val="1604"/>
          <w:jc w:val="center"/>
        </w:trPr>
        <w:tc>
          <w:tcPr>
            <w:tcW w:w="878" w:type="pct"/>
            <w:gridSpan w:val="2"/>
            <w:tcBorders>
              <w:top w:val="single" w:sz="12" w:space="0" w:color="auto"/>
            </w:tcBorders>
            <w:vAlign w:val="center"/>
          </w:tcPr>
          <w:p w14:paraId="41B22AA1" w14:textId="77777777" w:rsidR="00A86F1F" w:rsidRPr="0056022D" w:rsidRDefault="00A86F1F" w:rsidP="00FE0B96">
            <w:pPr>
              <w:ind w:rightChars="23" w:right="46" w:firstLineChars="25" w:firstLine="60"/>
              <w:jc w:val="distribute"/>
              <w:textDirection w:val="lrTbV"/>
              <w:rPr>
                <w:rFonts w:ascii="標楷體" w:eastAsia="標楷體" w:hAnsi="標楷體"/>
                <w:bCs/>
                <w:color w:val="000000" w:themeColor="text1"/>
                <w:sz w:val="24"/>
                <w:szCs w:val="24"/>
              </w:rPr>
            </w:pPr>
            <w:bookmarkStart w:id="12" w:name="_Toc204600913"/>
            <w:r w:rsidRPr="0056022D">
              <w:rPr>
                <w:rFonts w:ascii="標楷體" w:eastAsia="標楷體" w:hAnsi="標楷體" w:hint="eastAsia"/>
                <w:bCs/>
                <w:color w:val="000000" w:themeColor="text1"/>
                <w:sz w:val="24"/>
                <w:szCs w:val="24"/>
              </w:rPr>
              <w:t>備註</w:t>
            </w:r>
            <w:bookmarkEnd w:id="12"/>
          </w:p>
        </w:tc>
        <w:tc>
          <w:tcPr>
            <w:tcW w:w="4122" w:type="pct"/>
            <w:gridSpan w:val="7"/>
            <w:tcBorders>
              <w:top w:val="single" w:sz="12" w:space="0" w:color="auto"/>
            </w:tcBorders>
            <w:vAlign w:val="center"/>
          </w:tcPr>
          <w:p w14:paraId="6B1A4A56" w14:textId="77777777" w:rsidR="00A86F1F" w:rsidRPr="0056022D" w:rsidRDefault="00A86F1F" w:rsidP="00FE0B96">
            <w:pPr>
              <w:spacing w:line="280" w:lineRule="exact"/>
              <w:ind w:left="240" w:hangingChars="100" w:hanging="240"/>
              <w:jc w:val="both"/>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1.務必對施工承攬商完成宣導並簽名，才可進行施工。</w:t>
            </w:r>
          </w:p>
          <w:p w14:paraId="6AA2BC00" w14:textId="77777777" w:rsidR="00A86F1F" w:rsidRPr="0056022D" w:rsidRDefault="00A86F1F" w:rsidP="00FE0B96">
            <w:pPr>
              <w:spacing w:line="280" w:lineRule="exact"/>
              <w:jc w:val="both"/>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 xml:space="preserve">2.施工作業區域負責人＿＿＿＿＿＿。負責現場指揮管理，並要求所有工作 </w:t>
            </w:r>
          </w:p>
          <w:p w14:paraId="00134876" w14:textId="77777777" w:rsidR="00A86F1F" w:rsidRPr="0056022D" w:rsidRDefault="00A86F1F" w:rsidP="00FE0B96">
            <w:pPr>
              <w:spacing w:line="280" w:lineRule="exact"/>
              <w:ind w:leftChars="90" w:left="180"/>
              <w:jc w:val="both"/>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人員遵守法規及相關規定。</w:t>
            </w:r>
          </w:p>
          <w:p w14:paraId="7ECF7F06" w14:textId="77777777" w:rsidR="00A86F1F" w:rsidRPr="0056022D" w:rsidRDefault="00A86F1F" w:rsidP="00FE0B96">
            <w:pPr>
              <w:spacing w:line="280" w:lineRule="exact"/>
              <w:jc w:val="both"/>
              <w:textDirection w:val="lrTbV"/>
              <w:rPr>
                <w:rFonts w:ascii="標楷體" w:eastAsia="標楷體" w:hAnsi="標楷體"/>
                <w:bCs/>
                <w:color w:val="000000" w:themeColor="text1"/>
                <w:sz w:val="24"/>
                <w:szCs w:val="24"/>
              </w:rPr>
            </w:pPr>
            <w:r w:rsidRPr="0056022D">
              <w:rPr>
                <w:rFonts w:ascii="標楷體" w:eastAsia="標楷體" w:hAnsi="標楷體" w:hint="eastAsia"/>
                <w:bCs/>
                <w:color w:val="000000" w:themeColor="text1"/>
                <w:sz w:val="24"/>
                <w:szCs w:val="24"/>
              </w:rPr>
              <w:t>3.本表確實執行完畢經請購單位簽名後紀錄留存3年備查。</w:t>
            </w:r>
          </w:p>
        </w:tc>
      </w:tr>
    </w:tbl>
    <w:p w14:paraId="422F9D80" w14:textId="405C1F1E" w:rsidR="00862CAE" w:rsidRPr="0056022D" w:rsidRDefault="00862CAE" w:rsidP="004B4127">
      <w:pPr>
        <w:tabs>
          <w:tab w:val="left" w:pos="3615"/>
        </w:tabs>
        <w:rPr>
          <w:rFonts w:ascii="標楷體" w:eastAsia="標楷體" w:hAnsi="標楷體"/>
          <w:b/>
          <w:sz w:val="24"/>
          <w:szCs w:val="24"/>
        </w:rPr>
      </w:pPr>
    </w:p>
    <w:sectPr w:rsidR="00862CAE" w:rsidRPr="0056022D" w:rsidSect="00AE6869">
      <w:footerReference w:type="even" r:id="rId33"/>
      <w:footerReference w:type="default" r:id="rId34"/>
      <w:pgSz w:w="11906" w:h="16838" w:code="9"/>
      <w:pgMar w:top="720" w:right="720" w:bottom="720" w:left="720" w:header="567" w:footer="56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934D0C" w14:textId="77777777" w:rsidR="00420EA1" w:rsidRDefault="00420EA1">
      <w:r>
        <w:separator/>
      </w:r>
    </w:p>
  </w:endnote>
  <w:endnote w:type="continuationSeparator" w:id="0">
    <w:p w14:paraId="479CA3EF" w14:textId="77777777" w:rsidR="00420EA1" w:rsidRDefault="00420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1F4B5" w14:textId="507D9944" w:rsidR="00A46C0A" w:rsidRDefault="00A46C0A" w:rsidP="00794677">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D34E9D">
      <w:rPr>
        <w:rStyle w:val="a9"/>
        <w:noProof/>
      </w:rPr>
      <w:t>1</w:t>
    </w:r>
    <w:r>
      <w:rPr>
        <w:rStyle w:val="a9"/>
      </w:rPr>
      <w:fldChar w:fldCharType="end"/>
    </w:r>
  </w:p>
  <w:p w14:paraId="2885A2EA" w14:textId="77777777" w:rsidR="00A46C0A" w:rsidRDefault="00A46C0A">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5DF74" w14:textId="77777777" w:rsidR="00A46C0A" w:rsidRDefault="00A46C0A">
    <w:pPr>
      <w:pStyle w:val="a7"/>
      <w:jc w:val="center"/>
    </w:pPr>
    <w:r>
      <w:fldChar w:fldCharType="begin"/>
    </w:r>
    <w:r>
      <w:instrText>PAGE   \* MERGEFORMAT</w:instrText>
    </w:r>
    <w:r>
      <w:fldChar w:fldCharType="separate"/>
    </w:r>
    <w:r w:rsidR="008C5ABA" w:rsidRPr="008C5ABA">
      <w:rPr>
        <w:noProof/>
        <w:lang w:val="zh-TW"/>
      </w:rPr>
      <w:t>22</w:t>
    </w:r>
    <w:r>
      <w:fldChar w:fldCharType="end"/>
    </w:r>
  </w:p>
  <w:p w14:paraId="725A4DF6" w14:textId="77777777" w:rsidR="00A46C0A" w:rsidRDefault="00A46C0A" w:rsidP="0056686C">
    <w:pPr>
      <w:pStyle w:val="a7"/>
      <w:jc w:val="right"/>
    </w:pPr>
    <w:r>
      <w:rPr>
        <w:rFonts w:hint="eastAsia"/>
      </w:rPr>
      <w:t>宏華國際附加條款</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C78135" w14:textId="77777777" w:rsidR="00420EA1" w:rsidRDefault="00420EA1">
      <w:r>
        <w:separator/>
      </w:r>
    </w:p>
  </w:footnote>
  <w:footnote w:type="continuationSeparator" w:id="0">
    <w:p w14:paraId="47C92E0D" w14:textId="77777777" w:rsidR="00420EA1" w:rsidRDefault="00420E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77E"/>
    <w:multiLevelType w:val="hybridMultilevel"/>
    <w:tmpl w:val="918630B8"/>
    <w:lvl w:ilvl="0" w:tplc="0AF23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5DD19D2"/>
    <w:multiLevelType w:val="hybridMultilevel"/>
    <w:tmpl w:val="919EC4C8"/>
    <w:lvl w:ilvl="0" w:tplc="0AF23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A911A7C"/>
    <w:multiLevelType w:val="multilevel"/>
    <w:tmpl w:val="5E02F59A"/>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CB23F4A"/>
    <w:multiLevelType w:val="hybridMultilevel"/>
    <w:tmpl w:val="7BD870D0"/>
    <w:lvl w:ilvl="0" w:tplc="4EEAF220">
      <w:start w:val="1"/>
      <w:numFmt w:val="taiwaneseCountingThousand"/>
      <w:lvlText w:val="(%1)"/>
      <w:lvlJc w:val="left"/>
      <w:pPr>
        <w:ind w:left="764" w:hanging="48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4" w15:restartNumberingAfterBreak="0">
    <w:nsid w:val="0D9F4784"/>
    <w:multiLevelType w:val="hybridMultilevel"/>
    <w:tmpl w:val="4072B874"/>
    <w:lvl w:ilvl="0" w:tplc="23C81DB0">
      <w:start w:val="1"/>
      <w:numFmt w:val="taiwaneseCountingThousand"/>
      <w:lvlText w:val="(%1)"/>
      <w:lvlJc w:val="left"/>
      <w:pPr>
        <w:ind w:left="779" w:hanging="495"/>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10582A9E"/>
    <w:multiLevelType w:val="hybridMultilevel"/>
    <w:tmpl w:val="63C027C4"/>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3A6787C"/>
    <w:multiLevelType w:val="hybridMultilevel"/>
    <w:tmpl w:val="471ED862"/>
    <w:lvl w:ilvl="0" w:tplc="A0986422">
      <w:start w:val="1"/>
      <w:numFmt w:val="taiwaneseCountingThousand"/>
      <w:lvlText w:val="%1、"/>
      <w:lvlJc w:val="left"/>
      <w:pPr>
        <w:ind w:left="570" w:hanging="57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5F7620E"/>
    <w:multiLevelType w:val="hybridMultilevel"/>
    <w:tmpl w:val="EF5654C8"/>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6324197"/>
    <w:multiLevelType w:val="hybridMultilevel"/>
    <w:tmpl w:val="C6E268B4"/>
    <w:lvl w:ilvl="0" w:tplc="55EC9F6A">
      <w:start w:val="1"/>
      <w:numFmt w:val="taiwaneseCountingThousand"/>
      <w:lvlText w:val="(%1)"/>
      <w:lvlJc w:val="left"/>
      <w:pPr>
        <w:ind w:left="720" w:hanging="480"/>
      </w:pPr>
      <w:rPr>
        <w:rFonts w:ascii="標楷體" w:eastAsia="標楷體" w:hAnsi="標楷體" w:cs="Times New Roman"/>
      </w:rPr>
    </w:lvl>
    <w:lvl w:ilvl="1" w:tplc="04090019">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9" w15:restartNumberingAfterBreak="0">
    <w:nsid w:val="18CC0CC2"/>
    <w:multiLevelType w:val="hybridMultilevel"/>
    <w:tmpl w:val="2296554E"/>
    <w:lvl w:ilvl="0" w:tplc="1792B17A">
      <w:start w:val="1"/>
      <w:numFmt w:val="decimal"/>
      <w:lvlText w:val="%1.1"/>
      <w:lvlJc w:val="left"/>
      <w:pPr>
        <w:ind w:left="720" w:hanging="480"/>
      </w:pPr>
      <w:rPr>
        <w:rFonts w:hint="eastAsia"/>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0" w15:restartNumberingAfterBreak="0">
    <w:nsid w:val="1D711C0C"/>
    <w:multiLevelType w:val="hybridMultilevel"/>
    <w:tmpl w:val="4CDA99FA"/>
    <w:lvl w:ilvl="0" w:tplc="0409000F">
      <w:start w:val="1"/>
      <w:numFmt w:val="decimal"/>
      <w:lvlText w:val="%1."/>
      <w:lvlJc w:val="left"/>
      <w:pPr>
        <w:ind w:left="1200" w:hanging="480"/>
      </w:pPr>
    </w:lvl>
    <w:lvl w:ilvl="1" w:tplc="0409000F">
      <w:start w:val="1"/>
      <w:numFmt w:val="decim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1" w15:restartNumberingAfterBreak="0">
    <w:nsid w:val="1F705671"/>
    <w:multiLevelType w:val="hybridMultilevel"/>
    <w:tmpl w:val="E7265390"/>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023116C"/>
    <w:multiLevelType w:val="hybridMultilevel"/>
    <w:tmpl w:val="02142C76"/>
    <w:lvl w:ilvl="0" w:tplc="DEFAB996">
      <w:start w:val="1"/>
      <w:numFmt w:val="decimal"/>
      <w:lvlText w:val="（%1）"/>
      <w:lvlJc w:val="left"/>
      <w:pPr>
        <w:ind w:left="720" w:hanging="480"/>
      </w:pPr>
      <w:rPr>
        <w:rFonts w:hint="eastAsia"/>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3" w15:restartNumberingAfterBreak="0">
    <w:nsid w:val="21090A7B"/>
    <w:multiLevelType w:val="hybridMultilevel"/>
    <w:tmpl w:val="970E815E"/>
    <w:lvl w:ilvl="0" w:tplc="0AF23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16F5DC9"/>
    <w:multiLevelType w:val="hybridMultilevel"/>
    <w:tmpl w:val="58343BAC"/>
    <w:lvl w:ilvl="0" w:tplc="04090017">
      <w:start w:val="1"/>
      <w:numFmt w:val="ideographLegalTraditional"/>
      <w:lvlText w:val="%1、"/>
      <w:lvlJc w:val="left"/>
      <w:pPr>
        <w:ind w:left="1370" w:hanging="480"/>
      </w:pPr>
    </w:lvl>
    <w:lvl w:ilvl="1" w:tplc="04090019" w:tentative="1">
      <w:start w:val="1"/>
      <w:numFmt w:val="ideographTraditional"/>
      <w:lvlText w:val="%2、"/>
      <w:lvlJc w:val="left"/>
      <w:pPr>
        <w:ind w:left="1850" w:hanging="480"/>
      </w:pPr>
    </w:lvl>
    <w:lvl w:ilvl="2" w:tplc="0409001B" w:tentative="1">
      <w:start w:val="1"/>
      <w:numFmt w:val="lowerRoman"/>
      <w:lvlText w:val="%3."/>
      <w:lvlJc w:val="right"/>
      <w:pPr>
        <w:ind w:left="2330" w:hanging="480"/>
      </w:pPr>
    </w:lvl>
    <w:lvl w:ilvl="3" w:tplc="0409000F" w:tentative="1">
      <w:start w:val="1"/>
      <w:numFmt w:val="decimal"/>
      <w:lvlText w:val="%4."/>
      <w:lvlJc w:val="left"/>
      <w:pPr>
        <w:ind w:left="2810" w:hanging="480"/>
      </w:pPr>
    </w:lvl>
    <w:lvl w:ilvl="4" w:tplc="04090019" w:tentative="1">
      <w:start w:val="1"/>
      <w:numFmt w:val="ideographTraditional"/>
      <w:lvlText w:val="%5、"/>
      <w:lvlJc w:val="left"/>
      <w:pPr>
        <w:ind w:left="3290" w:hanging="480"/>
      </w:pPr>
    </w:lvl>
    <w:lvl w:ilvl="5" w:tplc="0409001B" w:tentative="1">
      <w:start w:val="1"/>
      <w:numFmt w:val="lowerRoman"/>
      <w:lvlText w:val="%6."/>
      <w:lvlJc w:val="right"/>
      <w:pPr>
        <w:ind w:left="3770" w:hanging="480"/>
      </w:pPr>
    </w:lvl>
    <w:lvl w:ilvl="6" w:tplc="0409000F" w:tentative="1">
      <w:start w:val="1"/>
      <w:numFmt w:val="decimal"/>
      <w:lvlText w:val="%7."/>
      <w:lvlJc w:val="left"/>
      <w:pPr>
        <w:ind w:left="4250" w:hanging="480"/>
      </w:pPr>
    </w:lvl>
    <w:lvl w:ilvl="7" w:tplc="04090019" w:tentative="1">
      <w:start w:val="1"/>
      <w:numFmt w:val="ideographTraditional"/>
      <w:lvlText w:val="%8、"/>
      <w:lvlJc w:val="left"/>
      <w:pPr>
        <w:ind w:left="4730" w:hanging="480"/>
      </w:pPr>
    </w:lvl>
    <w:lvl w:ilvl="8" w:tplc="0409001B" w:tentative="1">
      <w:start w:val="1"/>
      <w:numFmt w:val="lowerRoman"/>
      <w:lvlText w:val="%9."/>
      <w:lvlJc w:val="right"/>
      <w:pPr>
        <w:ind w:left="5210" w:hanging="480"/>
      </w:pPr>
    </w:lvl>
  </w:abstractNum>
  <w:abstractNum w:abstractNumId="15" w15:restartNumberingAfterBreak="0">
    <w:nsid w:val="219F14BD"/>
    <w:multiLevelType w:val="hybridMultilevel"/>
    <w:tmpl w:val="FC1C7EA2"/>
    <w:lvl w:ilvl="0" w:tplc="9AE8445A">
      <w:start w:val="1"/>
      <w:numFmt w:val="taiwaneseCountingThousand"/>
      <w:suff w:val="space"/>
      <w:lvlText w:val="(%1)"/>
      <w:lvlJc w:val="left"/>
      <w:pPr>
        <w:ind w:left="480" w:hanging="480"/>
      </w:pPr>
      <w:rPr>
        <w:rFonts w:ascii="標楷體" w:eastAsia="標楷體" w:hAnsi="標楷體" w:cs="Times New Roman" w:hint="eastAsia"/>
      </w:rPr>
    </w:lvl>
    <w:lvl w:ilvl="1" w:tplc="1A604290">
      <w:start w:val="1"/>
      <w:numFmt w:val="decimalFullWidth"/>
      <w:lvlText w:val="（%2）"/>
      <w:lvlJc w:val="left"/>
      <w:pPr>
        <w:ind w:left="1440" w:hanging="720"/>
      </w:pPr>
      <w:rPr>
        <w:rFonts w:hint="default"/>
      </w:r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6" w15:restartNumberingAfterBreak="0">
    <w:nsid w:val="24092C95"/>
    <w:multiLevelType w:val="hybridMultilevel"/>
    <w:tmpl w:val="AA2CF200"/>
    <w:lvl w:ilvl="0" w:tplc="9650183E">
      <w:start w:val="1"/>
      <w:numFmt w:val="taiwaneseCountingThousand"/>
      <w:suff w:val="space"/>
      <w:lvlText w:val="(%1)"/>
      <w:lvlJc w:val="left"/>
      <w:pPr>
        <w:ind w:left="764"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7912922"/>
    <w:multiLevelType w:val="hybridMultilevel"/>
    <w:tmpl w:val="547A3196"/>
    <w:lvl w:ilvl="0" w:tplc="F3C69A42">
      <w:start w:val="1"/>
      <w:numFmt w:val="decimal"/>
      <w:lvlText w:val="%1."/>
      <w:lvlJc w:val="left"/>
      <w:pPr>
        <w:ind w:left="120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90B3438"/>
    <w:multiLevelType w:val="hybridMultilevel"/>
    <w:tmpl w:val="77405EA6"/>
    <w:lvl w:ilvl="0" w:tplc="48A8CC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B923F7F"/>
    <w:multiLevelType w:val="hybridMultilevel"/>
    <w:tmpl w:val="3B50E7A2"/>
    <w:lvl w:ilvl="0" w:tplc="F3C69A42">
      <w:start w:val="1"/>
      <w:numFmt w:val="decimal"/>
      <w:lvlText w:val="%1."/>
      <w:lvlJc w:val="left"/>
      <w:pPr>
        <w:ind w:left="120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2D8B7569"/>
    <w:multiLevelType w:val="hybridMultilevel"/>
    <w:tmpl w:val="80548B0A"/>
    <w:lvl w:ilvl="0" w:tplc="DEF2A104">
      <w:start w:val="1"/>
      <w:numFmt w:val="taiwaneseCountingThousand"/>
      <w:lvlText w:val="(%1)"/>
      <w:lvlJc w:val="left"/>
      <w:pPr>
        <w:ind w:left="764" w:hanging="48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1" w15:restartNumberingAfterBreak="0">
    <w:nsid w:val="2DA439BE"/>
    <w:multiLevelType w:val="hybridMultilevel"/>
    <w:tmpl w:val="FD46FEE8"/>
    <w:lvl w:ilvl="0" w:tplc="FFFFFFF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32F92BB7"/>
    <w:multiLevelType w:val="hybridMultilevel"/>
    <w:tmpl w:val="2CCC00BC"/>
    <w:lvl w:ilvl="0" w:tplc="1DE09532">
      <w:start w:val="1"/>
      <w:numFmt w:val="taiwaneseCountingThousand"/>
      <w:lvlText w:val="%1、"/>
      <w:lvlJc w:val="left"/>
      <w:pPr>
        <w:ind w:left="720" w:hanging="48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3" w15:restartNumberingAfterBreak="0">
    <w:nsid w:val="36063A7D"/>
    <w:multiLevelType w:val="hybridMultilevel"/>
    <w:tmpl w:val="C6E268B4"/>
    <w:lvl w:ilvl="0" w:tplc="FFFFFFFF">
      <w:start w:val="1"/>
      <w:numFmt w:val="taiwaneseCountingThousand"/>
      <w:lvlText w:val="(%1)"/>
      <w:lvlJc w:val="left"/>
      <w:pPr>
        <w:ind w:left="720" w:hanging="480"/>
      </w:pPr>
      <w:rPr>
        <w:rFonts w:ascii="標楷體" w:eastAsia="標楷體" w:hAnsi="標楷體" w:cs="Times New Roman"/>
      </w:rPr>
    </w:lvl>
    <w:lvl w:ilvl="1" w:tplc="FFFFFFFF" w:tentative="1">
      <w:start w:val="1"/>
      <w:numFmt w:val="ideographTraditional"/>
      <w:lvlText w:val="%2、"/>
      <w:lvlJc w:val="left"/>
      <w:pPr>
        <w:ind w:left="1200" w:hanging="480"/>
      </w:pPr>
    </w:lvl>
    <w:lvl w:ilvl="2" w:tplc="FFFFFFFF" w:tentative="1">
      <w:start w:val="1"/>
      <w:numFmt w:val="lowerRoman"/>
      <w:lvlText w:val="%3."/>
      <w:lvlJc w:val="right"/>
      <w:pPr>
        <w:ind w:left="1680" w:hanging="480"/>
      </w:pPr>
    </w:lvl>
    <w:lvl w:ilvl="3" w:tplc="FFFFFFFF" w:tentative="1">
      <w:start w:val="1"/>
      <w:numFmt w:val="decimal"/>
      <w:lvlText w:val="%4."/>
      <w:lvlJc w:val="left"/>
      <w:pPr>
        <w:ind w:left="2160" w:hanging="480"/>
      </w:pPr>
    </w:lvl>
    <w:lvl w:ilvl="4" w:tplc="FFFFFFFF" w:tentative="1">
      <w:start w:val="1"/>
      <w:numFmt w:val="ideographTraditional"/>
      <w:lvlText w:val="%5、"/>
      <w:lvlJc w:val="left"/>
      <w:pPr>
        <w:ind w:left="2640" w:hanging="480"/>
      </w:pPr>
    </w:lvl>
    <w:lvl w:ilvl="5" w:tplc="FFFFFFFF" w:tentative="1">
      <w:start w:val="1"/>
      <w:numFmt w:val="lowerRoman"/>
      <w:lvlText w:val="%6."/>
      <w:lvlJc w:val="right"/>
      <w:pPr>
        <w:ind w:left="3120" w:hanging="480"/>
      </w:pPr>
    </w:lvl>
    <w:lvl w:ilvl="6" w:tplc="FFFFFFFF" w:tentative="1">
      <w:start w:val="1"/>
      <w:numFmt w:val="decimal"/>
      <w:lvlText w:val="%7."/>
      <w:lvlJc w:val="left"/>
      <w:pPr>
        <w:ind w:left="3600" w:hanging="480"/>
      </w:pPr>
    </w:lvl>
    <w:lvl w:ilvl="7" w:tplc="FFFFFFFF" w:tentative="1">
      <w:start w:val="1"/>
      <w:numFmt w:val="ideographTraditional"/>
      <w:lvlText w:val="%8、"/>
      <w:lvlJc w:val="left"/>
      <w:pPr>
        <w:ind w:left="4080" w:hanging="480"/>
      </w:pPr>
    </w:lvl>
    <w:lvl w:ilvl="8" w:tplc="FFFFFFFF" w:tentative="1">
      <w:start w:val="1"/>
      <w:numFmt w:val="lowerRoman"/>
      <w:lvlText w:val="%9."/>
      <w:lvlJc w:val="right"/>
      <w:pPr>
        <w:ind w:left="4560" w:hanging="480"/>
      </w:pPr>
    </w:lvl>
  </w:abstractNum>
  <w:abstractNum w:abstractNumId="24" w15:restartNumberingAfterBreak="0">
    <w:nsid w:val="38861DE3"/>
    <w:multiLevelType w:val="hybridMultilevel"/>
    <w:tmpl w:val="2232298E"/>
    <w:lvl w:ilvl="0" w:tplc="20248BEA">
      <w:start w:val="1"/>
      <w:numFmt w:val="taiwaneseCountingThousand"/>
      <w:lvlText w:val="(%1)"/>
      <w:lvlJc w:val="left"/>
      <w:pPr>
        <w:ind w:left="557" w:hanging="600"/>
      </w:pPr>
      <w:rPr>
        <w:rFonts w:cs="Times New Roman" w:hint="default"/>
        <w:color w:val="auto"/>
      </w:rPr>
    </w:lvl>
    <w:lvl w:ilvl="1" w:tplc="04090019" w:tentative="1">
      <w:start w:val="1"/>
      <w:numFmt w:val="ideographTraditional"/>
      <w:lvlText w:val="%2、"/>
      <w:lvlJc w:val="left"/>
      <w:pPr>
        <w:ind w:left="917" w:hanging="480"/>
      </w:pPr>
    </w:lvl>
    <w:lvl w:ilvl="2" w:tplc="0409001B" w:tentative="1">
      <w:start w:val="1"/>
      <w:numFmt w:val="lowerRoman"/>
      <w:lvlText w:val="%3."/>
      <w:lvlJc w:val="right"/>
      <w:pPr>
        <w:ind w:left="1397" w:hanging="480"/>
      </w:pPr>
    </w:lvl>
    <w:lvl w:ilvl="3" w:tplc="0409000F" w:tentative="1">
      <w:start w:val="1"/>
      <w:numFmt w:val="decimal"/>
      <w:lvlText w:val="%4."/>
      <w:lvlJc w:val="left"/>
      <w:pPr>
        <w:ind w:left="1877" w:hanging="480"/>
      </w:pPr>
    </w:lvl>
    <w:lvl w:ilvl="4" w:tplc="04090019" w:tentative="1">
      <w:start w:val="1"/>
      <w:numFmt w:val="ideographTraditional"/>
      <w:lvlText w:val="%5、"/>
      <w:lvlJc w:val="left"/>
      <w:pPr>
        <w:ind w:left="2357" w:hanging="480"/>
      </w:pPr>
    </w:lvl>
    <w:lvl w:ilvl="5" w:tplc="0409001B" w:tentative="1">
      <w:start w:val="1"/>
      <w:numFmt w:val="lowerRoman"/>
      <w:lvlText w:val="%6."/>
      <w:lvlJc w:val="right"/>
      <w:pPr>
        <w:ind w:left="2837" w:hanging="480"/>
      </w:pPr>
    </w:lvl>
    <w:lvl w:ilvl="6" w:tplc="0409000F" w:tentative="1">
      <w:start w:val="1"/>
      <w:numFmt w:val="decimal"/>
      <w:lvlText w:val="%7."/>
      <w:lvlJc w:val="left"/>
      <w:pPr>
        <w:ind w:left="3317" w:hanging="480"/>
      </w:pPr>
    </w:lvl>
    <w:lvl w:ilvl="7" w:tplc="04090019" w:tentative="1">
      <w:start w:val="1"/>
      <w:numFmt w:val="ideographTraditional"/>
      <w:lvlText w:val="%8、"/>
      <w:lvlJc w:val="left"/>
      <w:pPr>
        <w:ind w:left="3797" w:hanging="480"/>
      </w:pPr>
    </w:lvl>
    <w:lvl w:ilvl="8" w:tplc="0409001B" w:tentative="1">
      <w:start w:val="1"/>
      <w:numFmt w:val="lowerRoman"/>
      <w:lvlText w:val="%9."/>
      <w:lvlJc w:val="right"/>
      <w:pPr>
        <w:ind w:left="4277" w:hanging="480"/>
      </w:pPr>
    </w:lvl>
  </w:abstractNum>
  <w:abstractNum w:abstractNumId="25" w15:restartNumberingAfterBreak="0">
    <w:nsid w:val="38E90097"/>
    <w:multiLevelType w:val="hybridMultilevel"/>
    <w:tmpl w:val="E6DE6B70"/>
    <w:lvl w:ilvl="0" w:tplc="FFFFFFFF">
      <w:start w:val="1"/>
      <w:numFmt w:val="decimal"/>
      <w:lvlText w:val="%1."/>
      <w:lvlJc w:val="left"/>
      <w:pPr>
        <w:ind w:left="1200" w:hanging="480"/>
      </w:pPr>
    </w:lvl>
    <w:lvl w:ilvl="1" w:tplc="FA620598">
      <w:start w:val="1"/>
      <w:numFmt w:val="decimal"/>
      <w:lvlText w:val="(%2)"/>
      <w:lvlJc w:val="left"/>
      <w:pPr>
        <w:ind w:left="1680" w:hanging="480"/>
      </w:pPr>
      <w:rPr>
        <w:rFonts w:hint="eastAsia"/>
      </w:rPr>
    </w:lvl>
    <w:lvl w:ilvl="2" w:tplc="FFFFFFFF" w:tentative="1">
      <w:start w:val="1"/>
      <w:numFmt w:val="lowerRoman"/>
      <w:lvlText w:val="%3."/>
      <w:lvlJc w:val="right"/>
      <w:pPr>
        <w:ind w:left="2160" w:hanging="480"/>
      </w:pPr>
    </w:lvl>
    <w:lvl w:ilvl="3" w:tplc="FFFFFFFF" w:tentative="1">
      <w:start w:val="1"/>
      <w:numFmt w:val="decimal"/>
      <w:lvlText w:val="%4."/>
      <w:lvlJc w:val="left"/>
      <w:pPr>
        <w:ind w:left="2640" w:hanging="480"/>
      </w:pPr>
    </w:lvl>
    <w:lvl w:ilvl="4" w:tplc="FFFFFFFF" w:tentative="1">
      <w:start w:val="1"/>
      <w:numFmt w:val="ideographTraditional"/>
      <w:lvlText w:val="%5、"/>
      <w:lvlJc w:val="left"/>
      <w:pPr>
        <w:ind w:left="3120" w:hanging="480"/>
      </w:pPr>
    </w:lvl>
    <w:lvl w:ilvl="5" w:tplc="FFFFFFFF" w:tentative="1">
      <w:start w:val="1"/>
      <w:numFmt w:val="lowerRoman"/>
      <w:lvlText w:val="%6."/>
      <w:lvlJc w:val="right"/>
      <w:pPr>
        <w:ind w:left="3600" w:hanging="480"/>
      </w:pPr>
    </w:lvl>
    <w:lvl w:ilvl="6" w:tplc="FFFFFFFF" w:tentative="1">
      <w:start w:val="1"/>
      <w:numFmt w:val="decimal"/>
      <w:lvlText w:val="%7."/>
      <w:lvlJc w:val="left"/>
      <w:pPr>
        <w:ind w:left="4080" w:hanging="480"/>
      </w:pPr>
    </w:lvl>
    <w:lvl w:ilvl="7" w:tplc="FFFFFFFF" w:tentative="1">
      <w:start w:val="1"/>
      <w:numFmt w:val="ideographTraditional"/>
      <w:lvlText w:val="%8、"/>
      <w:lvlJc w:val="left"/>
      <w:pPr>
        <w:ind w:left="4560" w:hanging="480"/>
      </w:pPr>
    </w:lvl>
    <w:lvl w:ilvl="8" w:tplc="FFFFFFFF" w:tentative="1">
      <w:start w:val="1"/>
      <w:numFmt w:val="lowerRoman"/>
      <w:lvlText w:val="%9."/>
      <w:lvlJc w:val="right"/>
      <w:pPr>
        <w:ind w:left="5040" w:hanging="480"/>
      </w:pPr>
    </w:lvl>
  </w:abstractNum>
  <w:abstractNum w:abstractNumId="26" w15:restartNumberingAfterBreak="0">
    <w:nsid w:val="3E5F1158"/>
    <w:multiLevelType w:val="hybridMultilevel"/>
    <w:tmpl w:val="19F4E568"/>
    <w:lvl w:ilvl="0" w:tplc="0409000F">
      <w:start w:val="1"/>
      <w:numFmt w:val="decimal"/>
      <w:lvlText w:val="%1."/>
      <w:lvlJc w:val="left"/>
      <w:pPr>
        <w:ind w:left="437" w:hanging="480"/>
      </w:pPr>
    </w:lvl>
    <w:lvl w:ilvl="1" w:tplc="04090019">
      <w:start w:val="1"/>
      <w:numFmt w:val="ideographTraditional"/>
      <w:lvlText w:val="%2、"/>
      <w:lvlJc w:val="left"/>
      <w:pPr>
        <w:ind w:left="917" w:hanging="480"/>
      </w:pPr>
    </w:lvl>
    <w:lvl w:ilvl="2" w:tplc="0409001B">
      <w:start w:val="1"/>
      <w:numFmt w:val="lowerRoman"/>
      <w:lvlText w:val="%3."/>
      <w:lvlJc w:val="right"/>
      <w:pPr>
        <w:ind w:left="1397" w:hanging="480"/>
      </w:pPr>
    </w:lvl>
    <w:lvl w:ilvl="3" w:tplc="0409000F">
      <w:start w:val="1"/>
      <w:numFmt w:val="decimal"/>
      <w:lvlText w:val="%4."/>
      <w:lvlJc w:val="left"/>
      <w:pPr>
        <w:ind w:left="1877" w:hanging="480"/>
      </w:pPr>
    </w:lvl>
    <w:lvl w:ilvl="4" w:tplc="04090019">
      <w:start w:val="1"/>
      <w:numFmt w:val="ideographTraditional"/>
      <w:lvlText w:val="%5、"/>
      <w:lvlJc w:val="left"/>
      <w:pPr>
        <w:ind w:left="2357" w:hanging="480"/>
      </w:pPr>
    </w:lvl>
    <w:lvl w:ilvl="5" w:tplc="0409001B">
      <w:start w:val="1"/>
      <w:numFmt w:val="lowerRoman"/>
      <w:lvlText w:val="%6."/>
      <w:lvlJc w:val="right"/>
      <w:pPr>
        <w:ind w:left="2837" w:hanging="480"/>
      </w:pPr>
    </w:lvl>
    <w:lvl w:ilvl="6" w:tplc="0409000F">
      <w:start w:val="1"/>
      <w:numFmt w:val="decimal"/>
      <w:lvlText w:val="%7."/>
      <w:lvlJc w:val="left"/>
      <w:pPr>
        <w:ind w:left="3317" w:hanging="480"/>
      </w:pPr>
    </w:lvl>
    <w:lvl w:ilvl="7" w:tplc="04090019">
      <w:start w:val="1"/>
      <w:numFmt w:val="ideographTraditional"/>
      <w:lvlText w:val="%8、"/>
      <w:lvlJc w:val="left"/>
      <w:pPr>
        <w:ind w:left="3797" w:hanging="480"/>
      </w:pPr>
    </w:lvl>
    <w:lvl w:ilvl="8" w:tplc="0409001B">
      <w:start w:val="1"/>
      <w:numFmt w:val="lowerRoman"/>
      <w:lvlText w:val="%9."/>
      <w:lvlJc w:val="right"/>
      <w:pPr>
        <w:ind w:left="4277" w:hanging="480"/>
      </w:pPr>
    </w:lvl>
  </w:abstractNum>
  <w:abstractNum w:abstractNumId="27" w15:restartNumberingAfterBreak="0">
    <w:nsid w:val="410112AC"/>
    <w:multiLevelType w:val="hybridMultilevel"/>
    <w:tmpl w:val="17F80134"/>
    <w:lvl w:ilvl="0" w:tplc="0492C0C4">
      <w:start w:val="1"/>
      <w:numFmt w:val="decimal"/>
      <w:lvlText w:val="%1."/>
      <w:lvlJc w:val="left"/>
      <w:pPr>
        <w:ind w:left="906" w:hanging="480"/>
      </w:pPr>
      <w:rPr>
        <w:rFonts w:hint="eastAsia"/>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8" w15:restartNumberingAfterBreak="0">
    <w:nsid w:val="43902AB6"/>
    <w:multiLevelType w:val="hybridMultilevel"/>
    <w:tmpl w:val="AD68FA5E"/>
    <w:lvl w:ilvl="0" w:tplc="6CB83B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44C171B5"/>
    <w:multiLevelType w:val="hybridMultilevel"/>
    <w:tmpl w:val="DA684944"/>
    <w:lvl w:ilvl="0" w:tplc="0AF23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68E08BD"/>
    <w:multiLevelType w:val="hybridMultilevel"/>
    <w:tmpl w:val="E7BEFADE"/>
    <w:lvl w:ilvl="0" w:tplc="55EC9F6A">
      <w:start w:val="1"/>
      <w:numFmt w:val="taiwaneseCountingThousand"/>
      <w:lvlText w:val="(%1)"/>
      <w:lvlJc w:val="left"/>
      <w:pPr>
        <w:ind w:left="764" w:hanging="480"/>
      </w:pPr>
      <w:rPr>
        <w:rFonts w:ascii="標楷體" w:eastAsia="標楷體" w:hAnsi="標楷體" w:cs="Times New Roman"/>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1" w15:restartNumberingAfterBreak="0">
    <w:nsid w:val="4BA66AF0"/>
    <w:multiLevelType w:val="hybridMultilevel"/>
    <w:tmpl w:val="AE1636F0"/>
    <w:lvl w:ilvl="0" w:tplc="0AF23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4DBC660E"/>
    <w:multiLevelType w:val="hybridMultilevel"/>
    <w:tmpl w:val="052CCFEE"/>
    <w:lvl w:ilvl="0" w:tplc="FC4A3330">
      <w:start w:val="2"/>
      <w:numFmt w:val="taiwaneseCountingThousand"/>
      <w:lvlText w:val="%1、"/>
      <w:lvlJc w:val="left"/>
      <w:pPr>
        <w:ind w:left="570" w:hanging="57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4E153B4B"/>
    <w:multiLevelType w:val="hybridMultilevel"/>
    <w:tmpl w:val="E8ACAACC"/>
    <w:lvl w:ilvl="0" w:tplc="55EC9F6A">
      <w:start w:val="1"/>
      <w:numFmt w:val="taiwaneseCountingThousand"/>
      <w:lvlText w:val="(%1)"/>
      <w:lvlJc w:val="left"/>
      <w:pPr>
        <w:ind w:left="960" w:hanging="480"/>
      </w:pPr>
      <w:rPr>
        <w:rFonts w:ascii="標楷體" w:eastAsia="標楷體" w:hAnsi="標楷體" w:cs="Times New Roman"/>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4" w15:restartNumberingAfterBreak="0">
    <w:nsid w:val="51736DAD"/>
    <w:multiLevelType w:val="multilevel"/>
    <w:tmpl w:val="88885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7505D30"/>
    <w:multiLevelType w:val="hybridMultilevel"/>
    <w:tmpl w:val="C47EC374"/>
    <w:lvl w:ilvl="0" w:tplc="FFFFFFFF">
      <w:start w:val="1"/>
      <w:numFmt w:val="taiwaneseCountingThousand"/>
      <w:lvlText w:val="(%1)"/>
      <w:lvlJc w:val="left"/>
      <w:pPr>
        <w:ind w:left="720" w:hanging="480"/>
      </w:pPr>
      <w:rPr>
        <w:rFonts w:ascii="標楷體" w:eastAsia="標楷體" w:hAnsi="標楷體" w:cs="Times New Roman"/>
      </w:rPr>
    </w:lvl>
    <w:lvl w:ilvl="1" w:tplc="0409000F">
      <w:start w:val="1"/>
      <w:numFmt w:val="decimal"/>
      <w:lvlText w:val="%2."/>
      <w:lvlJc w:val="left"/>
      <w:pPr>
        <w:ind w:left="1200" w:hanging="480"/>
      </w:pPr>
    </w:lvl>
    <w:lvl w:ilvl="2" w:tplc="04090017">
      <w:start w:val="1"/>
      <w:numFmt w:val="ideographLegalTraditional"/>
      <w:lvlText w:val="%3、"/>
      <w:lvlJc w:val="left"/>
      <w:pPr>
        <w:ind w:left="1680" w:hanging="480"/>
      </w:pPr>
    </w:lvl>
    <w:lvl w:ilvl="3" w:tplc="FFFFFFFF">
      <w:start w:val="1"/>
      <w:numFmt w:val="decimal"/>
      <w:lvlText w:val="%4."/>
      <w:lvlJc w:val="left"/>
      <w:pPr>
        <w:ind w:left="2160" w:hanging="480"/>
      </w:pPr>
    </w:lvl>
    <w:lvl w:ilvl="4" w:tplc="FFFFFFFF" w:tentative="1">
      <w:start w:val="1"/>
      <w:numFmt w:val="ideographTraditional"/>
      <w:lvlText w:val="%5、"/>
      <w:lvlJc w:val="left"/>
      <w:pPr>
        <w:ind w:left="2640" w:hanging="480"/>
      </w:pPr>
    </w:lvl>
    <w:lvl w:ilvl="5" w:tplc="FFFFFFFF" w:tentative="1">
      <w:start w:val="1"/>
      <w:numFmt w:val="lowerRoman"/>
      <w:lvlText w:val="%6."/>
      <w:lvlJc w:val="right"/>
      <w:pPr>
        <w:ind w:left="3120" w:hanging="480"/>
      </w:pPr>
    </w:lvl>
    <w:lvl w:ilvl="6" w:tplc="FFFFFFFF" w:tentative="1">
      <w:start w:val="1"/>
      <w:numFmt w:val="decimal"/>
      <w:lvlText w:val="%7."/>
      <w:lvlJc w:val="left"/>
      <w:pPr>
        <w:ind w:left="3600" w:hanging="480"/>
      </w:pPr>
    </w:lvl>
    <w:lvl w:ilvl="7" w:tplc="FFFFFFFF" w:tentative="1">
      <w:start w:val="1"/>
      <w:numFmt w:val="ideographTraditional"/>
      <w:lvlText w:val="%8、"/>
      <w:lvlJc w:val="left"/>
      <w:pPr>
        <w:ind w:left="4080" w:hanging="480"/>
      </w:pPr>
    </w:lvl>
    <w:lvl w:ilvl="8" w:tplc="FFFFFFFF" w:tentative="1">
      <w:start w:val="1"/>
      <w:numFmt w:val="lowerRoman"/>
      <w:lvlText w:val="%9."/>
      <w:lvlJc w:val="right"/>
      <w:pPr>
        <w:ind w:left="4560" w:hanging="480"/>
      </w:pPr>
    </w:lvl>
  </w:abstractNum>
  <w:abstractNum w:abstractNumId="36" w15:restartNumberingAfterBreak="0">
    <w:nsid w:val="579C31DE"/>
    <w:multiLevelType w:val="hybridMultilevel"/>
    <w:tmpl w:val="146483F0"/>
    <w:lvl w:ilvl="0" w:tplc="FFFFFFFF">
      <w:start w:val="1"/>
      <w:numFmt w:val="decimal"/>
      <w:lvlText w:val="%1."/>
      <w:lvlJc w:val="left"/>
      <w:pPr>
        <w:ind w:left="1200" w:hanging="480"/>
      </w:pPr>
    </w:lvl>
    <w:lvl w:ilvl="1" w:tplc="FA620598">
      <w:start w:val="1"/>
      <w:numFmt w:val="decimal"/>
      <w:lvlText w:val="(%2)"/>
      <w:lvlJc w:val="left"/>
      <w:pPr>
        <w:ind w:left="1680" w:hanging="480"/>
      </w:pPr>
      <w:rPr>
        <w:rFonts w:hint="eastAsia"/>
      </w:rPr>
    </w:lvl>
    <w:lvl w:ilvl="2" w:tplc="FFFFFFFF" w:tentative="1">
      <w:start w:val="1"/>
      <w:numFmt w:val="lowerRoman"/>
      <w:lvlText w:val="%3."/>
      <w:lvlJc w:val="right"/>
      <w:pPr>
        <w:ind w:left="2160" w:hanging="480"/>
      </w:pPr>
    </w:lvl>
    <w:lvl w:ilvl="3" w:tplc="FFFFFFFF" w:tentative="1">
      <w:start w:val="1"/>
      <w:numFmt w:val="decimal"/>
      <w:lvlText w:val="%4."/>
      <w:lvlJc w:val="left"/>
      <w:pPr>
        <w:ind w:left="2640" w:hanging="480"/>
      </w:pPr>
    </w:lvl>
    <w:lvl w:ilvl="4" w:tplc="FFFFFFFF" w:tentative="1">
      <w:start w:val="1"/>
      <w:numFmt w:val="ideographTraditional"/>
      <w:lvlText w:val="%5、"/>
      <w:lvlJc w:val="left"/>
      <w:pPr>
        <w:ind w:left="3120" w:hanging="480"/>
      </w:pPr>
    </w:lvl>
    <w:lvl w:ilvl="5" w:tplc="FFFFFFFF" w:tentative="1">
      <w:start w:val="1"/>
      <w:numFmt w:val="lowerRoman"/>
      <w:lvlText w:val="%6."/>
      <w:lvlJc w:val="right"/>
      <w:pPr>
        <w:ind w:left="3600" w:hanging="480"/>
      </w:pPr>
    </w:lvl>
    <w:lvl w:ilvl="6" w:tplc="FFFFFFFF" w:tentative="1">
      <w:start w:val="1"/>
      <w:numFmt w:val="decimal"/>
      <w:lvlText w:val="%7."/>
      <w:lvlJc w:val="left"/>
      <w:pPr>
        <w:ind w:left="4080" w:hanging="480"/>
      </w:pPr>
    </w:lvl>
    <w:lvl w:ilvl="7" w:tplc="FFFFFFFF" w:tentative="1">
      <w:start w:val="1"/>
      <w:numFmt w:val="ideographTraditional"/>
      <w:lvlText w:val="%8、"/>
      <w:lvlJc w:val="left"/>
      <w:pPr>
        <w:ind w:left="4560" w:hanging="480"/>
      </w:pPr>
    </w:lvl>
    <w:lvl w:ilvl="8" w:tplc="FFFFFFFF" w:tentative="1">
      <w:start w:val="1"/>
      <w:numFmt w:val="lowerRoman"/>
      <w:lvlText w:val="%9."/>
      <w:lvlJc w:val="right"/>
      <w:pPr>
        <w:ind w:left="5040" w:hanging="480"/>
      </w:pPr>
    </w:lvl>
  </w:abstractNum>
  <w:abstractNum w:abstractNumId="37" w15:restartNumberingAfterBreak="0">
    <w:nsid w:val="584F2402"/>
    <w:multiLevelType w:val="hybridMultilevel"/>
    <w:tmpl w:val="8812B558"/>
    <w:lvl w:ilvl="0" w:tplc="ED98A56C">
      <w:start w:val="1"/>
      <w:numFmt w:val="taiwaneseCountingThousand"/>
      <w:lvlText w:val="(%1)"/>
      <w:lvlJc w:val="left"/>
      <w:pPr>
        <w:ind w:left="884" w:hanging="600"/>
      </w:pPr>
      <w:rPr>
        <w:rFonts w:hint="default"/>
        <w:color w:val="00000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5DCD3F44"/>
    <w:multiLevelType w:val="hybridMultilevel"/>
    <w:tmpl w:val="C9D69D48"/>
    <w:lvl w:ilvl="0" w:tplc="0409000F">
      <w:start w:val="1"/>
      <w:numFmt w:val="decimal"/>
      <w:lvlText w:val="%1."/>
      <w:lvlJc w:val="left"/>
      <w:pPr>
        <w:ind w:left="1200" w:hanging="480"/>
      </w:p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9" w15:restartNumberingAfterBreak="0">
    <w:nsid w:val="632007F1"/>
    <w:multiLevelType w:val="hybridMultilevel"/>
    <w:tmpl w:val="BD5618B4"/>
    <w:lvl w:ilvl="0" w:tplc="ED98A56C">
      <w:start w:val="1"/>
      <w:numFmt w:val="taiwaneseCountingThousand"/>
      <w:lvlText w:val="(%1)"/>
      <w:lvlJc w:val="left"/>
      <w:pPr>
        <w:ind w:left="764" w:hanging="480"/>
      </w:pPr>
      <w:rPr>
        <w:rFonts w:hint="default"/>
        <w:color w:val="00000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40" w15:restartNumberingAfterBreak="0">
    <w:nsid w:val="65595023"/>
    <w:multiLevelType w:val="hybridMultilevel"/>
    <w:tmpl w:val="F5C29A22"/>
    <w:lvl w:ilvl="0" w:tplc="6A4694E0">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41" w15:restartNumberingAfterBreak="0">
    <w:nsid w:val="6A871003"/>
    <w:multiLevelType w:val="hybridMultilevel"/>
    <w:tmpl w:val="0C6CCFAE"/>
    <w:lvl w:ilvl="0" w:tplc="1C2C1E5A">
      <w:start w:val="3"/>
      <w:numFmt w:val="taiwaneseCountingThousand"/>
      <w:lvlText w:val="%1、"/>
      <w:lvlJc w:val="left"/>
      <w:pPr>
        <w:ind w:left="810" w:hanging="57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72347C4"/>
    <w:multiLevelType w:val="hybridMultilevel"/>
    <w:tmpl w:val="BC3AB1BC"/>
    <w:lvl w:ilvl="0" w:tplc="DEFAB996">
      <w:start w:val="1"/>
      <w:numFmt w:val="decimal"/>
      <w:lvlText w:val="（%1）"/>
      <w:lvlJc w:val="left"/>
      <w:pPr>
        <w:ind w:left="720" w:hanging="480"/>
      </w:pPr>
      <w:rPr>
        <w:rFonts w:hint="eastAsia"/>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43" w15:restartNumberingAfterBreak="0">
    <w:nsid w:val="783267E1"/>
    <w:multiLevelType w:val="hybridMultilevel"/>
    <w:tmpl w:val="FD3EDC1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79E8035B"/>
    <w:multiLevelType w:val="hybridMultilevel"/>
    <w:tmpl w:val="EE1678FA"/>
    <w:lvl w:ilvl="0" w:tplc="97504ED0">
      <w:start w:val="2"/>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79F03201"/>
    <w:multiLevelType w:val="hybridMultilevel"/>
    <w:tmpl w:val="B2783C2E"/>
    <w:lvl w:ilvl="0" w:tplc="0AF23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7EF14A2F"/>
    <w:multiLevelType w:val="hybridMultilevel"/>
    <w:tmpl w:val="AD2AD994"/>
    <w:lvl w:ilvl="0" w:tplc="7BAE4B06">
      <w:start w:val="1"/>
      <w:numFmt w:val="decimal"/>
      <w:lvlText w:val="(%1)"/>
      <w:lvlJc w:val="left"/>
      <w:pPr>
        <w:ind w:left="502" w:hanging="36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47" w15:restartNumberingAfterBreak="0">
    <w:nsid w:val="7F232B1A"/>
    <w:multiLevelType w:val="hybridMultilevel"/>
    <w:tmpl w:val="1660A6C4"/>
    <w:lvl w:ilvl="0" w:tplc="0A1C2EAE">
      <w:start w:val="1"/>
      <w:numFmt w:val="taiwaneseCountingThousand"/>
      <w:lvlText w:val="(%1)"/>
      <w:lvlJc w:val="left"/>
      <w:pPr>
        <w:ind w:left="764" w:hanging="48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48" w15:restartNumberingAfterBreak="0">
    <w:nsid w:val="7F3443B5"/>
    <w:multiLevelType w:val="hybridMultilevel"/>
    <w:tmpl w:val="238CFEF2"/>
    <w:lvl w:ilvl="0" w:tplc="FFFFFFFF">
      <w:start w:val="1"/>
      <w:numFmt w:val="decimal"/>
      <w:lvlText w:val="%1."/>
      <w:lvlJc w:val="left"/>
      <w:pPr>
        <w:ind w:left="1200" w:hanging="480"/>
      </w:pPr>
    </w:lvl>
    <w:lvl w:ilvl="1" w:tplc="FA620598">
      <w:start w:val="1"/>
      <w:numFmt w:val="decimal"/>
      <w:lvlText w:val="(%2)"/>
      <w:lvlJc w:val="left"/>
      <w:pPr>
        <w:ind w:left="1680" w:hanging="480"/>
      </w:pPr>
      <w:rPr>
        <w:rFonts w:hint="eastAsia"/>
      </w:rPr>
    </w:lvl>
    <w:lvl w:ilvl="2" w:tplc="FFFFFFFF" w:tentative="1">
      <w:start w:val="1"/>
      <w:numFmt w:val="lowerRoman"/>
      <w:lvlText w:val="%3."/>
      <w:lvlJc w:val="right"/>
      <w:pPr>
        <w:ind w:left="2160" w:hanging="480"/>
      </w:pPr>
    </w:lvl>
    <w:lvl w:ilvl="3" w:tplc="FFFFFFFF" w:tentative="1">
      <w:start w:val="1"/>
      <w:numFmt w:val="decimal"/>
      <w:lvlText w:val="%4."/>
      <w:lvlJc w:val="left"/>
      <w:pPr>
        <w:ind w:left="2640" w:hanging="480"/>
      </w:pPr>
    </w:lvl>
    <w:lvl w:ilvl="4" w:tplc="FFFFFFFF" w:tentative="1">
      <w:start w:val="1"/>
      <w:numFmt w:val="ideographTraditional"/>
      <w:lvlText w:val="%5、"/>
      <w:lvlJc w:val="left"/>
      <w:pPr>
        <w:ind w:left="3120" w:hanging="480"/>
      </w:pPr>
    </w:lvl>
    <w:lvl w:ilvl="5" w:tplc="FFFFFFFF" w:tentative="1">
      <w:start w:val="1"/>
      <w:numFmt w:val="lowerRoman"/>
      <w:lvlText w:val="%6."/>
      <w:lvlJc w:val="right"/>
      <w:pPr>
        <w:ind w:left="3600" w:hanging="480"/>
      </w:pPr>
    </w:lvl>
    <w:lvl w:ilvl="6" w:tplc="FFFFFFFF" w:tentative="1">
      <w:start w:val="1"/>
      <w:numFmt w:val="decimal"/>
      <w:lvlText w:val="%7."/>
      <w:lvlJc w:val="left"/>
      <w:pPr>
        <w:ind w:left="4080" w:hanging="480"/>
      </w:pPr>
    </w:lvl>
    <w:lvl w:ilvl="7" w:tplc="FFFFFFFF" w:tentative="1">
      <w:start w:val="1"/>
      <w:numFmt w:val="ideographTraditional"/>
      <w:lvlText w:val="%8、"/>
      <w:lvlJc w:val="left"/>
      <w:pPr>
        <w:ind w:left="4560" w:hanging="480"/>
      </w:pPr>
    </w:lvl>
    <w:lvl w:ilvl="8" w:tplc="FFFFFFFF" w:tentative="1">
      <w:start w:val="1"/>
      <w:numFmt w:val="lowerRoman"/>
      <w:lvlText w:val="%9."/>
      <w:lvlJc w:val="right"/>
      <w:pPr>
        <w:ind w:left="5040" w:hanging="480"/>
      </w:pPr>
    </w:lvl>
  </w:abstractNum>
  <w:num w:numId="1" w16cid:durableId="1123035359">
    <w:abstractNumId w:val="8"/>
  </w:num>
  <w:num w:numId="2" w16cid:durableId="540290704">
    <w:abstractNumId w:val="32"/>
  </w:num>
  <w:num w:numId="3" w16cid:durableId="1500733187">
    <w:abstractNumId w:val="28"/>
  </w:num>
  <w:num w:numId="4" w16cid:durableId="1476726647">
    <w:abstractNumId w:val="23"/>
  </w:num>
  <w:num w:numId="5" w16cid:durableId="1489008247">
    <w:abstractNumId w:val="35"/>
  </w:num>
  <w:num w:numId="6" w16cid:durableId="1948921663">
    <w:abstractNumId w:val="47"/>
  </w:num>
  <w:num w:numId="7" w16cid:durableId="977689380">
    <w:abstractNumId w:val="3"/>
  </w:num>
  <w:num w:numId="8" w16cid:durableId="981889008">
    <w:abstractNumId w:val="14"/>
  </w:num>
  <w:num w:numId="9" w16cid:durableId="242418084">
    <w:abstractNumId w:val="30"/>
  </w:num>
  <w:num w:numId="10" w16cid:durableId="2032947858">
    <w:abstractNumId w:val="20"/>
  </w:num>
  <w:num w:numId="11" w16cid:durableId="26203279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49398260">
    <w:abstractNumId w:val="33"/>
  </w:num>
  <w:num w:numId="13" w16cid:durableId="1007707660">
    <w:abstractNumId w:val="24"/>
  </w:num>
  <w:num w:numId="14" w16cid:durableId="587230431">
    <w:abstractNumId w:val="26"/>
  </w:num>
  <w:num w:numId="15" w16cid:durableId="1975791555">
    <w:abstractNumId w:val="45"/>
  </w:num>
  <w:num w:numId="16" w16cid:durableId="746920900">
    <w:abstractNumId w:val="1"/>
  </w:num>
  <w:num w:numId="17" w16cid:durableId="513157282">
    <w:abstractNumId w:val="31"/>
  </w:num>
  <w:num w:numId="18" w16cid:durableId="1761216109">
    <w:abstractNumId w:val="0"/>
  </w:num>
  <w:num w:numId="19" w16cid:durableId="1944455900">
    <w:abstractNumId w:val="29"/>
  </w:num>
  <w:num w:numId="20" w16cid:durableId="371730588">
    <w:abstractNumId w:val="13"/>
  </w:num>
  <w:num w:numId="21" w16cid:durableId="1143279359">
    <w:abstractNumId w:val="10"/>
  </w:num>
  <w:num w:numId="22" w16cid:durableId="25524443">
    <w:abstractNumId w:val="2"/>
  </w:num>
  <w:num w:numId="23" w16cid:durableId="256254980">
    <w:abstractNumId w:val="7"/>
  </w:num>
  <w:num w:numId="24" w16cid:durableId="1522745002">
    <w:abstractNumId w:val="11"/>
  </w:num>
  <w:num w:numId="25" w16cid:durableId="1495947501">
    <w:abstractNumId w:val="38"/>
  </w:num>
  <w:num w:numId="26" w16cid:durableId="455216679">
    <w:abstractNumId w:val="43"/>
  </w:num>
  <w:num w:numId="27" w16cid:durableId="1193153769">
    <w:abstractNumId w:val="37"/>
  </w:num>
  <w:num w:numId="28" w16cid:durableId="109017289">
    <w:abstractNumId w:val="15"/>
  </w:num>
  <w:num w:numId="29" w16cid:durableId="1330913419">
    <w:abstractNumId w:val="22"/>
  </w:num>
  <w:num w:numId="30" w16cid:durableId="1695494160">
    <w:abstractNumId w:val="9"/>
  </w:num>
  <w:num w:numId="31" w16cid:durableId="993874104">
    <w:abstractNumId w:val="40"/>
  </w:num>
  <w:num w:numId="32" w16cid:durableId="1846246269">
    <w:abstractNumId w:val="42"/>
  </w:num>
  <w:num w:numId="33" w16cid:durableId="35131353">
    <w:abstractNumId w:val="12"/>
  </w:num>
  <w:num w:numId="34" w16cid:durableId="1039084634">
    <w:abstractNumId w:val="46"/>
  </w:num>
  <w:num w:numId="35" w16cid:durableId="1135878934">
    <w:abstractNumId w:val="27"/>
  </w:num>
  <w:num w:numId="36" w16cid:durableId="254944269">
    <w:abstractNumId w:val="36"/>
  </w:num>
  <w:num w:numId="37" w16cid:durableId="94985034">
    <w:abstractNumId w:val="25"/>
  </w:num>
  <w:num w:numId="38" w16cid:durableId="1308170524">
    <w:abstractNumId w:val="48"/>
  </w:num>
  <w:num w:numId="39" w16cid:durableId="1588030087">
    <w:abstractNumId w:val="34"/>
  </w:num>
  <w:num w:numId="40" w16cid:durableId="717893693">
    <w:abstractNumId w:val="21"/>
  </w:num>
  <w:num w:numId="41" w16cid:durableId="456143970">
    <w:abstractNumId w:val="18"/>
  </w:num>
  <w:num w:numId="42" w16cid:durableId="1004161828">
    <w:abstractNumId w:val="16"/>
  </w:num>
  <w:num w:numId="43" w16cid:durableId="299579208">
    <w:abstractNumId w:val="4"/>
  </w:num>
  <w:num w:numId="44" w16cid:durableId="1279215841">
    <w:abstractNumId w:val="41"/>
  </w:num>
  <w:num w:numId="45" w16cid:durableId="884559769">
    <w:abstractNumId w:val="5"/>
  </w:num>
  <w:num w:numId="46" w16cid:durableId="1862666110">
    <w:abstractNumId w:val="44"/>
  </w:num>
  <w:num w:numId="47" w16cid:durableId="916598170">
    <w:abstractNumId w:val="6"/>
  </w:num>
  <w:num w:numId="48" w16cid:durableId="1513643146">
    <w:abstractNumId w:val="19"/>
  </w:num>
  <w:num w:numId="49" w16cid:durableId="1224562267">
    <w:abstractNumId w:val="17"/>
  </w:num>
  <w:num w:numId="50" w16cid:durableId="369843028">
    <w:abstractNumId w:val="3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041C"/>
    <w:rsid w:val="00001CF5"/>
    <w:rsid w:val="00003443"/>
    <w:rsid w:val="00003E6F"/>
    <w:rsid w:val="000052DC"/>
    <w:rsid w:val="00005571"/>
    <w:rsid w:val="0000657D"/>
    <w:rsid w:val="000067EA"/>
    <w:rsid w:val="000068AC"/>
    <w:rsid w:val="00006C45"/>
    <w:rsid w:val="00013F0A"/>
    <w:rsid w:val="00014EC4"/>
    <w:rsid w:val="00015662"/>
    <w:rsid w:val="00015A6C"/>
    <w:rsid w:val="000163B2"/>
    <w:rsid w:val="00016740"/>
    <w:rsid w:val="00022D80"/>
    <w:rsid w:val="000256E2"/>
    <w:rsid w:val="00026C32"/>
    <w:rsid w:val="00027E23"/>
    <w:rsid w:val="0003037E"/>
    <w:rsid w:val="00030E13"/>
    <w:rsid w:val="000337DB"/>
    <w:rsid w:val="00033D94"/>
    <w:rsid w:val="0003501D"/>
    <w:rsid w:val="00036401"/>
    <w:rsid w:val="00037641"/>
    <w:rsid w:val="00040EBD"/>
    <w:rsid w:val="00042AC8"/>
    <w:rsid w:val="0004337E"/>
    <w:rsid w:val="00043433"/>
    <w:rsid w:val="00043D59"/>
    <w:rsid w:val="00044056"/>
    <w:rsid w:val="00044156"/>
    <w:rsid w:val="0004441E"/>
    <w:rsid w:val="00047C61"/>
    <w:rsid w:val="000508AB"/>
    <w:rsid w:val="00053004"/>
    <w:rsid w:val="00054371"/>
    <w:rsid w:val="000553CA"/>
    <w:rsid w:val="00055EFF"/>
    <w:rsid w:val="00056844"/>
    <w:rsid w:val="00063752"/>
    <w:rsid w:val="0006541F"/>
    <w:rsid w:val="00065CAE"/>
    <w:rsid w:val="00066451"/>
    <w:rsid w:val="00066DC7"/>
    <w:rsid w:val="00073E9C"/>
    <w:rsid w:val="00074586"/>
    <w:rsid w:val="00076EAB"/>
    <w:rsid w:val="00076FFA"/>
    <w:rsid w:val="00077937"/>
    <w:rsid w:val="00081B1D"/>
    <w:rsid w:val="000836D8"/>
    <w:rsid w:val="000861E7"/>
    <w:rsid w:val="00093A48"/>
    <w:rsid w:val="00094AA5"/>
    <w:rsid w:val="000A01B5"/>
    <w:rsid w:val="000A0CE3"/>
    <w:rsid w:val="000A3EA6"/>
    <w:rsid w:val="000A4713"/>
    <w:rsid w:val="000A5B40"/>
    <w:rsid w:val="000A6C60"/>
    <w:rsid w:val="000A7C28"/>
    <w:rsid w:val="000A7E8A"/>
    <w:rsid w:val="000B0E6F"/>
    <w:rsid w:val="000B1C5C"/>
    <w:rsid w:val="000B1D7E"/>
    <w:rsid w:val="000B219A"/>
    <w:rsid w:val="000B2722"/>
    <w:rsid w:val="000B27B5"/>
    <w:rsid w:val="000B3E15"/>
    <w:rsid w:val="000B4F30"/>
    <w:rsid w:val="000B63CC"/>
    <w:rsid w:val="000B784F"/>
    <w:rsid w:val="000C0FDB"/>
    <w:rsid w:val="000C443A"/>
    <w:rsid w:val="000C4FEE"/>
    <w:rsid w:val="000C637F"/>
    <w:rsid w:val="000C7B70"/>
    <w:rsid w:val="000D0231"/>
    <w:rsid w:val="000D070F"/>
    <w:rsid w:val="000D22A9"/>
    <w:rsid w:val="000D2CF7"/>
    <w:rsid w:val="000D3413"/>
    <w:rsid w:val="000D3A8D"/>
    <w:rsid w:val="000D3B80"/>
    <w:rsid w:val="000D3C9D"/>
    <w:rsid w:val="000D5D47"/>
    <w:rsid w:val="000D70A6"/>
    <w:rsid w:val="000D7A22"/>
    <w:rsid w:val="000E0535"/>
    <w:rsid w:val="000E14C4"/>
    <w:rsid w:val="000E46E9"/>
    <w:rsid w:val="000E5613"/>
    <w:rsid w:val="000E6661"/>
    <w:rsid w:val="000E6D25"/>
    <w:rsid w:val="000F0B83"/>
    <w:rsid w:val="000F0E84"/>
    <w:rsid w:val="000F12AD"/>
    <w:rsid w:val="000F1767"/>
    <w:rsid w:val="000F30B3"/>
    <w:rsid w:val="000F3405"/>
    <w:rsid w:val="000F5437"/>
    <w:rsid w:val="000F579F"/>
    <w:rsid w:val="000F65A6"/>
    <w:rsid w:val="000F6B69"/>
    <w:rsid w:val="0010041C"/>
    <w:rsid w:val="00100A44"/>
    <w:rsid w:val="00101315"/>
    <w:rsid w:val="0010281E"/>
    <w:rsid w:val="0010501A"/>
    <w:rsid w:val="001067D2"/>
    <w:rsid w:val="00106A67"/>
    <w:rsid w:val="00107D00"/>
    <w:rsid w:val="00110715"/>
    <w:rsid w:val="001118DC"/>
    <w:rsid w:val="00112028"/>
    <w:rsid w:val="001127C1"/>
    <w:rsid w:val="00112AE3"/>
    <w:rsid w:val="0011339F"/>
    <w:rsid w:val="00114340"/>
    <w:rsid w:val="001148FC"/>
    <w:rsid w:val="00115665"/>
    <w:rsid w:val="001156E0"/>
    <w:rsid w:val="00117267"/>
    <w:rsid w:val="00117793"/>
    <w:rsid w:val="0012013D"/>
    <w:rsid w:val="0012027F"/>
    <w:rsid w:val="001207EA"/>
    <w:rsid w:val="0012161D"/>
    <w:rsid w:val="00121C09"/>
    <w:rsid w:val="00122D95"/>
    <w:rsid w:val="00122E70"/>
    <w:rsid w:val="00123B68"/>
    <w:rsid w:val="00124100"/>
    <w:rsid w:val="001244E0"/>
    <w:rsid w:val="00124DDF"/>
    <w:rsid w:val="0012776C"/>
    <w:rsid w:val="00131FB3"/>
    <w:rsid w:val="00133E5F"/>
    <w:rsid w:val="0013450C"/>
    <w:rsid w:val="00135771"/>
    <w:rsid w:val="001357FD"/>
    <w:rsid w:val="00135E1C"/>
    <w:rsid w:val="001362DE"/>
    <w:rsid w:val="0014073A"/>
    <w:rsid w:val="001413F9"/>
    <w:rsid w:val="00141A79"/>
    <w:rsid w:val="00141B66"/>
    <w:rsid w:val="00141DBC"/>
    <w:rsid w:val="00143078"/>
    <w:rsid w:val="001432E4"/>
    <w:rsid w:val="001438F0"/>
    <w:rsid w:val="001440E9"/>
    <w:rsid w:val="00144EC1"/>
    <w:rsid w:val="00146BC9"/>
    <w:rsid w:val="00146CB9"/>
    <w:rsid w:val="0014759E"/>
    <w:rsid w:val="00147B21"/>
    <w:rsid w:val="00150661"/>
    <w:rsid w:val="00150AB1"/>
    <w:rsid w:val="001518D4"/>
    <w:rsid w:val="00152377"/>
    <w:rsid w:val="00153CB5"/>
    <w:rsid w:val="00157D96"/>
    <w:rsid w:val="00160D9C"/>
    <w:rsid w:val="00160ED4"/>
    <w:rsid w:val="00161B24"/>
    <w:rsid w:val="00161BE5"/>
    <w:rsid w:val="00161C87"/>
    <w:rsid w:val="0016291C"/>
    <w:rsid w:val="0016589E"/>
    <w:rsid w:val="00166859"/>
    <w:rsid w:val="00167F6D"/>
    <w:rsid w:val="00170499"/>
    <w:rsid w:val="00170B03"/>
    <w:rsid w:val="0017187D"/>
    <w:rsid w:val="00173419"/>
    <w:rsid w:val="0017469F"/>
    <w:rsid w:val="00174A54"/>
    <w:rsid w:val="001750E3"/>
    <w:rsid w:val="0017642E"/>
    <w:rsid w:val="00177712"/>
    <w:rsid w:val="00177F78"/>
    <w:rsid w:val="001801C8"/>
    <w:rsid w:val="0018102D"/>
    <w:rsid w:val="00182AED"/>
    <w:rsid w:val="00183638"/>
    <w:rsid w:val="00183F1C"/>
    <w:rsid w:val="001857EF"/>
    <w:rsid w:val="0018663D"/>
    <w:rsid w:val="0018712B"/>
    <w:rsid w:val="0019209D"/>
    <w:rsid w:val="00193656"/>
    <w:rsid w:val="001950B0"/>
    <w:rsid w:val="0019552A"/>
    <w:rsid w:val="001A18CD"/>
    <w:rsid w:val="001A2D68"/>
    <w:rsid w:val="001A3C4F"/>
    <w:rsid w:val="001A410A"/>
    <w:rsid w:val="001A673F"/>
    <w:rsid w:val="001A6F40"/>
    <w:rsid w:val="001B0205"/>
    <w:rsid w:val="001B0B73"/>
    <w:rsid w:val="001B1841"/>
    <w:rsid w:val="001B5F59"/>
    <w:rsid w:val="001B5FAF"/>
    <w:rsid w:val="001B7C54"/>
    <w:rsid w:val="001C1DBD"/>
    <w:rsid w:val="001C4248"/>
    <w:rsid w:val="001C624E"/>
    <w:rsid w:val="001C63EC"/>
    <w:rsid w:val="001C7011"/>
    <w:rsid w:val="001D0A88"/>
    <w:rsid w:val="001D0C87"/>
    <w:rsid w:val="001D2FE5"/>
    <w:rsid w:val="001D328F"/>
    <w:rsid w:val="001D480E"/>
    <w:rsid w:val="001D4D1C"/>
    <w:rsid w:val="001D6C01"/>
    <w:rsid w:val="001D6FE2"/>
    <w:rsid w:val="001D7702"/>
    <w:rsid w:val="001D7CC7"/>
    <w:rsid w:val="001E08EA"/>
    <w:rsid w:val="001E101B"/>
    <w:rsid w:val="001E2EA0"/>
    <w:rsid w:val="001E387F"/>
    <w:rsid w:val="001E409E"/>
    <w:rsid w:val="001E51C2"/>
    <w:rsid w:val="001E64FE"/>
    <w:rsid w:val="001E681E"/>
    <w:rsid w:val="001F08A3"/>
    <w:rsid w:val="001F0A1A"/>
    <w:rsid w:val="001F2010"/>
    <w:rsid w:val="001F3DAB"/>
    <w:rsid w:val="001F47B3"/>
    <w:rsid w:val="001F5132"/>
    <w:rsid w:val="001F5FF7"/>
    <w:rsid w:val="001F68B6"/>
    <w:rsid w:val="001F7AD5"/>
    <w:rsid w:val="00201688"/>
    <w:rsid w:val="00203882"/>
    <w:rsid w:val="00205433"/>
    <w:rsid w:val="00205A07"/>
    <w:rsid w:val="00206A0C"/>
    <w:rsid w:val="002071C2"/>
    <w:rsid w:val="00210192"/>
    <w:rsid w:val="00210390"/>
    <w:rsid w:val="002109B3"/>
    <w:rsid w:val="00210EC9"/>
    <w:rsid w:val="002115AE"/>
    <w:rsid w:val="00211A4B"/>
    <w:rsid w:val="002121C2"/>
    <w:rsid w:val="002122F3"/>
    <w:rsid w:val="00212A3E"/>
    <w:rsid w:val="0021636B"/>
    <w:rsid w:val="002164A5"/>
    <w:rsid w:val="00216A4D"/>
    <w:rsid w:val="00216F4F"/>
    <w:rsid w:val="0022147C"/>
    <w:rsid w:val="0022239E"/>
    <w:rsid w:val="0022252F"/>
    <w:rsid w:val="00222954"/>
    <w:rsid w:val="002234D7"/>
    <w:rsid w:val="002238F8"/>
    <w:rsid w:val="00224772"/>
    <w:rsid w:val="00224E24"/>
    <w:rsid w:val="00226899"/>
    <w:rsid w:val="00226E95"/>
    <w:rsid w:val="00227729"/>
    <w:rsid w:val="00231043"/>
    <w:rsid w:val="002329A9"/>
    <w:rsid w:val="00232A98"/>
    <w:rsid w:val="00233451"/>
    <w:rsid w:val="00233AFE"/>
    <w:rsid w:val="002423BD"/>
    <w:rsid w:val="0024691B"/>
    <w:rsid w:val="002478CD"/>
    <w:rsid w:val="00247D69"/>
    <w:rsid w:val="00250669"/>
    <w:rsid w:val="002515B2"/>
    <w:rsid w:val="00252AD5"/>
    <w:rsid w:val="00252DF1"/>
    <w:rsid w:val="0025418A"/>
    <w:rsid w:val="002550AF"/>
    <w:rsid w:val="00255BE0"/>
    <w:rsid w:val="00262B4C"/>
    <w:rsid w:val="0026389C"/>
    <w:rsid w:val="00265079"/>
    <w:rsid w:val="002707BA"/>
    <w:rsid w:val="0027389E"/>
    <w:rsid w:val="00274D26"/>
    <w:rsid w:val="00282D37"/>
    <w:rsid w:val="002840D1"/>
    <w:rsid w:val="00284E03"/>
    <w:rsid w:val="00286360"/>
    <w:rsid w:val="00290DFB"/>
    <w:rsid w:val="00291A52"/>
    <w:rsid w:val="00291A84"/>
    <w:rsid w:val="002941EB"/>
    <w:rsid w:val="002942D4"/>
    <w:rsid w:val="00295E06"/>
    <w:rsid w:val="00297818"/>
    <w:rsid w:val="002A0EBB"/>
    <w:rsid w:val="002A1419"/>
    <w:rsid w:val="002A1F03"/>
    <w:rsid w:val="002A3896"/>
    <w:rsid w:val="002A43E8"/>
    <w:rsid w:val="002A5EDD"/>
    <w:rsid w:val="002A62D8"/>
    <w:rsid w:val="002A6479"/>
    <w:rsid w:val="002A66C9"/>
    <w:rsid w:val="002A6DA7"/>
    <w:rsid w:val="002A7606"/>
    <w:rsid w:val="002B0250"/>
    <w:rsid w:val="002B0ABF"/>
    <w:rsid w:val="002B1302"/>
    <w:rsid w:val="002B1F72"/>
    <w:rsid w:val="002B2C21"/>
    <w:rsid w:val="002B3CEC"/>
    <w:rsid w:val="002B4EFB"/>
    <w:rsid w:val="002B6004"/>
    <w:rsid w:val="002B6C63"/>
    <w:rsid w:val="002B7E22"/>
    <w:rsid w:val="002B7F31"/>
    <w:rsid w:val="002C159C"/>
    <w:rsid w:val="002C2AE6"/>
    <w:rsid w:val="002C525D"/>
    <w:rsid w:val="002C5481"/>
    <w:rsid w:val="002C6DAD"/>
    <w:rsid w:val="002C7BD2"/>
    <w:rsid w:val="002C7E16"/>
    <w:rsid w:val="002D031A"/>
    <w:rsid w:val="002D05E1"/>
    <w:rsid w:val="002D1CE4"/>
    <w:rsid w:val="002D4611"/>
    <w:rsid w:val="002D59B7"/>
    <w:rsid w:val="002E3348"/>
    <w:rsid w:val="002E3C96"/>
    <w:rsid w:val="002E4632"/>
    <w:rsid w:val="002E4A09"/>
    <w:rsid w:val="002E5297"/>
    <w:rsid w:val="002E6025"/>
    <w:rsid w:val="002E6430"/>
    <w:rsid w:val="002E671A"/>
    <w:rsid w:val="002E6E31"/>
    <w:rsid w:val="002F14FA"/>
    <w:rsid w:val="002F1C61"/>
    <w:rsid w:val="002F24F9"/>
    <w:rsid w:val="002F2F79"/>
    <w:rsid w:val="002F7E3E"/>
    <w:rsid w:val="00302326"/>
    <w:rsid w:val="0030520D"/>
    <w:rsid w:val="00305581"/>
    <w:rsid w:val="00306642"/>
    <w:rsid w:val="0030694A"/>
    <w:rsid w:val="003070D3"/>
    <w:rsid w:val="00312D8A"/>
    <w:rsid w:val="003145AB"/>
    <w:rsid w:val="00314951"/>
    <w:rsid w:val="003156B7"/>
    <w:rsid w:val="00316133"/>
    <w:rsid w:val="0031654D"/>
    <w:rsid w:val="003202FC"/>
    <w:rsid w:val="00323F73"/>
    <w:rsid w:val="00325945"/>
    <w:rsid w:val="00326A00"/>
    <w:rsid w:val="003270EB"/>
    <w:rsid w:val="00330336"/>
    <w:rsid w:val="00330922"/>
    <w:rsid w:val="00331256"/>
    <w:rsid w:val="00332942"/>
    <w:rsid w:val="00332FE7"/>
    <w:rsid w:val="003330C0"/>
    <w:rsid w:val="00333D2C"/>
    <w:rsid w:val="003357D0"/>
    <w:rsid w:val="0033715E"/>
    <w:rsid w:val="00337783"/>
    <w:rsid w:val="00341716"/>
    <w:rsid w:val="00341F91"/>
    <w:rsid w:val="003440E4"/>
    <w:rsid w:val="0034417D"/>
    <w:rsid w:val="003456E2"/>
    <w:rsid w:val="003460D0"/>
    <w:rsid w:val="00346DDE"/>
    <w:rsid w:val="003507E3"/>
    <w:rsid w:val="00350DD5"/>
    <w:rsid w:val="00351D31"/>
    <w:rsid w:val="00354000"/>
    <w:rsid w:val="00355F7E"/>
    <w:rsid w:val="00356903"/>
    <w:rsid w:val="00356E85"/>
    <w:rsid w:val="00357CFA"/>
    <w:rsid w:val="00357ED3"/>
    <w:rsid w:val="00357FC8"/>
    <w:rsid w:val="003637CC"/>
    <w:rsid w:val="003658C5"/>
    <w:rsid w:val="00367264"/>
    <w:rsid w:val="00367837"/>
    <w:rsid w:val="00370DA2"/>
    <w:rsid w:val="00372299"/>
    <w:rsid w:val="00372877"/>
    <w:rsid w:val="003743DE"/>
    <w:rsid w:val="00374851"/>
    <w:rsid w:val="00375A3F"/>
    <w:rsid w:val="00376165"/>
    <w:rsid w:val="00377E43"/>
    <w:rsid w:val="00380C4B"/>
    <w:rsid w:val="00381B98"/>
    <w:rsid w:val="00381CA7"/>
    <w:rsid w:val="00382D4B"/>
    <w:rsid w:val="0038387E"/>
    <w:rsid w:val="00384694"/>
    <w:rsid w:val="00385036"/>
    <w:rsid w:val="00385F3F"/>
    <w:rsid w:val="00386388"/>
    <w:rsid w:val="0038667F"/>
    <w:rsid w:val="00386C7A"/>
    <w:rsid w:val="00386C88"/>
    <w:rsid w:val="00391FF7"/>
    <w:rsid w:val="0039337F"/>
    <w:rsid w:val="00393761"/>
    <w:rsid w:val="003946FD"/>
    <w:rsid w:val="00394DB8"/>
    <w:rsid w:val="003954B4"/>
    <w:rsid w:val="00395CB6"/>
    <w:rsid w:val="003977F5"/>
    <w:rsid w:val="003A03CA"/>
    <w:rsid w:val="003A15AD"/>
    <w:rsid w:val="003A20D8"/>
    <w:rsid w:val="003A2789"/>
    <w:rsid w:val="003A2F5D"/>
    <w:rsid w:val="003A30B0"/>
    <w:rsid w:val="003A398B"/>
    <w:rsid w:val="003A56EB"/>
    <w:rsid w:val="003A62E8"/>
    <w:rsid w:val="003A66BF"/>
    <w:rsid w:val="003A7F61"/>
    <w:rsid w:val="003B02AC"/>
    <w:rsid w:val="003B055B"/>
    <w:rsid w:val="003B1069"/>
    <w:rsid w:val="003B1F21"/>
    <w:rsid w:val="003B4314"/>
    <w:rsid w:val="003B4CE2"/>
    <w:rsid w:val="003B57C1"/>
    <w:rsid w:val="003B6495"/>
    <w:rsid w:val="003B66CB"/>
    <w:rsid w:val="003C2335"/>
    <w:rsid w:val="003C240B"/>
    <w:rsid w:val="003C427E"/>
    <w:rsid w:val="003C4D76"/>
    <w:rsid w:val="003C6860"/>
    <w:rsid w:val="003C7302"/>
    <w:rsid w:val="003D0B9F"/>
    <w:rsid w:val="003D1E11"/>
    <w:rsid w:val="003D218C"/>
    <w:rsid w:val="003D5BC5"/>
    <w:rsid w:val="003D7A94"/>
    <w:rsid w:val="003D7FB2"/>
    <w:rsid w:val="003E0E7A"/>
    <w:rsid w:val="003E22B7"/>
    <w:rsid w:val="003E36A1"/>
    <w:rsid w:val="003E5DDD"/>
    <w:rsid w:val="003E6D81"/>
    <w:rsid w:val="003E7957"/>
    <w:rsid w:val="003F0452"/>
    <w:rsid w:val="003F0914"/>
    <w:rsid w:val="003F0CC3"/>
    <w:rsid w:val="003F13C5"/>
    <w:rsid w:val="003F2181"/>
    <w:rsid w:val="003F2B1A"/>
    <w:rsid w:val="003F41A2"/>
    <w:rsid w:val="003F45C1"/>
    <w:rsid w:val="003F4754"/>
    <w:rsid w:val="003F48E3"/>
    <w:rsid w:val="003F62E6"/>
    <w:rsid w:val="003F7FE9"/>
    <w:rsid w:val="0040075C"/>
    <w:rsid w:val="00401AC2"/>
    <w:rsid w:val="00401E1F"/>
    <w:rsid w:val="0040234C"/>
    <w:rsid w:val="00403024"/>
    <w:rsid w:val="0040306E"/>
    <w:rsid w:val="00403529"/>
    <w:rsid w:val="004046E7"/>
    <w:rsid w:val="00406600"/>
    <w:rsid w:val="00406F8D"/>
    <w:rsid w:val="004136A5"/>
    <w:rsid w:val="00413F3A"/>
    <w:rsid w:val="00414CCC"/>
    <w:rsid w:val="00416A16"/>
    <w:rsid w:val="00416A6F"/>
    <w:rsid w:val="00417F06"/>
    <w:rsid w:val="00420EA1"/>
    <w:rsid w:val="00421167"/>
    <w:rsid w:val="00422AF7"/>
    <w:rsid w:val="00423211"/>
    <w:rsid w:val="0042597D"/>
    <w:rsid w:val="004261A6"/>
    <w:rsid w:val="00430177"/>
    <w:rsid w:val="004340C2"/>
    <w:rsid w:val="00436A63"/>
    <w:rsid w:val="0044081C"/>
    <w:rsid w:val="00441A42"/>
    <w:rsid w:val="00441C89"/>
    <w:rsid w:val="00441D14"/>
    <w:rsid w:val="004428D3"/>
    <w:rsid w:val="00443A84"/>
    <w:rsid w:val="004454BA"/>
    <w:rsid w:val="00446542"/>
    <w:rsid w:val="004465AE"/>
    <w:rsid w:val="004478FC"/>
    <w:rsid w:val="00450D9A"/>
    <w:rsid w:val="00451B76"/>
    <w:rsid w:val="00452578"/>
    <w:rsid w:val="00452E9A"/>
    <w:rsid w:val="0045304E"/>
    <w:rsid w:val="004535D0"/>
    <w:rsid w:val="00454228"/>
    <w:rsid w:val="00463632"/>
    <w:rsid w:val="00465331"/>
    <w:rsid w:val="00465463"/>
    <w:rsid w:val="00466309"/>
    <w:rsid w:val="0047016D"/>
    <w:rsid w:val="004704E6"/>
    <w:rsid w:val="00470BDF"/>
    <w:rsid w:val="0047210B"/>
    <w:rsid w:val="00472B5F"/>
    <w:rsid w:val="00473983"/>
    <w:rsid w:val="00473BBD"/>
    <w:rsid w:val="00474F67"/>
    <w:rsid w:val="00475160"/>
    <w:rsid w:val="00475EFD"/>
    <w:rsid w:val="0047652B"/>
    <w:rsid w:val="00477528"/>
    <w:rsid w:val="00480080"/>
    <w:rsid w:val="00480628"/>
    <w:rsid w:val="00481C4B"/>
    <w:rsid w:val="0048393F"/>
    <w:rsid w:val="00484643"/>
    <w:rsid w:val="0048716A"/>
    <w:rsid w:val="004875F8"/>
    <w:rsid w:val="00491354"/>
    <w:rsid w:val="0049174C"/>
    <w:rsid w:val="00491B44"/>
    <w:rsid w:val="004925D6"/>
    <w:rsid w:val="0049265B"/>
    <w:rsid w:val="00492CC4"/>
    <w:rsid w:val="004934ED"/>
    <w:rsid w:val="004941A0"/>
    <w:rsid w:val="00494DD0"/>
    <w:rsid w:val="00496BD8"/>
    <w:rsid w:val="0049700B"/>
    <w:rsid w:val="004972F6"/>
    <w:rsid w:val="004A0419"/>
    <w:rsid w:val="004A0FCF"/>
    <w:rsid w:val="004A46AC"/>
    <w:rsid w:val="004A6601"/>
    <w:rsid w:val="004A73F4"/>
    <w:rsid w:val="004B1257"/>
    <w:rsid w:val="004B1639"/>
    <w:rsid w:val="004B214C"/>
    <w:rsid w:val="004B264C"/>
    <w:rsid w:val="004B2EFF"/>
    <w:rsid w:val="004B39CA"/>
    <w:rsid w:val="004B39E0"/>
    <w:rsid w:val="004B4127"/>
    <w:rsid w:val="004B49E2"/>
    <w:rsid w:val="004B6B99"/>
    <w:rsid w:val="004C02CD"/>
    <w:rsid w:val="004C11D2"/>
    <w:rsid w:val="004C44EF"/>
    <w:rsid w:val="004C55A1"/>
    <w:rsid w:val="004C60EE"/>
    <w:rsid w:val="004C6872"/>
    <w:rsid w:val="004C7CB9"/>
    <w:rsid w:val="004D1DBA"/>
    <w:rsid w:val="004D4400"/>
    <w:rsid w:val="004D61EF"/>
    <w:rsid w:val="004D7CD1"/>
    <w:rsid w:val="004E0172"/>
    <w:rsid w:val="004E042F"/>
    <w:rsid w:val="004E1517"/>
    <w:rsid w:val="004E2410"/>
    <w:rsid w:val="004E348D"/>
    <w:rsid w:val="004E46E4"/>
    <w:rsid w:val="004E6414"/>
    <w:rsid w:val="004E7565"/>
    <w:rsid w:val="004E7B28"/>
    <w:rsid w:val="004F0160"/>
    <w:rsid w:val="004F20D3"/>
    <w:rsid w:val="004F274E"/>
    <w:rsid w:val="004F2C03"/>
    <w:rsid w:val="004F37F6"/>
    <w:rsid w:val="004F4CC9"/>
    <w:rsid w:val="004F507A"/>
    <w:rsid w:val="004F5675"/>
    <w:rsid w:val="004F5A76"/>
    <w:rsid w:val="004F5D22"/>
    <w:rsid w:val="004F72EC"/>
    <w:rsid w:val="00501447"/>
    <w:rsid w:val="00503F5A"/>
    <w:rsid w:val="00504365"/>
    <w:rsid w:val="00504D1B"/>
    <w:rsid w:val="00504D4D"/>
    <w:rsid w:val="00504D8A"/>
    <w:rsid w:val="005050CE"/>
    <w:rsid w:val="005052F5"/>
    <w:rsid w:val="00507523"/>
    <w:rsid w:val="00510E32"/>
    <w:rsid w:val="005113C8"/>
    <w:rsid w:val="005113CE"/>
    <w:rsid w:val="00512A6C"/>
    <w:rsid w:val="0051318D"/>
    <w:rsid w:val="005149BD"/>
    <w:rsid w:val="005165FD"/>
    <w:rsid w:val="00517CAC"/>
    <w:rsid w:val="0052014E"/>
    <w:rsid w:val="00520368"/>
    <w:rsid w:val="005230DD"/>
    <w:rsid w:val="00523B34"/>
    <w:rsid w:val="0052465A"/>
    <w:rsid w:val="00524701"/>
    <w:rsid w:val="00524E50"/>
    <w:rsid w:val="00524EC0"/>
    <w:rsid w:val="00524F62"/>
    <w:rsid w:val="00526927"/>
    <w:rsid w:val="00526ED2"/>
    <w:rsid w:val="0052730F"/>
    <w:rsid w:val="005303D9"/>
    <w:rsid w:val="005320DE"/>
    <w:rsid w:val="00532268"/>
    <w:rsid w:val="005327A0"/>
    <w:rsid w:val="00532DFC"/>
    <w:rsid w:val="005340CF"/>
    <w:rsid w:val="00544C39"/>
    <w:rsid w:val="00546F41"/>
    <w:rsid w:val="00547A66"/>
    <w:rsid w:val="005523F6"/>
    <w:rsid w:val="0055273C"/>
    <w:rsid w:val="00553FBE"/>
    <w:rsid w:val="005544F0"/>
    <w:rsid w:val="0055523E"/>
    <w:rsid w:val="00555590"/>
    <w:rsid w:val="0056022D"/>
    <w:rsid w:val="0056122A"/>
    <w:rsid w:val="00563686"/>
    <w:rsid w:val="00565B4C"/>
    <w:rsid w:val="0056686C"/>
    <w:rsid w:val="005709FC"/>
    <w:rsid w:val="005712DB"/>
    <w:rsid w:val="00573483"/>
    <w:rsid w:val="005742E9"/>
    <w:rsid w:val="00576BC4"/>
    <w:rsid w:val="0058058F"/>
    <w:rsid w:val="00580E64"/>
    <w:rsid w:val="0058229A"/>
    <w:rsid w:val="0058250D"/>
    <w:rsid w:val="0058339D"/>
    <w:rsid w:val="00585629"/>
    <w:rsid w:val="00591B52"/>
    <w:rsid w:val="00592263"/>
    <w:rsid w:val="00592A7A"/>
    <w:rsid w:val="005931FD"/>
    <w:rsid w:val="005950EB"/>
    <w:rsid w:val="00596885"/>
    <w:rsid w:val="00597DD3"/>
    <w:rsid w:val="005A0321"/>
    <w:rsid w:val="005A0FA7"/>
    <w:rsid w:val="005A2C28"/>
    <w:rsid w:val="005A5AB9"/>
    <w:rsid w:val="005A78EA"/>
    <w:rsid w:val="005A792C"/>
    <w:rsid w:val="005A7E69"/>
    <w:rsid w:val="005B0F56"/>
    <w:rsid w:val="005B2AEA"/>
    <w:rsid w:val="005B2FFC"/>
    <w:rsid w:val="005B3798"/>
    <w:rsid w:val="005B5569"/>
    <w:rsid w:val="005B578A"/>
    <w:rsid w:val="005B670E"/>
    <w:rsid w:val="005B7810"/>
    <w:rsid w:val="005C1221"/>
    <w:rsid w:val="005C15F6"/>
    <w:rsid w:val="005C2649"/>
    <w:rsid w:val="005C3DB4"/>
    <w:rsid w:val="005C5564"/>
    <w:rsid w:val="005C7A92"/>
    <w:rsid w:val="005D1B02"/>
    <w:rsid w:val="005D361C"/>
    <w:rsid w:val="005D68B9"/>
    <w:rsid w:val="005D6C90"/>
    <w:rsid w:val="005D6CD9"/>
    <w:rsid w:val="005E45FE"/>
    <w:rsid w:val="005E5390"/>
    <w:rsid w:val="005E57B5"/>
    <w:rsid w:val="005E6406"/>
    <w:rsid w:val="005E6EAD"/>
    <w:rsid w:val="005F0738"/>
    <w:rsid w:val="005F0B57"/>
    <w:rsid w:val="005F0C76"/>
    <w:rsid w:val="005F23D1"/>
    <w:rsid w:val="005F35C0"/>
    <w:rsid w:val="005F70BB"/>
    <w:rsid w:val="005F7707"/>
    <w:rsid w:val="006021F6"/>
    <w:rsid w:val="00603843"/>
    <w:rsid w:val="0060431B"/>
    <w:rsid w:val="00604E6E"/>
    <w:rsid w:val="00605981"/>
    <w:rsid w:val="00606248"/>
    <w:rsid w:val="006067F1"/>
    <w:rsid w:val="00607332"/>
    <w:rsid w:val="006108F6"/>
    <w:rsid w:val="00611FFD"/>
    <w:rsid w:val="00615EEF"/>
    <w:rsid w:val="006163C8"/>
    <w:rsid w:val="006168DA"/>
    <w:rsid w:val="00617BA7"/>
    <w:rsid w:val="00620765"/>
    <w:rsid w:val="00620CAE"/>
    <w:rsid w:val="00622BD2"/>
    <w:rsid w:val="00623C1A"/>
    <w:rsid w:val="00624CEE"/>
    <w:rsid w:val="006250E9"/>
    <w:rsid w:val="00625EBC"/>
    <w:rsid w:val="006318E8"/>
    <w:rsid w:val="0063211C"/>
    <w:rsid w:val="00632FCD"/>
    <w:rsid w:val="006333B8"/>
    <w:rsid w:val="00633F35"/>
    <w:rsid w:val="006358FD"/>
    <w:rsid w:val="00635983"/>
    <w:rsid w:val="006366BA"/>
    <w:rsid w:val="006369DC"/>
    <w:rsid w:val="00636AC2"/>
    <w:rsid w:val="006405F1"/>
    <w:rsid w:val="00641214"/>
    <w:rsid w:val="00641BDB"/>
    <w:rsid w:val="00644582"/>
    <w:rsid w:val="0064622E"/>
    <w:rsid w:val="00646305"/>
    <w:rsid w:val="00647C1C"/>
    <w:rsid w:val="006501EA"/>
    <w:rsid w:val="00652696"/>
    <w:rsid w:val="00652768"/>
    <w:rsid w:val="00654DA4"/>
    <w:rsid w:val="00655630"/>
    <w:rsid w:val="00657514"/>
    <w:rsid w:val="0065755F"/>
    <w:rsid w:val="00661086"/>
    <w:rsid w:val="00661887"/>
    <w:rsid w:val="00661DAB"/>
    <w:rsid w:val="0066213F"/>
    <w:rsid w:val="00662F7C"/>
    <w:rsid w:val="00663FEC"/>
    <w:rsid w:val="00664CE1"/>
    <w:rsid w:val="00665EC5"/>
    <w:rsid w:val="00667287"/>
    <w:rsid w:val="006673BD"/>
    <w:rsid w:val="00667827"/>
    <w:rsid w:val="00667A73"/>
    <w:rsid w:val="006706B5"/>
    <w:rsid w:val="006733E6"/>
    <w:rsid w:val="00676AD0"/>
    <w:rsid w:val="00676B2E"/>
    <w:rsid w:val="00677042"/>
    <w:rsid w:val="00680569"/>
    <w:rsid w:val="00680813"/>
    <w:rsid w:val="006820A9"/>
    <w:rsid w:val="00682F8E"/>
    <w:rsid w:val="00684DA4"/>
    <w:rsid w:val="00684DE9"/>
    <w:rsid w:val="006851A3"/>
    <w:rsid w:val="006878F0"/>
    <w:rsid w:val="00692893"/>
    <w:rsid w:val="00692ADE"/>
    <w:rsid w:val="00694844"/>
    <w:rsid w:val="00695051"/>
    <w:rsid w:val="00695894"/>
    <w:rsid w:val="006A0257"/>
    <w:rsid w:val="006A0258"/>
    <w:rsid w:val="006A0C4F"/>
    <w:rsid w:val="006A0D84"/>
    <w:rsid w:val="006A0EC9"/>
    <w:rsid w:val="006A4EF5"/>
    <w:rsid w:val="006A519D"/>
    <w:rsid w:val="006A743E"/>
    <w:rsid w:val="006B0228"/>
    <w:rsid w:val="006B10DA"/>
    <w:rsid w:val="006B13B1"/>
    <w:rsid w:val="006B14FC"/>
    <w:rsid w:val="006B20DF"/>
    <w:rsid w:val="006B3674"/>
    <w:rsid w:val="006B371E"/>
    <w:rsid w:val="006B3955"/>
    <w:rsid w:val="006B49E1"/>
    <w:rsid w:val="006B55FE"/>
    <w:rsid w:val="006B5DB8"/>
    <w:rsid w:val="006B63D6"/>
    <w:rsid w:val="006C268E"/>
    <w:rsid w:val="006C27C2"/>
    <w:rsid w:val="006C2943"/>
    <w:rsid w:val="006C3FB4"/>
    <w:rsid w:val="006C4194"/>
    <w:rsid w:val="006C4697"/>
    <w:rsid w:val="006C5865"/>
    <w:rsid w:val="006C5ABF"/>
    <w:rsid w:val="006C7643"/>
    <w:rsid w:val="006C7958"/>
    <w:rsid w:val="006D0BBB"/>
    <w:rsid w:val="006D12E3"/>
    <w:rsid w:val="006D296D"/>
    <w:rsid w:val="006D2FC4"/>
    <w:rsid w:val="006D3BF7"/>
    <w:rsid w:val="006D3C3A"/>
    <w:rsid w:val="006D3C84"/>
    <w:rsid w:val="006D4CAD"/>
    <w:rsid w:val="006D551B"/>
    <w:rsid w:val="006D7351"/>
    <w:rsid w:val="006D795C"/>
    <w:rsid w:val="006D7D9D"/>
    <w:rsid w:val="006E03A0"/>
    <w:rsid w:val="006E3B65"/>
    <w:rsid w:val="006E40F4"/>
    <w:rsid w:val="006E525A"/>
    <w:rsid w:val="006E5B8D"/>
    <w:rsid w:val="006E675C"/>
    <w:rsid w:val="006E6FC7"/>
    <w:rsid w:val="006F2428"/>
    <w:rsid w:val="006F5BED"/>
    <w:rsid w:val="006F631C"/>
    <w:rsid w:val="006F79A8"/>
    <w:rsid w:val="006F7A0D"/>
    <w:rsid w:val="00700004"/>
    <w:rsid w:val="00700BDE"/>
    <w:rsid w:val="00701A56"/>
    <w:rsid w:val="00701AF5"/>
    <w:rsid w:val="00702D20"/>
    <w:rsid w:val="0070389C"/>
    <w:rsid w:val="00704826"/>
    <w:rsid w:val="00704CF8"/>
    <w:rsid w:val="00705BF8"/>
    <w:rsid w:val="00706819"/>
    <w:rsid w:val="007076A1"/>
    <w:rsid w:val="007077E6"/>
    <w:rsid w:val="0070787B"/>
    <w:rsid w:val="0071100E"/>
    <w:rsid w:val="007118C4"/>
    <w:rsid w:val="007166C7"/>
    <w:rsid w:val="007240D6"/>
    <w:rsid w:val="00724F4B"/>
    <w:rsid w:val="00724FE7"/>
    <w:rsid w:val="00726649"/>
    <w:rsid w:val="0073066E"/>
    <w:rsid w:val="00732728"/>
    <w:rsid w:val="00733008"/>
    <w:rsid w:val="007342B8"/>
    <w:rsid w:val="007348A3"/>
    <w:rsid w:val="00735A73"/>
    <w:rsid w:val="00735A76"/>
    <w:rsid w:val="00735C12"/>
    <w:rsid w:val="007363B9"/>
    <w:rsid w:val="007375F5"/>
    <w:rsid w:val="00741B12"/>
    <w:rsid w:val="00743755"/>
    <w:rsid w:val="00743774"/>
    <w:rsid w:val="0074420F"/>
    <w:rsid w:val="00745B90"/>
    <w:rsid w:val="007460B7"/>
    <w:rsid w:val="00746110"/>
    <w:rsid w:val="007464C0"/>
    <w:rsid w:val="00746630"/>
    <w:rsid w:val="007501A0"/>
    <w:rsid w:val="007515C7"/>
    <w:rsid w:val="0075230A"/>
    <w:rsid w:val="00752886"/>
    <w:rsid w:val="007528F3"/>
    <w:rsid w:val="007545F6"/>
    <w:rsid w:val="007546B7"/>
    <w:rsid w:val="00754B49"/>
    <w:rsid w:val="0075588A"/>
    <w:rsid w:val="00760C49"/>
    <w:rsid w:val="00761207"/>
    <w:rsid w:val="007614FC"/>
    <w:rsid w:val="00762682"/>
    <w:rsid w:val="007638D5"/>
    <w:rsid w:val="00765ABB"/>
    <w:rsid w:val="00766FE7"/>
    <w:rsid w:val="00767A5D"/>
    <w:rsid w:val="007702C1"/>
    <w:rsid w:val="0077102F"/>
    <w:rsid w:val="00772073"/>
    <w:rsid w:val="0077248E"/>
    <w:rsid w:val="00775CB2"/>
    <w:rsid w:val="00776ED3"/>
    <w:rsid w:val="007771A8"/>
    <w:rsid w:val="00777381"/>
    <w:rsid w:val="00777D8E"/>
    <w:rsid w:val="00780B06"/>
    <w:rsid w:val="007812CC"/>
    <w:rsid w:val="00781B5D"/>
    <w:rsid w:val="007820C2"/>
    <w:rsid w:val="00782FFE"/>
    <w:rsid w:val="00784E9A"/>
    <w:rsid w:val="00787746"/>
    <w:rsid w:val="00790D47"/>
    <w:rsid w:val="0079285C"/>
    <w:rsid w:val="00794677"/>
    <w:rsid w:val="0079788D"/>
    <w:rsid w:val="007A05AE"/>
    <w:rsid w:val="007A1186"/>
    <w:rsid w:val="007A2DE5"/>
    <w:rsid w:val="007A50A2"/>
    <w:rsid w:val="007A5D00"/>
    <w:rsid w:val="007A5F82"/>
    <w:rsid w:val="007A671B"/>
    <w:rsid w:val="007A737C"/>
    <w:rsid w:val="007A7AA1"/>
    <w:rsid w:val="007B0086"/>
    <w:rsid w:val="007B1828"/>
    <w:rsid w:val="007B2E5F"/>
    <w:rsid w:val="007B36F7"/>
    <w:rsid w:val="007B3FEF"/>
    <w:rsid w:val="007B4CB3"/>
    <w:rsid w:val="007B5202"/>
    <w:rsid w:val="007B6253"/>
    <w:rsid w:val="007B69AC"/>
    <w:rsid w:val="007B6A52"/>
    <w:rsid w:val="007C2279"/>
    <w:rsid w:val="007C2CD3"/>
    <w:rsid w:val="007C44FE"/>
    <w:rsid w:val="007C7B1D"/>
    <w:rsid w:val="007D01F8"/>
    <w:rsid w:val="007D04D4"/>
    <w:rsid w:val="007D05B2"/>
    <w:rsid w:val="007D19FD"/>
    <w:rsid w:val="007D2722"/>
    <w:rsid w:val="007D29DB"/>
    <w:rsid w:val="007D3A59"/>
    <w:rsid w:val="007D3B5D"/>
    <w:rsid w:val="007D4C92"/>
    <w:rsid w:val="007D77B0"/>
    <w:rsid w:val="007E0AC9"/>
    <w:rsid w:val="007E2BC8"/>
    <w:rsid w:val="007E4492"/>
    <w:rsid w:val="007E4A75"/>
    <w:rsid w:val="007E5ABD"/>
    <w:rsid w:val="007E5DE9"/>
    <w:rsid w:val="007E69EA"/>
    <w:rsid w:val="007F0C3D"/>
    <w:rsid w:val="007F134C"/>
    <w:rsid w:val="007F17A8"/>
    <w:rsid w:val="007F1C51"/>
    <w:rsid w:val="007F508D"/>
    <w:rsid w:val="007F65CC"/>
    <w:rsid w:val="00800164"/>
    <w:rsid w:val="008001E1"/>
    <w:rsid w:val="008025B3"/>
    <w:rsid w:val="00803644"/>
    <w:rsid w:val="00804890"/>
    <w:rsid w:val="00805B67"/>
    <w:rsid w:val="00805E10"/>
    <w:rsid w:val="00806481"/>
    <w:rsid w:val="00806EA8"/>
    <w:rsid w:val="008070BF"/>
    <w:rsid w:val="008073A6"/>
    <w:rsid w:val="008079D6"/>
    <w:rsid w:val="00807E70"/>
    <w:rsid w:val="00810EF7"/>
    <w:rsid w:val="0081392D"/>
    <w:rsid w:val="00814B63"/>
    <w:rsid w:val="008153AE"/>
    <w:rsid w:val="008207A5"/>
    <w:rsid w:val="008220C5"/>
    <w:rsid w:val="00823915"/>
    <w:rsid w:val="008265F9"/>
    <w:rsid w:val="00826EA2"/>
    <w:rsid w:val="00827F14"/>
    <w:rsid w:val="00830084"/>
    <w:rsid w:val="00831851"/>
    <w:rsid w:val="00831E0A"/>
    <w:rsid w:val="00832791"/>
    <w:rsid w:val="00832E1B"/>
    <w:rsid w:val="00833503"/>
    <w:rsid w:val="00833991"/>
    <w:rsid w:val="0083551D"/>
    <w:rsid w:val="00836053"/>
    <w:rsid w:val="0084032C"/>
    <w:rsid w:val="00840F4D"/>
    <w:rsid w:val="00841421"/>
    <w:rsid w:val="0084182F"/>
    <w:rsid w:val="0084196A"/>
    <w:rsid w:val="008459E1"/>
    <w:rsid w:val="00847515"/>
    <w:rsid w:val="008508E6"/>
    <w:rsid w:val="0085283B"/>
    <w:rsid w:val="00852F9E"/>
    <w:rsid w:val="00854C77"/>
    <w:rsid w:val="008561E1"/>
    <w:rsid w:val="008571D1"/>
    <w:rsid w:val="008603FE"/>
    <w:rsid w:val="0086172E"/>
    <w:rsid w:val="00862CAE"/>
    <w:rsid w:val="00862E07"/>
    <w:rsid w:val="00863D94"/>
    <w:rsid w:val="00864EC3"/>
    <w:rsid w:val="00865B6D"/>
    <w:rsid w:val="00865C95"/>
    <w:rsid w:val="00866A40"/>
    <w:rsid w:val="008706B3"/>
    <w:rsid w:val="00871634"/>
    <w:rsid w:val="008729A4"/>
    <w:rsid w:val="00872F3E"/>
    <w:rsid w:val="0087338A"/>
    <w:rsid w:val="00874E77"/>
    <w:rsid w:val="00876042"/>
    <w:rsid w:val="0087604D"/>
    <w:rsid w:val="00877125"/>
    <w:rsid w:val="00877373"/>
    <w:rsid w:val="008803BD"/>
    <w:rsid w:val="008810CE"/>
    <w:rsid w:val="00881D7E"/>
    <w:rsid w:val="00883381"/>
    <w:rsid w:val="008834B1"/>
    <w:rsid w:val="00883989"/>
    <w:rsid w:val="00883ABD"/>
    <w:rsid w:val="00884507"/>
    <w:rsid w:val="00884DC4"/>
    <w:rsid w:val="0088514F"/>
    <w:rsid w:val="00886AB2"/>
    <w:rsid w:val="00887E03"/>
    <w:rsid w:val="00891074"/>
    <w:rsid w:val="008919DA"/>
    <w:rsid w:val="00891AEF"/>
    <w:rsid w:val="0089324D"/>
    <w:rsid w:val="008950CF"/>
    <w:rsid w:val="00895C3D"/>
    <w:rsid w:val="008A012E"/>
    <w:rsid w:val="008A02AE"/>
    <w:rsid w:val="008A0305"/>
    <w:rsid w:val="008A080D"/>
    <w:rsid w:val="008A0CCC"/>
    <w:rsid w:val="008A136A"/>
    <w:rsid w:val="008A146E"/>
    <w:rsid w:val="008A1B05"/>
    <w:rsid w:val="008A1B16"/>
    <w:rsid w:val="008A26A4"/>
    <w:rsid w:val="008A2E4F"/>
    <w:rsid w:val="008A3B9F"/>
    <w:rsid w:val="008A3CFC"/>
    <w:rsid w:val="008A466F"/>
    <w:rsid w:val="008A708A"/>
    <w:rsid w:val="008A72BB"/>
    <w:rsid w:val="008B0AA7"/>
    <w:rsid w:val="008B10A9"/>
    <w:rsid w:val="008B197C"/>
    <w:rsid w:val="008B2191"/>
    <w:rsid w:val="008B3795"/>
    <w:rsid w:val="008B62AC"/>
    <w:rsid w:val="008B64FA"/>
    <w:rsid w:val="008B77B7"/>
    <w:rsid w:val="008B7955"/>
    <w:rsid w:val="008C327B"/>
    <w:rsid w:val="008C3BCD"/>
    <w:rsid w:val="008C4B7C"/>
    <w:rsid w:val="008C5ABA"/>
    <w:rsid w:val="008D0235"/>
    <w:rsid w:val="008D15D5"/>
    <w:rsid w:val="008D1EED"/>
    <w:rsid w:val="008D1F25"/>
    <w:rsid w:val="008D2644"/>
    <w:rsid w:val="008D2972"/>
    <w:rsid w:val="008D3CB0"/>
    <w:rsid w:val="008D45B0"/>
    <w:rsid w:val="008D6B8F"/>
    <w:rsid w:val="008D7216"/>
    <w:rsid w:val="008D7300"/>
    <w:rsid w:val="008E3D6D"/>
    <w:rsid w:val="008E3FA6"/>
    <w:rsid w:val="008E4D3E"/>
    <w:rsid w:val="008E5592"/>
    <w:rsid w:val="008E7C0C"/>
    <w:rsid w:val="008E7E09"/>
    <w:rsid w:val="008F0D4E"/>
    <w:rsid w:val="008F1174"/>
    <w:rsid w:val="008F245A"/>
    <w:rsid w:val="008F2860"/>
    <w:rsid w:val="008F6F4F"/>
    <w:rsid w:val="008F6F8F"/>
    <w:rsid w:val="008F77A2"/>
    <w:rsid w:val="00900698"/>
    <w:rsid w:val="00902DA0"/>
    <w:rsid w:val="00902FEC"/>
    <w:rsid w:val="009031C6"/>
    <w:rsid w:val="0090351C"/>
    <w:rsid w:val="00904234"/>
    <w:rsid w:val="00904855"/>
    <w:rsid w:val="00904A15"/>
    <w:rsid w:val="00904A7C"/>
    <w:rsid w:val="00904DDB"/>
    <w:rsid w:val="00907B78"/>
    <w:rsid w:val="00907B7D"/>
    <w:rsid w:val="00910E24"/>
    <w:rsid w:val="00910FA0"/>
    <w:rsid w:val="00912253"/>
    <w:rsid w:val="00912B18"/>
    <w:rsid w:val="00913743"/>
    <w:rsid w:val="009152BD"/>
    <w:rsid w:val="00915402"/>
    <w:rsid w:val="00915509"/>
    <w:rsid w:val="0091737F"/>
    <w:rsid w:val="0092223B"/>
    <w:rsid w:val="009228DA"/>
    <w:rsid w:val="009248BB"/>
    <w:rsid w:val="009268A2"/>
    <w:rsid w:val="00927F50"/>
    <w:rsid w:val="00931537"/>
    <w:rsid w:val="00931C66"/>
    <w:rsid w:val="0093211F"/>
    <w:rsid w:val="00932BAB"/>
    <w:rsid w:val="00933E1B"/>
    <w:rsid w:val="00935446"/>
    <w:rsid w:val="00936F6D"/>
    <w:rsid w:val="00937419"/>
    <w:rsid w:val="00937596"/>
    <w:rsid w:val="009425B4"/>
    <w:rsid w:val="00943CCF"/>
    <w:rsid w:val="00944263"/>
    <w:rsid w:val="00944CC1"/>
    <w:rsid w:val="0094507C"/>
    <w:rsid w:val="0094672E"/>
    <w:rsid w:val="00950216"/>
    <w:rsid w:val="009537C3"/>
    <w:rsid w:val="00953885"/>
    <w:rsid w:val="00953EC2"/>
    <w:rsid w:val="00956BEF"/>
    <w:rsid w:val="00957524"/>
    <w:rsid w:val="009576F4"/>
    <w:rsid w:val="009578E4"/>
    <w:rsid w:val="0096106B"/>
    <w:rsid w:val="00961AED"/>
    <w:rsid w:val="009621CD"/>
    <w:rsid w:val="00962A64"/>
    <w:rsid w:val="00964266"/>
    <w:rsid w:val="00965358"/>
    <w:rsid w:val="009679B7"/>
    <w:rsid w:val="00970405"/>
    <w:rsid w:val="00972937"/>
    <w:rsid w:val="00972A41"/>
    <w:rsid w:val="0097477E"/>
    <w:rsid w:val="009749A9"/>
    <w:rsid w:val="00974EDA"/>
    <w:rsid w:val="00975B73"/>
    <w:rsid w:val="00976E06"/>
    <w:rsid w:val="009770F4"/>
    <w:rsid w:val="0097773B"/>
    <w:rsid w:val="00980770"/>
    <w:rsid w:val="00981823"/>
    <w:rsid w:val="00982C51"/>
    <w:rsid w:val="00986960"/>
    <w:rsid w:val="00990470"/>
    <w:rsid w:val="00991B06"/>
    <w:rsid w:val="00991BB2"/>
    <w:rsid w:val="00992B84"/>
    <w:rsid w:val="00992C21"/>
    <w:rsid w:val="0099352B"/>
    <w:rsid w:val="0099533C"/>
    <w:rsid w:val="00995487"/>
    <w:rsid w:val="0099746D"/>
    <w:rsid w:val="00997B7E"/>
    <w:rsid w:val="009A00BE"/>
    <w:rsid w:val="009A3E35"/>
    <w:rsid w:val="009A3E99"/>
    <w:rsid w:val="009B091E"/>
    <w:rsid w:val="009B1386"/>
    <w:rsid w:val="009B1B72"/>
    <w:rsid w:val="009B25BF"/>
    <w:rsid w:val="009B2DF8"/>
    <w:rsid w:val="009B4D59"/>
    <w:rsid w:val="009C011A"/>
    <w:rsid w:val="009C0E61"/>
    <w:rsid w:val="009C1608"/>
    <w:rsid w:val="009C1A59"/>
    <w:rsid w:val="009C2AF6"/>
    <w:rsid w:val="009C2F7A"/>
    <w:rsid w:val="009C3163"/>
    <w:rsid w:val="009C323A"/>
    <w:rsid w:val="009C56AF"/>
    <w:rsid w:val="009D4DF7"/>
    <w:rsid w:val="009D658F"/>
    <w:rsid w:val="009D70A1"/>
    <w:rsid w:val="009D7D13"/>
    <w:rsid w:val="009E1DC9"/>
    <w:rsid w:val="009E2698"/>
    <w:rsid w:val="009E32B2"/>
    <w:rsid w:val="009E4E21"/>
    <w:rsid w:val="009E6F15"/>
    <w:rsid w:val="009F0168"/>
    <w:rsid w:val="009F073F"/>
    <w:rsid w:val="009F13B9"/>
    <w:rsid w:val="009F27E2"/>
    <w:rsid w:val="009F4BCE"/>
    <w:rsid w:val="009F5BD6"/>
    <w:rsid w:val="009F64B7"/>
    <w:rsid w:val="009F6E8C"/>
    <w:rsid w:val="00A0076C"/>
    <w:rsid w:val="00A020E1"/>
    <w:rsid w:val="00A023D6"/>
    <w:rsid w:val="00A02E21"/>
    <w:rsid w:val="00A039AA"/>
    <w:rsid w:val="00A059E5"/>
    <w:rsid w:val="00A05FA1"/>
    <w:rsid w:val="00A074D3"/>
    <w:rsid w:val="00A07AAE"/>
    <w:rsid w:val="00A10029"/>
    <w:rsid w:val="00A1236A"/>
    <w:rsid w:val="00A125ED"/>
    <w:rsid w:val="00A12925"/>
    <w:rsid w:val="00A132D1"/>
    <w:rsid w:val="00A1336C"/>
    <w:rsid w:val="00A14183"/>
    <w:rsid w:val="00A14BD4"/>
    <w:rsid w:val="00A14C3C"/>
    <w:rsid w:val="00A15773"/>
    <w:rsid w:val="00A17DD9"/>
    <w:rsid w:val="00A20CD6"/>
    <w:rsid w:val="00A21762"/>
    <w:rsid w:val="00A2486B"/>
    <w:rsid w:val="00A24AD1"/>
    <w:rsid w:val="00A26D8D"/>
    <w:rsid w:val="00A27A40"/>
    <w:rsid w:val="00A30D23"/>
    <w:rsid w:val="00A30E84"/>
    <w:rsid w:val="00A318C4"/>
    <w:rsid w:val="00A31D0C"/>
    <w:rsid w:val="00A321AE"/>
    <w:rsid w:val="00A32B34"/>
    <w:rsid w:val="00A3348B"/>
    <w:rsid w:val="00A33963"/>
    <w:rsid w:val="00A34E33"/>
    <w:rsid w:val="00A373E7"/>
    <w:rsid w:val="00A41894"/>
    <w:rsid w:val="00A41E6E"/>
    <w:rsid w:val="00A42332"/>
    <w:rsid w:val="00A45B55"/>
    <w:rsid w:val="00A46C0A"/>
    <w:rsid w:val="00A4765A"/>
    <w:rsid w:val="00A51CEF"/>
    <w:rsid w:val="00A5215F"/>
    <w:rsid w:val="00A53AD9"/>
    <w:rsid w:val="00A541D7"/>
    <w:rsid w:val="00A54B59"/>
    <w:rsid w:val="00A54FA0"/>
    <w:rsid w:val="00A55230"/>
    <w:rsid w:val="00A55B09"/>
    <w:rsid w:val="00A56CDE"/>
    <w:rsid w:val="00A601BA"/>
    <w:rsid w:val="00A61B1C"/>
    <w:rsid w:val="00A649F8"/>
    <w:rsid w:val="00A67446"/>
    <w:rsid w:val="00A70E4F"/>
    <w:rsid w:val="00A745E9"/>
    <w:rsid w:val="00A74B55"/>
    <w:rsid w:val="00A75A5A"/>
    <w:rsid w:val="00A7647D"/>
    <w:rsid w:val="00A77A29"/>
    <w:rsid w:val="00A81282"/>
    <w:rsid w:val="00A8198C"/>
    <w:rsid w:val="00A83207"/>
    <w:rsid w:val="00A84AF4"/>
    <w:rsid w:val="00A85DC3"/>
    <w:rsid w:val="00A86686"/>
    <w:rsid w:val="00A86C8B"/>
    <w:rsid w:val="00A86F1F"/>
    <w:rsid w:val="00A90073"/>
    <w:rsid w:val="00A92E74"/>
    <w:rsid w:val="00A93AF7"/>
    <w:rsid w:val="00A93F99"/>
    <w:rsid w:val="00A94230"/>
    <w:rsid w:val="00A949BC"/>
    <w:rsid w:val="00A97578"/>
    <w:rsid w:val="00AA0F03"/>
    <w:rsid w:val="00AA3190"/>
    <w:rsid w:val="00AA6B8B"/>
    <w:rsid w:val="00AA6DB5"/>
    <w:rsid w:val="00AA6F44"/>
    <w:rsid w:val="00AB27B7"/>
    <w:rsid w:val="00AB59EF"/>
    <w:rsid w:val="00AC0006"/>
    <w:rsid w:val="00AC105C"/>
    <w:rsid w:val="00AC137E"/>
    <w:rsid w:val="00AC2399"/>
    <w:rsid w:val="00AC2A84"/>
    <w:rsid w:val="00AC4C40"/>
    <w:rsid w:val="00AD1552"/>
    <w:rsid w:val="00AD3BAB"/>
    <w:rsid w:val="00AD45AE"/>
    <w:rsid w:val="00AD4884"/>
    <w:rsid w:val="00AD556E"/>
    <w:rsid w:val="00AD64AA"/>
    <w:rsid w:val="00AD65E7"/>
    <w:rsid w:val="00AE11EE"/>
    <w:rsid w:val="00AE25F8"/>
    <w:rsid w:val="00AE2DE4"/>
    <w:rsid w:val="00AE3318"/>
    <w:rsid w:val="00AE42BC"/>
    <w:rsid w:val="00AE5F70"/>
    <w:rsid w:val="00AE6869"/>
    <w:rsid w:val="00AF02E4"/>
    <w:rsid w:val="00AF02E5"/>
    <w:rsid w:val="00AF075A"/>
    <w:rsid w:val="00AF0CBF"/>
    <w:rsid w:val="00AF22FE"/>
    <w:rsid w:val="00AF33B5"/>
    <w:rsid w:val="00AF65F1"/>
    <w:rsid w:val="00AF6B1F"/>
    <w:rsid w:val="00B00AC2"/>
    <w:rsid w:val="00B03409"/>
    <w:rsid w:val="00B03665"/>
    <w:rsid w:val="00B05864"/>
    <w:rsid w:val="00B073EB"/>
    <w:rsid w:val="00B07405"/>
    <w:rsid w:val="00B134C1"/>
    <w:rsid w:val="00B163DE"/>
    <w:rsid w:val="00B17CD4"/>
    <w:rsid w:val="00B209F4"/>
    <w:rsid w:val="00B212F5"/>
    <w:rsid w:val="00B22844"/>
    <w:rsid w:val="00B22955"/>
    <w:rsid w:val="00B23152"/>
    <w:rsid w:val="00B2364C"/>
    <w:rsid w:val="00B24A4A"/>
    <w:rsid w:val="00B24E1F"/>
    <w:rsid w:val="00B2555B"/>
    <w:rsid w:val="00B27C01"/>
    <w:rsid w:val="00B3015C"/>
    <w:rsid w:val="00B327DE"/>
    <w:rsid w:val="00B3325E"/>
    <w:rsid w:val="00B34A5E"/>
    <w:rsid w:val="00B353C0"/>
    <w:rsid w:val="00B35F72"/>
    <w:rsid w:val="00B37D87"/>
    <w:rsid w:val="00B40E1D"/>
    <w:rsid w:val="00B415CE"/>
    <w:rsid w:val="00B43711"/>
    <w:rsid w:val="00B447FF"/>
    <w:rsid w:val="00B454C8"/>
    <w:rsid w:val="00B462FD"/>
    <w:rsid w:val="00B47204"/>
    <w:rsid w:val="00B514FC"/>
    <w:rsid w:val="00B51774"/>
    <w:rsid w:val="00B5299F"/>
    <w:rsid w:val="00B5451F"/>
    <w:rsid w:val="00B54966"/>
    <w:rsid w:val="00B54D64"/>
    <w:rsid w:val="00B555E1"/>
    <w:rsid w:val="00B56A15"/>
    <w:rsid w:val="00B5780F"/>
    <w:rsid w:val="00B57D7E"/>
    <w:rsid w:val="00B60D2C"/>
    <w:rsid w:val="00B60D33"/>
    <w:rsid w:val="00B635F1"/>
    <w:rsid w:val="00B64786"/>
    <w:rsid w:val="00B7010B"/>
    <w:rsid w:val="00B7338A"/>
    <w:rsid w:val="00B744C0"/>
    <w:rsid w:val="00B75134"/>
    <w:rsid w:val="00B7569E"/>
    <w:rsid w:val="00B763EB"/>
    <w:rsid w:val="00B779CE"/>
    <w:rsid w:val="00B77EA8"/>
    <w:rsid w:val="00B81AB8"/>
    <w:rsid w:val="00B81F12"/>
    <w:rsid w:val="00B82945"/>
    <w:rsid w:val="00B844CE"/>
    <w:rsid w:val="00B84692"/>
    <w:rsid w:val="00B85142"/>
    <w:rsid w:val="00B8632C"/>
    <w:rsid w:val="00B86563"/>
    <w:rsid w:val="00B87391"/>
    <w:rsid w:val="00B916B6"/>
    <w:rsid w:val="00B93C4E"/>
    <w:rsid w:val="00B95430"/>
    <w:rsid w:val="00B95DF6"/>
    <w:rsid w:val="00BA0AF2"/>
    <w:rsid w:val="00BA0E79"/>
    <w:rsid w:val="00BA0F08"/>
    <w:rsid w:val="00BA1CFB"/>
    <w:rsid w:val="00BA3D11"/>
    <w:rsid w:val="00BA48E8"/>
    <w:rsid w:val="00BA4DB0"/>
    <w:rsid w:val="00BA4DBE"/>
    <w:rsid w:val="00BA513B"/>
    <w:rsid w:val="00BA6C59"/>
    <w:rsid w:val="00BB2560"/>
    <w:rsid w:val="00BB41BA"/>
    <w:rsid w:val="00BB4387"/>
    <w:rsid w:val="00BB4B03"/>
    <w:rsid w:val="00BC10ED"/>
    <w:rsid w:val="00BC1741"/>
    <w:rsid w:val="00BC1FB1"/>
    <w:rsid w:val="00BC2911"/>
    <w:rsid w:val="00BC335C"/>
    <w:rsid w:val="00BC37C1"/>
    <w:rsid w:val="00BC46E7"/>
    <w:rsid w:val="00BC4C9E"/>
    <w:rsid w:val="00BD03C9"/>
    <w:rsid w:val="00BD0B69"/>
    <w:rsid w:val="00BD1D9F"/>
    <w:rsid w:val="00BD3AA9"/>
    <w:rsid w:val="00BD3D79"/>
    <w:rsid w:val="00BD4EA2"/>
    <w:rsid w:val="00BD514E"/>
    <w:rsid w:val="00BD7D9D"/>
    <w:rsid w:val="00BD7E76"/>
    <w:rsid w:val="00BE3D82"/>
    <w:rsid w:val="00BE40E4"/>
    <w:rsid w:val="00BE485F"/>
    <w:rsid w:val="00BE4FCE"/>
    <w:rsid w:val="00BE5FD8"/>
    <w:rsid w:val="00BE7F1D"/>
    <w:rsid w:val="00BF0F3D"/>
    <w:rsid w:val="00BF1873"/>
    <w:rsid w:val="00BF4475"/>
    <w:rsid w:val="00BF5862"/>
    <w:rsid w:val="00BF7662"/>
    <w:rsid w:val="00BF77A6"/>
    <w:rsid w:val="00C01399"/>
    <w:rsid w:val="00C05C50"/>
    <w:rsid w:val="00C06655"/>
    <w:rsid w:val="00C068DE"/>
    <w:rsid w:val="00C1085E"/>
    <w:rsid w:val="00C1119E"/>
    <w:rsid w:val="00C12AEF"/>
    <w:rsid w:val="00C14F27"/>
    <w:rsid w:val="00C15BC6"/>
    <w:rsid w:val="00C174B8"/>
    <w:rsid w:val="00C20245"/>
    <w:rsid w:val="00C206E9"/>
    <w:rsid w:val="00C22AF8"/>
    <w:rsid w:val="00C22F39"/>
    <w:rsid w:val="00C241BF"/>
    <w:rsid w:val="00C24AC0"/>
    <w:rsid w:val="00C2600B"/>
    <w:rsid w:val="00C26472"/>
    <w:rsid w:val="00C26885"/>
    <w:rsid w:val="00C270B5"/>
    <w:rsid w:val="00C27C2C"/>
    <w:rsid w:val="00C30404"/>
    <w:rsid w:val="00C3328D"/>
    <w:rsid w:val="00C33629"/>
    <w:rsid w:val="00C33E9D"/>
    <w:rsid w:val="00C35B1E"/>
    <w:rsid w:val="00C37437"/>
    <w:rsid w:val="00C41863"/>
    <w:rsid w:val="00C44C60"/>
    <w:rsid w:val="00C456A2"/>
    <w:rsid w:val="00C45F84"/>
    <w:rsid w:val="00C50E34"/>
    <w:rsid w:val="00C51626"/>
    <w:rsid w:val="00C535D2"/>
    <w:rsid w:val="00C5564A"/>
    <w:rsid w:val="00C613D0"/>
    <w:rsid w:val="00C633FB"/>
    <w:rsid w:val="00C705DB"/>
    <w:rsid w:val="00C71B03"/>
    <w:rsid w:val="00C72C12"/>
    <w:rsid w:val="00C747C8"/>
    <w:rsid w:val="00C74C22"/>
    <w:rsid w:val="00C77B59"/>
    <w:rsid w:val="00C800DD"/>
    <w:rsid w:val="00C802BD"/>
    <w:rsid w:val="00C80E58"/>
    <w:rsid w:val="00C81A10"/>
    <w:rsid w:val="00C86E93"/>
    <w:rsid w:val="00C8743B"/>
    <w:rsid w:val="00C87514"/>
    <w:rsid w:val="00C87649"/>
    <w:rsid w:val="00C9206F"/>
    <w:rsid w:val="00C93729"/>
    <w:rsid w:val="00C94629"/>
    <w:rsid w:val="00C95D54"/>
    <w:rsid w:val="00C95E7E"/>
    <w:rsid w:val="00C96251"/>
    <w:rsid w:val="00C9679C"/>
    <w:rsid w:val="00C970FB"/>
    <w:rsid w:val="00CA0200"/>
    <w:rsid w:val="00CA0447"/>
    <w:rsid w:val="00CA04B1"/>
    <w:rsid w:val="00CA0D3A"/>
    <w:rsid w:val="00CA3497"/>
    <w:rsid w:val="00CA5953"/>
    <w:rsid w:val="00CA6D36"/>
    <w:rsid w:val="00CB0528"/>
    <w:rsid w:val="00CB1792"/>
    <w:rsid w:val="00CB1C39"/>
    <w:rsid w:val="00CB29EB"/>
    <w:rsid w:val="00CB2B80"/>
    <w:rsid w:val="00CB3374"/>
    <w:rsid w:val="00CB34CF"/>
    <w:rsid w:val="00CB45C4"/>
    <w:rsid w:val="00CB4874"/>
    <w:rsid w:val="00CB497A"/>
    <w:rsid w:val="00CB6879"/>
    <w:rsid w:val="00CB7C7F"/>
    <w:rsid w:val="00CC0429"/>
    <w:rsid w:val="00CC0B90"/>
    <w:rsid w:val="00CC1A08"/>
    <w:rsid w:val="00CC4736"/>
    <w:rsid w:val="00CC6710"/>
    <w:rsid w:val="00CC7842"/>
    <w:rsid w:val="00CD4BA9"/>
    <w:rsid w:val="00CD5479"/>
    <w:rsid w:val="00CD6DB0"/>
    <w:rsid w:val="00CD71DA"/>
    <w:rsid w:val="00CD73EC"/>
    <w:rsid w:val="00CD7433"/>
    <w:rsid w:val="00CE02F3"/>
    <w:rsid w:val="00CE1422"/>
    <w:rsid w:val="00CE2375"/>
    <w:rsid w:val="00CE343F"/>
    <w:rsid w:val="00CF01C7"/>
    <w:rsid w:val="00CF02D6"/>
    <w:rsid w:val="00CF0882"/>
    <w:rsid w:val="00CF2239"/>
    <w:rsid w:val="00CF488C"/>
    <w:rsid w:val="00CF4DF1"/>
    <w:rsid w:val="00CF6E4D"/>
    <w:rsid w:val="00D00972"/>
    <w:rsid w:val="00D01081"/>
    <w:rsid w:val="00D011D3"/>
    <w:rsid w:val="00D020D9"/>
    <w:rsid w:val="00D0299C"/>
    <w:rsid w:val="00D0316F"/>
    <w:rsid w:val="00D03665"/>
    <w:rsid w:val="00D039C4"/>
    <w:rsid w:val="00D03C1D"/>
    <w:rsid w:val="00D045D6"/>
    <w:rsid w:val="00D05154"/>
    <w:rsid w:val="00D057A4"/>
    <w:rsid w:val="00D0584B"/>
    <w:rsid w:val="00D05856"/>
    <w:rsid w:val="00D0609E"/>
    <w:rsid w:val="00D100C2"/>
    <w:rsid w:val="00D1230B"/>
    <w:rsid w:val="00D149EF"/>
    <w:rsid w:val="00D14D95"/>
    <w:rsid w:val="00D15344"/>
    <w:rsid w:val="00D16313"/>
    <w:rsid w:val="00D16ED7"/>
    <w:rsid w:val="00D1704A"/>
    <w:rsid w:val="00D17D33"/>
    <w:rsid w:val="00D209D6"/>
    <w:rsid w:val="00D21BD1"/>
    <w:rsid w:val="00D2277F"/>
    <w:rsid w:val="00D2292D"/>
    <w:rsid w:val="00D23356"/>
    <w:rsid w:val="00D23B32"/>
    <w:rsid w:val="00D24152"/>
    <w:rsid w:val="00D243BB"/>
    <w:rsid w:val="00D249BB"/>
    <w:rsid w:val="00D26CD8"/>
    <w:rsid w:val="00D27795"/>
    <w:rsid w:val="00D30731"/>
    <w:rsid w:val="00D321F8"/>
    <w:rsid w:val="00D327C1"/>
    <w:rsid w:val="00D3385E"/>
    <w:rsid w:val="00D33993"/>
    <w:rsid w:val="00D34E9D"/>
    <w:rsid w:val="00D36C38"/>
    <w:rsid w:val="00D42BE5"/>
    <w:rsid w:val="00D45CA9"/>
    <w:rsid w:val="00D4669E"/>
    <w:rsid w:val="00D46A37"/>
    <w:rsid w:val="00D5191F"/>
    <w:rsid w:val="00D535B0"/>
    <w:rsid w:val="00D53ADE"/>
    <w:rsid w:val="00D53BC8"/>
    <w:rsid w:val="00D5672D"/>
    <w:rsid w:val="00D56FD7"/>
    <w:rsid w:val="00D61894"/>
    <w:rsid w:val="00D6339F"/>
    <w:rsid w:val="00D63DED"/>
    <w:rsid w:val="00D6525C"/>
    <w:rsid w:val="00D6553D"/>
    <w:rsid w:val="00D6688B"/>
    <w:rsid w:val="00D66AA0"/>
    <w:rsid w:val="00D66B63"/>
    <w:rsid w:val="00D674D8"/>
    <w:rsid w:val="00D67708"/>
    <w:rsid w:val="00D67E5A"/>
    <w:rsid w:val="00D70EC8"/>
    <w:rsid w:val="00D73102"/>
    <w:rsid w:val="00D73546"/>
    <w:rsid w:val="00D7626B"/>
    <w:rsid w:val="00D762CE"/>
    <w:rsid w:val="00D768DE"/>
    <w:rsid w:val="00D82CED"/>
    <w:rsid w:val="00D82EB4"/>
    <w:rsid w:val="00D82F55"/>
    <w:rsid w:val="00D82FAF"/>
    <w:rsid w:val="00D83C91"/>
    <w:rsid w:val="00D85517"/>
    <w:rsid w:val="00D85AE3"/>
    <w:rsid w:val="00D8670C"/>
    <w:rsid w:val="00D87423"/>
    <w:rsid w:val="00D87AFB"/>
    <w:rsid w:val="00D948F7"/>
    <w:rsid w:val="00D966DD"/>
    <w:rsid w:val="00D971A0"/>
    <w:rsid w:val="00DA0FF0"/>
    <w:rsid w:val="00DA1BDF"/>
    <w:rsid w:val="00DA2E47"/>
    <w:rsid w:val="00DA32D2"/>
    <w:rsid w:val="00DA43E2"/>
    <w:rsid w:val="00DA585B"/>
    <w:rsid w:val="00DA689F"/>
    <w:rsid w:val="00DB0B49"/>
    <w:rsid w:val="00DB53E8"/>
    <w:rsid w:val="00DB5B94"/>
    <w:rsid w:val="00DB63F2"/>
    <w:rsid w:val="00DB6881"/>
    <w:rsid w:val="00DB6F54"/>
    <w:rsid w:val="00DB7DD6"/>
    <w:rsid w:val="00DB7F6C"/>
    <w:rsid w:val="00DC0D80"/>
    <w:rsid w:val="00DD0A8D"/>
    <w:rsid w:val="00DD2620"/>
    <w:rsid w:val="00DD262F"/>
    <w:rsid w:val="00DD3310"/>
    <w:rsid w:val="00DD4DFF"/>
    <w:rsid w:val="00DD67B6"/>
    <w:rsid w:val="00DD70B2"/>
    <w:rsid w:val="00DD74A8"/>
    <w:rsid w:val="00DE037B"/>
    <w:rsid w:val="00DE0ADD"/>
    <w:rsid w:val="00DE377E"/>
    <w:rsid w:val="00DE56DE"/>
    <w:rsid w:val="00DE59FF"/>
    <w:rsid w:val="00DE5D38"/>
    <w:rsid w:val="00DF000C"/>
    <w:rsid w:val="00DF1311"/>
    <w:rsid w:val="00DF1F7D"/>
    <w:rsid w:val="00DF3667"/>
    <w:rsid w:val="00DF4FE3"/>
    <w:rsid w:val="00DF54C9"/>
    <w:rsid w:val="00DF608E"/>
    <w:rsid w:val="00DF6174"/>
    <w:rsid w:val="00DF6D87"/>
    <w:rsid w:val="00DF7B51"/>
    <w:rsid w:val="00E00A15"/>
    <w:rsid w:val="00E03020"/>
    <w:rsid w:val="00E03422"/>
    <w:rsid w:val="00E04196"/>
    <w:rsid w:val="00E049A6"/>
    <w:rsid w:val="00E06085"/>
    <w:rsid w:val="00E06C65"/>
    <w:rsid w:val="00E0790A"/>
    <w:rsid w:val="00E10568"/>
    <w:rsid w:val="00E10570"/>
    <w:rsid w:val="00E11DFA"/>
    <w:rsid w:val="00E128B1"/>
    <w:rsid w:val="00E12B97"/>
    <w:rsid w:val="00E12D9F"/>
    <w:rsid w:val="00E20BEB"/>
    <w:rsid w:val="00E2120B"/>
    <w:rsid w:val="00E22F9E"/>
    <w:rsid w:val="00E232D4"/>
    <w:rsid w:val="00E23531"/>
    <w:rsid w:val="00E23549"/>
    <w:rsid w:val="00E2386D"/>
    <w:rsid w:val="00E2476E"/>
    <w:rsid w:val="00E26878"/>
    <w:rsid w:val="00E26AE5"/>
    <w:rsid w:val="00E26EFE"/>
    <w:rsid w:val="00E3116B"/>
    <w:rsid w:val="00E31330"/>
    <w:rsid w:val="00E325C8"/>
    <w:rsid w:val="00E344D6"/>
    <w:rsid w:val="00E34B7A"/>
    <w:rsid w:val="00E3544F"/>
    <w:rsid w:val="00E35B6A"/>
    <w:rsid w:val="00E36041"/>
    <w:rsid w:val="00E3627C"/>
    <w:rsid w:val="00E370CA"/>
    <w:rsid w:val="00E40BDF"/>
    <w:rsid w:val="00E42D72"/>
    <w:rsid w:val="00E4402F"/>
    <w:rsid w:val="00E446EA"/>
    <w:rsid w:val="00E452B6"/>
    <w:rsid w:val="00E452E6"/>
    <w:rsid w:val="00E473BB"/>
    <w:rsid w:val="00E5056D"/>
    <w:rsid w:val="00E51727"/>
    <w:rsid w:val="00E52761"/>
    <w:rsid w:val="00E540BE"/>
    <w:rsid w:val="00E54B24"/>
    <w:rsid w:val="00E56D2A"/>
    <w:rsid w:val="00E60D96"/>
    <w:rsid w:val="00E612A1"/>
    <w:rsid w:val="00E614D2"/>
    <w:rsid w:val="00E614D7"/>
    <w:rsid w:val="00E62A2D"/>
    <w:rsid w:val="00E637F2"/>
    <w:rsid w:val="00E63958"/>
    <w:rsid w:val="00E65DB3"/>
    <w:rsid w:val="00E66517"/>
    <w:rsid w:val="00E675E2"/>
    <w:rsid w:val="00E7042D"/>
    <w:rsid w:val="00E70750"/>
    <w:rsid w:val="00E73B54"/>
    <w:rsid w:val="00E753A2"/>
    <w:rsid w:val="00E76900"/>
    <w:rsid w:val="00E76E50"/>
    <w:rsid w:val="00E77C65"/>
    <w:rsid w:val="00E801E6"/>
    <w:rsid w:val="00E83E65"/>
    <w:rsid w:val="00E849FA"/>
    <w:rsid w:val="00E85314"/>
    <w:rsid w:val="00E86839"/>
    <w:rsid w:val="00E869E6"/>
    <w:rsid w:val="00E90D31"/>
    <w:rsid w:val="00E92544"/>
    <w:rsid w:val="00E92B18"/>
    <w:rsid w:val="00E93D60"/>
    <w:rsid w:val="00E9420A"/>
    <w:rsid w:val="00E94E09"/>
    <w:rsid w:val="00E952C5"/>
    <w:rsid w:val="00E956CC"/>
    <w:rsid w:val="00E959A1"/>
    <w:rsid w:val="00EA1896"/>
    <w:rsid w:val="00EA222B"/>
    <w:rsid w:val="00EA374C"/>
    <w:rsid w:val="00EA38E2"/>
    <w:rsid w:val="00EA3E2F"/>
    <w:rsid w:val="00EA5F8C"/>
    <w:rsid w:val="00EA60A2"/>
    <w:rsid w:val="00EA6DC2"/>
    <w:rsid w:val="00EA7502"/>
    <w:rsid w:val="00EB06AC"/>
    <w:rsid w:val="00EB0DE6"/>
    <w:rsid w:val="00EB0DEE"/>
    <w:rsid w:val="00EB1637"/>
    <w:rsid w:val="00EB4211"/>
    <w:rsid w:val="00EB579D"/>
    <w:rsid w:val="00EB6D78"/>
    <w:rsid w:val="00EC199E"/>
    <w:rsid w:val="00EC2BC5"/>
    <w:rsid w:val="00EC358F"/>
    <w:rsid w:val="00EC51D0"/>
    <w:rsid w:val="00EC5303"/>
    <w:rsid w:val="00EC5497"/>
    <w:rsid w:val="00EC62ED"/>
    <w:rsid w:val="00EC7440"/>
    <w:rsid w:val="00EC761C"/>
    <w:rsid w:val="00ED0B46"/>
    <w:rsid w:val="00ED1DB2"/>
    <w:rsid w:val="00ED234E"/>
    <w:rsid w:val="00ED39CC"/>
    <w:rsid w:val="00ED3E00"/>
    <w:rsid w:val="00ED5651"/>
    <w:rsid w:val="00ED6927"/>
    <w:rsid w:val="00ED75E1"/>
    <w:rsid w:val="00ED77D2"/>
    <w:rsid w:val="00ED7A4D"/>
    <w:rsid w:val="00EE1539"/>
    <w:rsid w:val="00EE2A6E"/>
    <w:rsid w:val="00EE4E5D"/>
    <w:rsid w:val="00EE7262"/>
    <w:rsid w:val="00EE7453"/>
    <w:rsid w:val="00EF08CF"/>
    <w:rsid w:val="00EF143F"/>
    <w:rsid w:val="00EF1452"/>
    <w:rsid w:val="00EF18C6"/>
    <w:rsid w:val="00EF4B42"/>
    <w:rsid w:val="00EF5CC0"/>
    <w:rsid w:val="00EF77CE"/>
    <w:rsid w:val="00EF7DEE"/>
    <w:rsid w:val="00F006DC"/>
    <w:rsid w:val="00F016AD"/>
    <w:rsid w:val="00F05728"/>
    <w:rsid w:val="00F072D9"/>
    <w:rsid w:val="00F07382"/>
    <w:rsid w:val="00F121EB"/>
    <w:rsid w:val="00F12DDE"/>
    <w:rsid w:val="00F13B4F"/>
    <w:rsid w:val="00F13C0A"/>
    <w:rsid w:val="00F1495F"/>
    <w:rsid w:val="00F17464"/>
    <w:rsid w:val="00F228F1"/>
    <w:rsid w:val="00F23AAF"/>
    <w:rsid w:val="00F23BC9"/>
    <w:rsid w:val="00F246D3"/>
    <w:rsid w:val="00F26058"/>
    <w:rsid w:val="00F26724"/>
    <w:rsid w:val="00F30D2F"/>
    <w:rsid w:val="00F30E26"/>
    <w:rsid w:val="00F3115F"/>
    <w:rsid w:val="00F339FE"/>
    <w:rsid w:val="00F3428A"/>
    <w:rsid w:val="00F370D7"/>
    <w:rsid w:val="00F37C65"/>
    <w:rsid w:val="00F402EB"/>
    <w:rsid w:val="00F41EEC"/>
    <w:rsid w:val="00F42570"/>
    <w:rsid w:val="00F42E19"/>
    <w:rsid w:val="00F4591B"/>
    <w:rsid w:val="00F4713B"/>
    <w:rsid w:val="00F514B9"/>
    <w:rsid w:val="00F518D1"/>
    <w:rsid w:val="00F52762"/>
    <w:rsid w:val="00F5323A"/>
    <w:rsid w:val="00F53FAA"/>
    <w:rsid w:val="00F54056"/>
    <w:rsid w:val="00F541CE"/>
    <w:rsid w:val="00F559BF"/>
    <w:rsid w:val="00F60AE1"/>
    <w:rsid w:val="00F6558A"/>
    <w:rsid w:val="00F6735E"/>
    <w:rsid w:val="00F67717"/>
    <w:rsid w:val="00F67C07"/>
    <w:rsid w:val="00F70299"/>
    <w:rsid w:val="00F72CF1"/>
    <w:rsid w:val="00F730A1"/>
    <w:rsid w:val="00F737E6"/>
    <w:rsid w:val="00F76C6B"/>
    <w:rsid w:val="00F828B3"/>
    <w:rsid w:val="00F82ACA"/>
    <w:rsid w:val="00F83D5E"/>
    <w:rsid w:val="00F84164"/>
    <w:rsid w:val="00F842E4"/>
    <w:rsid w:val="00F8518F"/>
    <w:rsid w:val="00F85C0D"/>
    <w:rsid w:val="00F86430"/>
    <w:rsid w:val="00F91530"/>
    <w:rsid w:val="00F91CBA"/>
    <w:rsid w:val="00F927EC"/>
    <w:rsid w:val="00F92CBE"/>
    <w:rsid w:val="00F93491"/>
    <w:rsid w:val="00F946A8"/>
    <w:rsid w:val="00F94A7F"/>
    <w:rsid w:val="00F96230"/>
    <w:rsid w:val="00F97884"/>
    <w:rsid w:val="00F97F3E"/>
    <w:rsid w:val="00FA0056"/>
    <w:rsid w:val="00FA1971"/>
    <w:rsid w:val="00FA1A1D"/>
    <w:rsid w:val="00FA1BC1"/>
    <w:rsid w:val="00FA3179"/>
    <w:rsid w:val="00FA4B75"/>
    <w:rsid w:val="00FA4EE9"/>
    <w:rsid w:val="00FA58AD"/>
    <w:rsid w:val="00FA58F8"/>
    <w:rsid w:val="00FA5FDE"/>
    <w:rsid w:val="00FA68EA"/>
    <w:rsid w:val="00FA73A9"/>
    <w:rsid w:val="00FB2700"/>
    <w:rsid w:val="00FB3884"/>
    <w:rsid w:val="00FB5DC3"/>
    <w:rsid w:val="00FC0DE8"/>
    <w:rsid w:val="00FC1975"/>
    <w:rsid w:val="00FC223A"/>
    <w:rsid w:val="00FC3790"/>
    <w:rsid w:val="00FC4FFD"/>
    <w:rsid w:val="00FC6665"/>
    <w:rsid w:val="00FD011C"/>
    <w:rsid w:val="00FD0B91"/>
    <w:rsid w:val="00FD1B83"/>
    <w:rsid w:val="00FD3C8E"/>
    <w:rsid w:val="00FD4496"/>
    <w:rsid w:val="00FD47BD"/>
    <w:rsid w:val="00FD63D4"/>
    <w:rsid w:val="00FD7B14"/>
    <w:rsid w:val="00FD7D5B"/>
    <w:rsid w:val="00FE0CC5"/>
    <w:rsid w:val="00FE3125"/>
    <w:rsid w:val="00FE33C6"/>
    <w:rsid w:val="00FE35B9"/>
    <w:rsid w:val="00FE7BDE"/>
    <w:rsid w:val="00FF15F9"/>
    <w:rsid w:val="00FF18C4"/>
    <w:rsid w:val="00FF1B12"/>
    <w:rsid w:val="00FF23AB"/>
    <w:rsid w:val="00FF2F92"/>
    <w:rsid w:val="00FF51C4"/>
    <w:rsid w:val="026750ED"/>
    <w:rsid w:val="0F733FA2"/>
    <w:rsid w:val="1793247B"/>
    <w:rsid w:val="1E8E54B8"/>
    <w:rsid w:val="25C41C6F"/>
    <w:rsid w:val="3A85E39F"/>
    <w:rsid w:val="4072AEB4"/>
    <w:rsid w:val="4270D34E"/>
    <w:rsid w:val="66013884"/>
    <w:rsid w:val="6AC02FC2"/>
    <w:rsid w:val="6BBF6C20"/>
    <w:rsid w:val="7716016C"/>
    <w:rsid w:val="7804C55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83F480"/>
  <w15:docId w15:val="{211A3076-89B9-4B1F-80C0-132460C64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97884"/>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rsid w:val="00167F6D"/>
    <w:rPr>
      <w:rFonts w:ascii="Arial" w:hAnsi="Arial"/>
      <w:sz w:val="18"/>
      <w:szCs w:val="18"/>
    </w:rPr>
  </w:style>
  <w:style w:type="table" w:styleId="a4">
    <w:name w:val="Table Grid"/>
    <w:basedOn w:val="a1"/>
    <w:rsid w:val="0085283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te Heading"/>
    <w:basedOn w:val="a"/>
    <w:next w:val="a"/>
    <w:rsid w:val="009C323A"/>
    <w:pPr>
      <w:jc w:val="center"/>
    </w:pPr>
    <w:rPr>
      <w:rFonts w:ascii="標楷體" w:hAnsi="標楷體"/>
      <w:sz w:val="28"/>
      <w:szCs w:val="28"/>
    </w:rPr>
  </w:style>
  <w:style w:type="paragraph" w:styleId="a6">
    <w:name w:val="Closing"/>
    <w:basedOn w:val="a"/>
    <w:rsid w:val="009C323A"/>
    <w:pPr>
      <w:ind w:leftChars="1800" w:left="100"/>
    </w:pPr>
    <w:rPr>
      <w:rFonts w:ascii="標楷體" w:hAnsi="標楷體"/>
      <w:sz w:val="28"/>
      <w:szCs w:val="28"/>
    </w:rPr>
  </w:style>
  <w:style w:type="paragraph" w:styleId="a7">
    <w:name w:val="footer"/>
    <w:basedOn w:val="a"/>
    <w:link w:val="a8"/>
    <w:uiPriority w:val="99"/>
    <w:rsid w:val="00B23152"/>
    <w:pPr>
      <w:tabs>
        <w:tab w:val="center" w:pos="4153"/>
        <w:tab w:val="right" w:pos="8306"/>
      </w:tabs>
      <w:snapToGrid w:val="0"/>
    </w:pPr>
  </w:style>
  <w:style w:type="character" w:customStyle="1" w:styleId="a8">
    <w:name w:val="頁尾 字元"/>
    <w:link w:val="a7"/>
    <w:uiPriority w:val="99"/>
    <w:rsid w:val="0056686C"/>
    <w:rPr>
      <w:rFonts w:ascii="Century Gothic" w:eastAsia="標楷體" w:hAnsi="Century Gothic"/>
      <w:kern w:val="2"/>
    </w:rPr>
  </w:style>
  <w:style w:type="character" w:styleId="a9">
    <w:name w:val="page number"/>
    <w:basedOn w:val="a0"/>
    <w:rsid w:val="00B23152"/>
  </w:style>
  <w:style w:type="paragraph" w:styleId="aa">
    <w:name w:val="header"/>
    <w:basedOn w:val="a"/>
    <w:rsid w:val="00B23152"/>
    <w:pPr>
      <w:tabs>
        <w:tab w:val="center" w:pos="4153"/>
        <w:tab w:val="right" w:pos="8306"/>
      </w:tabs>
      <w:snapToGrid w:val="0"/>
    </w:pPr>
  </w:style>
  <w:style w:type="character" w:styleId="ab">
    <w:name w:val="Strong"/>
    <w:uiPriority w:val="22"/>
    <w:qFormat/>
    <w:rsid w:val="00330922"/>
    <w:rPr>
      <w:b/>
      <w:bCs/>
    </w:rPr>
  </w:style>
  <w:style w:type="paragraph" w:styleId="ac">
    <w:name w:val="List Paragraph"/>
    <w:basedOn w:val="a"/>
    <w:uiPriority w:val="34"/>
    <w:qFormat/>
    <w:rsid w:val="003E22B7"/>
    <w:pPr>
      <w:ind w:leftChars="200" w:left="480"/>
    </w:pPr>
  </w:style>
  <w:style w:type="character" w:styleId="ad">
    <w:name w:val="Hyperlink"/>
    <w:uiPriority w:val="99"/>
    <w:unhideWhenUsed/>
    <w:rsid w:val="00682F8E"/>
    <w:rPr>
      <w:color w:val="0563C1"/>
      <w:u w:val="single"/>
    </w:rPr>
  </w:style>
  <w:style w:type="character" w:styleId="ae">
    <w:name w:val="FollowedHyperlink"/>
    <w:uiPriority w:val="99"/>
    <w:semiHidden/>
    <w:unhideWhenUsed/>
    <w:rsid w:val="00682F8E"/>
    <w:rPr>
      <w:color w:val="954F72"/>
      <w:u w:val="single"/>
    </w:rPr>
  </w:style>
  <w:style w:type="paragraph" w:styleId="Web">
    <w:name w:val="Normal (Web)"/>
    <w:basedOn w:val="a"/>
    <w:uiPriority w:val="99"/>
    <w:semiHidden/>
    <w:unhideWhenUsed/>
    <w:rsid w:val="006501EA"/>
    <w:pPr>
      <w:widowControl/>
      <w:spacing w:before="100" w:beforeAutospacing="1" w:after="100" w:afterAutospacing="1"/>
    </w:pPr>
    <w:rPr>
      <w:rFonts w:ascii="新細明體" w:hAnsi="新細明體" w:cs="新細明體"/>
    </w:rPr>
  </w:style>
  <w:style w:type="character" w:customStyle="1" w:styleId="1">
    <w:name w:val="未解析的提及1"/>
    <w:uiPriority w:val="99"/>
    <w:semiHidden/>
    <w:unhideWhenUsed/>
    <w:rsid w:val="0004337E"/>
    <w:rPr>
      <w:color w:val="605E5C"/>
      <w:shd w:val="clear" w:color="auto" w:fill="E1DFDD"/>
    </w:rPr>
  </w:style>
  <w:style w:type="paragraph" w:styleId="af">
    <w:name w:val="Revision"/>
    <w:hidden/>
    <w:uiPriority w:val="99"/>
    <w:semiHidden/>
    <w:rsid w:val="002329A9"/>
    <w:rPr>
      <w:rFonts w:ascii="Century Gothic" w:eastAsia="標楷體" w:hAnsi="Century Gothic"/>
      <w:kern w:val="2"/>
      <w:sz w:val="24"/>
      <w:szCs w:val="24"/>
    </w:rPr>
  </w:style>
  <w:style w:type="paragraph" w:styleId="af0">
    <w:name w:val="No Spacing"/>
    <w:uiPriority w:val="1"/>
    <w:qFormat/>
    <w:rsid w:val="00A86F1F"/>
    <w:pPr>
      <w:widowControl w:val="0"/>
    </w:pPr>
    <w:rPr>
      <w:rFonts w:asciiTheme="minorHAnsi" w:eastAsiaTheme="minorEastAsia" w:hAnsiTheme="minorHAnsi" w:cstheme="minorBidi"/>
      <w:kern w:val="2"/>
      <w:sz w:val="24"/>
      <w:szCs w:val="22"/>
    </w:rPr>
  </w:style>
  <w:style w:type="paragraph" w:customStyle="1" w:styleId="Default">
    <w:name w:val="Default"/>
    <w:rsid w:val="00A86F1F"/>
    <w:pPr>
      <w:widowControl w:val="0"/>
      <w:autoSpaceDE w:val="0"/>
      <w:autoSpaceDN w:val="0"/>
      <w:adjustRightInd w:val="0"/>
    </w:pPr>
    <w:rPr>
      <w:rFonts w:ascii="標楷體" w:eastAsia="標楷體" w:hAnsiTheme="minorHAnsi" w:cs="標楷體"/>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4767">
      <w:bodyDiv w:val="1"/>
      <w:marLeft w:val="0"/>
      <w:marRight w:val="0"/>
      <w:marTop w:val="0"/>
      <w:marBottom w:val="0"/>
      <w:divBdr>
        <w:top w:val="none" w:sz="0" w:space="0" w:color="auto"/>
        <w:left w:val="none" w:sz="0" w:space="0" w:color="auto"/>
        <w:bottom w:val="none" w:sz="0" w:space="0" w:color="auto"/>
        <w:right w:val="none" w:sz="0" w:space="0" w:color="auto"/>
      </w:divBdr>
    </w:div>
    <w:div w:id="23604978">
      <w:bodyDiv w:val="1"/>
      <w:marLeft w:val="0"/>
      <w:marRight w:val="0"/>
      <w:marTop w:val="0"/>
      <w:marBottom w:val="0"/>
      <w:divBdr>
        <w:top w:val="none" w:sz="0" w:space="0" w:color="auto"/>
        <w:left w:val="none" w:sz="0" w:space="0" w:color="auto"/>
        <w:bottom w:val="none" w:sz="0" w:space="0" w:color="auto"/>
        <w:right w:val="none" w:sz="0" w:space="0" w:color="auto"/>
      </w:divBdr>
    </w:div>
    <w:div w:id="48261135">
      <w:bodyDiv w:val="1"/>
      <w:marLeft w:val="0"/>
      <w:marRight w:val="0"/>
      <w:marTop w:val="0"/>
      <w:marBottom w:val="0"/>
      <w:divBdr>
        <w:top w:val="none" w:sz="0" w:space="0" w:color="auto"/>
        <w:left w:val="none" w:sz="0" w:space="0" w:color="auto"/>
        <w:bottom w:val="none" w:sz="0" w:space="0" w:color="auto"/>
        <w:right w:val="none" w:sz="0" w:space="0" w:color="auto"/>
      </w:divBdr>
    </w:div>
    <w:div w:id="65150348">
      <w:bodyDiv w:val="1"/>
      <w:marLeft w:val="0"/>
      <w:marRight w:val="0"/>
      <w:marTop w:val="0"/>
      <w:marBottom w:val="0"/>
      <w:divBdr>
        <w:top w:val="none" w:sz="0" w:space="0" w:color="auto"/>
        <w:left w:val="none" w:sz="0" w:space="0" w:color="auto"/>
        <w:bottom w:val="none" w:sz="0" w:space="0" w:color="auto"/>
        <w:right w:val="none" w:sz="0" w:space="0" w:color="auto"/>
      </w:divBdr>
    </w:div>
    <w:div w:id="82339653">
      <w:bodyDiv w:val="1"/>
      <w:marLeft w:val="0"/>
      <w:marRight w:val="0"/>
      <w:marTop w:val="0"/>
      <w:marBottom w:val="0"/>
      <w:divBdr>
        <w:top w:val="none" w:sz="0" w:space="0" w:color="auto"/>
        <w:left w:val="none" w:sz="0" w:space="0" w:color="auto"/>
        <w:bottom w:val="none" w:sz="0" w:space="0" w:color="auto"/>
        <w:right w:val="none" w:sz="0" w:space="0" w:color="auto"/>
      </w:divBdr>
    </w:div>
    <w:div w:id="114371084">
      <w:bodyDiv w:val="1"/>
      <w:marLeft w:val="0"/>
      <w:marRight w:val="0"/>
      <w:marTop w:val="0"/>
      <w:marBottom w:val="0"/>
      <w:divBdr>
        <w:top w:val="none" w:sz="0" w:space="0" w:color="auto"/>
        <w:left w:val="none" w:sz="0" w:space="0" w:color="auto"/>
        <w:bottom w:val="none" w:sz="0" w:space="0" w:color="auto"/>
        <w:right w:val="none" w:sz="0" w:space="0" w:color="auto"/>
      </w:divBdr>
    </w:div>
    <w:div w:id="137574356">
      <w:bodyDiv w:val="1"/>
      <w:marLeft w:val="0"/>
      <w:marRight w:val="0"/>
      <w:marTop w:val="0"/>
      <w:marBottom w:val="0"/>
      <w:divBdr>
        <w:top w:val="none" w:sz="0" w:space="0" w:color="auto"/>
        <w:left w:val="none" w:sz="0" w:space="0" w:color="auto"/>
        <w:bottom w:val="none" w:sz="0" w:space="0" w:color="auto"/>
        <w:right w:val="none" w:sz="0" w:space="0" w:color="auto"/>
      </w:divBdr>
    </w:div>
    <w:div w:id="137770745">
      <w:bodyDiv w:val="1"/>
      <w:marLeft w:val="0"/>
      <w:marRight w:val="0"/>
      <w:marTop w:val="0"/>
      <w:marBottom w:val="0"/>
      <w:divBdr>
        <w:top w:val="none" w:sz="0" w:space="0" w:color="auto"/>
        <w:left w:val="none" w:sz="0" w:space="0" w:color="auto"/>
        <w:bottom w:val="none" w:sz="0" w:space="0" w:color="auto"/>
        <w:right w:val="none" w:sz="0" w:space="0" w:color="auto"/>
      </w:divBdr>
    </w:div>
    <w:div w:id="138882553">
      <w:bodyDiv w:val="1"/>
      <w:marLeft w:val="0"/>
      <w:marRight w:val="0"/>
      <w:marTop w:val="0"/>
      <w:marBottom w:val="0"/>
      <w:divBdr>
        <w:top w:val="none" w:sz="0" w:space="0" w:color="auto"/>
        <w:left w:val="none" w:sz="0" w:space="0" w:color="auto"/>
        <w:bottom w:val="none" w:sz="0" w:space="0" w:color="auto"/>
        <w:right w:val="none" w:sz="0" w:space="0" w:color="auto"/>
      </w:divBdr>
    </w:div>
    <w:div w:id="143276140">
      <w:bodyDiv w:val="1"/>
      <w:marLeft w:val="0"/>
      <w:marRight w:val="0"/>
      <w:marTop w:val="0"/>
      <w:marBottom w:val="0"/>
      <w:divBdr>
        <w:top w:val="none" w:sz="0" w:space="0" w:color="auto"/>
        <w:left w:val="none" w:sz="0" w:space="0" w:color="auto"/>
        <w:bottom w:val="none" w:sz="0" w:space="0" w:color="auto"/>
        <w:right w:val="none" w:sz="0" w:space="0" w:color="auto"/>
      </w:divBdr>
    </w:div>
    <w:div w:id="145435744">
      <w:bodyDiv w:val="1"/>
      <w:marLeft w:val="0"/>
      <w:marRight w:val="0"/>
      <w:marTop w:val="0"/>
      <w:marBottom w:val="0"/>
      <w:divBdr>
        <w:top w:val="none" w:sz="0" w:space="0" w:color="auto"/>
        <w:left w:val="none" w:sz="0" w:space="0" w:color="auto"/>
        <w:bottom w:val="none" w:sz="0" w:space="0" w:color="auto"/>
        <w:right w:val="none" w:sz="0" w:space="0" w:color="auto"/>
      </w:divBdr>
    </w:div>
    <w:div w:id="177237299">
      <w:bodyDiv w:val="1"/>
      <w:marLeft w:val="0"/>
      <w:marRight w:val="0"/>
      <w:marTop w:val="0"/>
      <w:marBottom w:val="0"/>
      <w:divBdr>
        <w:top w:val="none" w:sz="0" w:space="0" w:color="auto"/>
        <w:left w:val="none" w:sz="0" w:space="0" w:color="auto"/>
        <w:bottom w:val="none" w:sz="0" w:space="0" w:color="auto"/>
        <w:right w:val="none" w:sz="0" w:space="0" w:color="auto"/>
      </w:divBdr>
    </w:div>
    <w:div w:id="180242776">
      <w:bodyDiv w:val="1"/>
      <w:marLeft w:val="0"/>
      <w:marRight w:val="0"/>
      <w:marTop w:val="0"/>
      <w:marBottom w:val="0"/>
      <w:divBdr>
        <w:top w:val="none" w:sz="0" w:space="0" w:color="auto"/>
        <w:left w:val="none" w:sz="0" w:space="0" w:color="auto"/>
        <w:bottom w:val="none" w:sz="0" w:space="0" w:color="auto"/>
        <w:right w:val="none" w:sz="0" w:space="0" w:color="auto"/>
      </w:divBdr>
    </w:div>
    <w:div w:id="188298041">
      <w:bodyDiv w:val="1"/>
      <w:marLeft w:val="0"/>
      <w:marRight w:val="0"/>
      <w:marTop w:val="0"/>
      <w:marBottom w:val="0"/>
      <w:divBdr>
        <w:top w:val="none" w:sz="0" w:space="0" w:color="auto"/>
        <w:left w:val="none" w:sz="0" w:space="0" w:color="auto"/>
        <w:bottom w:val="none" w:sz="0" w:space="0" w:color="auto"/>
        <w:right w:val="none" w:sz="0" w:space="0" w:color="auto"/>
      </w:divBdr>
    </w:div>
    <w:div w:id="192811136">
      <w:bodyDiv w:val="1"/>
      <w:marLeft w:val="0"/>
      <w:marRight w:val="0"/>
      <w:marTop w:val="0"/>
      <w:marBottom w:val="0"/>
      <w:divBdr>
        <w:top w:val="none" w:sz="0" w:space="0" w:color="auto"/>
        <w:left w:val="none" w:sz="0" w:space="0" w:color="auto"/>
        <w:bottom w:val="none" w:sz="0" w:space="0" w:color="auto"/>
        <w:right w:val="none" w:sz="0" w:space="0" w:color="auto"/>
      </w:divBdr>
      <w:divsChild>
        <w:div w:id="2039355464">
          <w:marLeft w:val="720"/>
          <w:marRight w:val="0"/>
          <w:marTop w:val="120"/>
          <w:marBottom w:val="120"/>
          <w:divBdr>
            <w:top w:val="none" w:sz="0" w:space="0" w:color="auto"/>
            <w:left w:val="none" w:sz="0" w:space="0" w:color="auto"/>
            <w:bottom w:val="none" w:sz="0" w:space="0" w:color="auto"/>
            <w:right w:val="none" w:sz="0" w:space="0" w:color="auto"/>
          </w:divBdr>
        </w:div>
      </w:divsChild>
    </w:div>
    <w:div w:id="194538119">
      <w:bodyDiv w:val="1"/>
      <w:marLeft w:val="0"/>
      <w:marRight w:val="0"/>
      <w:marTop w:val="0"/>
      <w:marBottom w:val="0"/>
      <w:divBdr>
        <w:top w:val="none" w:sz="0" w:space="0" w:color="auto"/>
        <w:left w:val="none" w:sz="0" w:space="0" w:color="auto"/>
        <w:bottom w:val="none" w:sz="0" w:space="0" w:color="auto"/>
        <w:right w:val="none" w:sz="0" w:space="0" w:color="auto"/>
      </w:divBdr>
    </w:div>
    <w:div w:id="197278832">
      <w:bodyDiv w:val="1"/>
      <w:marLeft w:val="0"/>
      <w:marRight w:val="0"/>
      <w:marTop w:val="0"/>
      <w:marBottom w:val="0"/>
      <w:divBdr>
        <w:top w:val="none" w:sz="0" w:space="0" w:color="auto"/>
        <w:left w:val="none" w:sz="0" w:space="0" w:color="auto"/>
        <w:bottom w:val="none" w:sz="0" w:space="0" w:color="auto"/>
        <w:right w:val="none" w:sz="0" w:space="0" w:color="auto"/>
      </w:divBdr>
    </w:div>
    <w:div w:id="227963437">
      <w:bodyDiv w:val="1"/>
      <w:marLeft w:val="0"/>
      <w:marRight w:val="0"/>
      <w:marTop w:val="0"/>
      <w:marBottom w:val="0"/>
      <w:divBdr>
        <w:top w:val="none" w:sz="0" w:space="0" w:color="auto"/>
        <w:left w:val="none" w:sz="0" w:space="0" w:color="auto"/>
        <w:bottom w:val="none" w:sz="0" w:space="0" w:color="auto"/>
        <w:right w:val="none" w:sz="0" w:space="0" w:color="auto"/>
      </w:divBdr>
    </w:div>
    <w:div w:id="236550322">
      <w:bodyDiv w:val="1"/>
      <w:marLeft w:val="0"/>
      <w:marRight w:val="0"/>
      <w:marTop w:val="0"/>
      <w:marBottom w:val="0"/>
      <w:divBdr>
        <w:top w:val="none" w:sz="0" w:space="0" w:color="auto"/>
        <w:left w:val="none" w:sz="0" w:space="0" w:color="auto"/>
        <w:bottom w:val="none" w:sz="0" w:space="0" w:color="auto"/>
        <w:right w:val="none" w:sz="0" w:space="0" w:color="auto"/>
      </w:divBdr>
      <w:divsChild>
        <w:div w:id="608853659">
          <w:marLeft w:val="720"/>
          <w:marRight w:val="0"/>
          <w:marTop w:val="120"/>
          <w:marBottom w:val="120"/>
          <w:divBdr>
            <w:top w:val="none" w:sz="0" w:space="0" w:color="auto"/>
            <w:left w:val="none" w:sz="0" w:space="0" w:color="auto"/>
            <w:bottom w:val="none" w:sz="0" w:space="0" w:color="auto"/>
            <w:right w:val="none" w:sz="0" w:space="0" w:color="auto"/>
          </w:divBdr>
        </w:div>
      </w:divsChild>
    </w:div>
    <w:div w:id="237906091">
      <w:bodyDiv w:val="1"/>
      <w:marLeft w:val="0"/>
      <w:marRight w:val="0"/>
      <w:marTop w:val="0"/>
      <w:marBottom w:val="0"/>
      <w:divBdr>
        <w:top w:val="none" w:sz="0" w:space="0" w:color="auto"/>
        <w:left w:val="none" w:sz="0" w:space="0" w:color="auto"/>
        <w:bottom w:val="none" w:sz="0" w:space="0" w:color="auto"/>
        <w:right w:val="none" w:sz="0" w:space="0" w:color="auto"/>
      </w:divBdr>
    </w:div>
    <w:div w:id="247691286">
      <w:bodyDiv w:val="1"/>
      <w:marLeft w:val="0"/>
      <w:marRight w:val="0"/>
      <w:marTop w:val="0"/>
      <w:marBottom w:val="0"/>
      <w:divBdr>
        <w:top w:val="none" w:sz="0" w:space="0" w:color="auto"/>
        <w:left w:val="none" w:sz="0" w:space="0" w:color="auto"/>
        <w:bottom w:val="none" w:sz="0" w:space="0" w:color="auto"/>
        <w:right w:val="none" w:sz="0" w:space="0" w:color="auto"/>
      </w:divBdr>
      <w:divsChild>
        <w:div w:id="586307547">
          <w:marLeft w:val="720"/>
          <w:marRight w:val="0"/>
          <w:marTop w:val="120"/>
          <w:marBottom w:val="120"/>
          <w:divBdr>
            <w:top w:val="none" w:sz="0" w:space="0" w:color="auto"/>
            <w:left w:val="none" w:sz="0" w:space="0" w:color="auto"/>
            <w:bottom w:val="none" w:sz="0" w:space="0" w:color="auto"/>
            <w:right w:val="none" w:sz="0" w:space="0" w:color="auto"/>
          </w:divBdr>
        </w:div>
      </w:divsChild>
    </w:div>
    <w:div w:id="293488006">
      <w:bodyDiv w:val="1"/>
      <w:marLeft w:val="0"/>
      <w:marRight w:val="0"/>
      <w:marTop w:val="0"/>
      <w:marBottom w:val="0"/>
      <w:divBdr>
        <w:top w:val="none" w:sz="0" w:space="0" w:color="auto"/>
        <w:left w:val="none" w:sz="0" w:space="0" w:color="auto"/>
        <w:bottom w:val="none" w:sz="0" w:space="0" w:color="auto"/>
        <w:right w:val="none" w:sz="0" w:space="0" w:color="auto"/>
      </w:divBdr>
    </w:div>
    <w:div w:id="294721454">
      <w:bodyDiv w:val="1"/>
      <w:marLeft w:val="0"/>
      <w:marRight w:val="0"/>
      <w:marTop w:val="0"/>
      <w:marBottom w:val="0"/>
      <w:divBdr>
        <w:top w:val="none" w:sz="0" w:space="0" w:color="auto"/>
        <w:left w:val="none" w:sz="0" w:space="0" w:color="auto"/>
        <w:bottom w:val="none" w:sz="0" w:space="0" w:color="auto"/>
        <w:right w:val="none" w:sz="0" w:space="0" w:color="auto"/>
      </w:divBdr>
    </w:div>
    <w:div w:id="306013876">
      <w:bodyDiv w:val="1"/>
      <w:marLeft w:val="0"/>
      <w:marRight w:val="0"/>
      <w:marTop w:val="0"/>
      <w:marBottom w:val="0"/>
      <w:divBdr>
        <w:top w:val="none" w:sz="0" w:space="0" w:color="auto"/>
        <w:left w:val="none" w:sz="0" w:space="0" w:color="auto"/>
        <w:bottom w:val="none" w:sz="0" w:space="0" w:color="auto"/>
        <w:right w:val="none" w:sz="0" w:space="0" w:color="auto"/>
      </w:divBdr>
    </w:div>
    <w:div w:id="317727698">
      <w:bodyDiv w:val="1"/>
      <w:marLeft w:val="0"/>
      <w:marRight w:val="0"/>
      <w:marTop w:val="0"/>
      <w:marBottom w:val="0"/>
      <w:divBdr>
        <w:top w:val="none" w:sz="0" w:space="0" w:color="auto"/>
        <w:left w:val="none" w:sz="0" w:space="0" w:color="auto"/>
        <w:bottom w:val="none" w:sz="0" w:space="0" w:color="auto"/>
        <w:right w:val="none" w:sz="0" w:space="0" w:color="auto"/>
      </w:divBdr>
    </w:div>
    <w:div w:id="324623957">
      <w:bodyDiv w:val="1"/>
      <w:marLeft w:val="0"/>
      <w:marRight w:val="0"/>
      <w:marTop w:val="0"/>
      <w:marBottom w:val="0"/>
      <w:divBdr>
        <w:top w:val="none" w:sz="0" w:space="0" w:color="auto"/>
        <w:left w:val="none" w:sz="0" w:space="0" w:color="auto"/>
        <w:bottom w:val="none" w:sz="0" w:space="0" w:color="auto"/>
        <w:right w:val="none" w:sz="0" w:space="0" w:color="auto"/>
      </w:divBdr>
    </w:div>
    <w:div w:id="354963367">
      <w:bodyDiv w:val="1"/>
      <w:marLeft w:val="0"/>
      <w:marRight w:val="0"/>
      <w:marTop w:val="0"/>
      <w:marBottom w:val="0"/>
      <w:divBdr>
        <w:top w:val="none" w:sz="0" w:space="0" w:color="auto"/>
        <w:left w:val="none" w:sz="0" w:space="0" w:color="auto"/>
        <w:bottom w:val="none" w:sz="0" w:space="0" w:color="auto"/>
        <w:right w:val="none" w:sz="0" w:space="0" w:color="auto"/>
      </w:divBdr>
    </w:div>
    <w:div w:id="356082018">
      <w:bodyDiv w:val="1"/>
      <w:marLeft w:val="0"/>
      <w:marRight w:val="0"/>
      <w:marTop w:val="0"/>
      <w:marBottom w:val="0"/>
      <w:divBdr>
        <w:top w:val="none" w:sz="0" w:space="0" w:color="auto"/>
        <w:left w:val="none" w:sz="0" w:space="0" w:color="auto"/>
        <w:bottom w:val="none" w:sz="0" w:space="0" w:color="auto"/>
        <w:right w:val="none" w:sz="0" w:space="0" w:color="auto"/>
      </w:divBdr>
    </w:div>
    <w:div w:id="356779563">
      <w:bodyDiv w:val="1"/>
      <w:marLeft w:val="0"/>
      <w:marRight w:val="0"/>
      <w:marTop w:val="0"/>
      <w:marBottom w:val="0"/>
      <w:divBdr>
        <w:top w:val="none" w:sz="0" w:space="0" w:color="auto"/>
        <w:left w:val="none" w:sz="0" w:space="0" w:color="auto"/>
        <w:bottom w:val="none" w:sz="0" w:space="0" w:color="auto"/>
        <w:right w:val="none" w:sz="0" w:space="0" w:color="auto"/>
      </w:divBdr>
    </w:div>
    <w:div w:id="359090109">
      <w:bodyDiv w:val="1"/>
      <w:marLeft w:val="0"/>
      <w:marRight w:val="0"/>
      <w:marTop w:val="0"/>
      <w:marBottom w:val="0"/>
      <w:divBdr>
        <w:top w:val="none" w:sz="0" w:space="0" w:color="auto"/>
        <w:left w:val="none" w:sz="0" w:space="0" w:color="auto"/>
        <w:bottom w:val="none" w:sz="0" w:space="0" w:color="auto"/>
        <w:right w:val="none" w:sz="0" w:space="0" w:color="auto"/>
      </w:divBdr>
    </w:div>
    <w:div w:id="383257319">
      <w:bodyDiv w:val="1"/>
      <w:marLeft w:val="0"/>
      <w:marRight w:val="0"/>
      <w:marTop w:val="0"/>
      <w:marBottom w:val="0"/>
      <w:divBdr>
        <w:top w:val="none" w:sz="0" w:space="0" w:color="auto"/>
        <w:left w:val="none" w:sz="0" w:space="0" w:color="auto"/>
        <w:bottom w:val="none" w:sz="0" w:space="0" w:color="auto"/>
        <w:right w:val="none" w:sz="0" w:space="0" w:color="auto"/>
      </w:divBdr>
    </w:div>
    <w:div w:id="390202200">
      <w:bodyDiv w:val="1"/>
      <w:marLeft w:val="0"/>
      <w:marRight w:val="0"/>
      <w:marTop w:val="0"/>
      <w:marBottom w:val="0"/>
      <w:divBdr>
        <w:top w:val="none" w:sz="0" w:space="0" w:color="auto"/>
        <w:left w:val="none" w:sz="0" w:space="0" w:color="auto"/>
        <w:bottom w:val="none" w:sz="0" w:space="0" w:color="auto"/>
        <w:right w:val="none" w:sz="0" w:space="0" w:color="auto"/>
      </w:divBdr>
    </w:div>
    <w:div w:id="403916676">
      <w:bodyDiv w:val="1"/>
      <w:marLeft w:val="0"/>
      <w:marRight w:val="0"/>
      <w:marTop w:val="0"/>
      <w:marBottom w:val="0"/>
      <w:divBdr>
        <w:top w:val="none" w:sz="0" w:space="0" w:color="auto"/>
        <w:left w:val="none" w:sz="0" w:space="0" w:color="auto"/>
        <w:bottom w:val="none" w:sz="0" w:space="0" w:color="auto"/>
        <w:right w:val="none" w:sz="0" w:space="0" w:color="auto"/>
      </w:divBdr>
    </w:div>
    <w:div w:id="405342749">
      <w:bodyDiv w:val="1"/>
      <w:marLeft w:val="0"/>
      <w:marRight w:val="0"/>
      <w:marTop w:val="0"/>
      <w:marBottom w:val="0"/>
      <w:divBdr>
        <w:top w:val="none" w:sz="0" w:space="0" w:color="auto"/>
        <w:left w:val="none" w:sz="0" w:space="0" w:color="auto"/>
        <w:bottom w:val="none" w:sz="0" w:space="0" w:color="auto"/>
        <w:right w:val="none" w:sz="0" w:space="0" w:color="auto"/>
      </w:divBdr>
    </w:div>
    <w:div w:id="427696285">
      <w:bodyDiv w:val="1"/>
      <w:marLeft w:val="0"/>
      <w:marRight w:val="0"/>
      <w:marTop w:val="0"/>
      <w:marBottom w:val="0"/>
      <w:divBdr>
        <w:top w:val="none" w:sz="0" w:space="0" w:color="auto"/>
        <w:left w:val="none" w:sz="0" w:space="0" w:color="auto"/>
        <w:bottom w:val="none" w:sz="0" w:space="0" w:color="auto"/>
        <w:right w:val="none" w:sz="0" w:space="0" w:color="auto"/>
      </w:divBdr>
    </w:div>
    <w:div w:id="436797690">
      <w:bodyDiv w:val="1"/>
      <w:marLeft w:val="0"/>
      <w:marRight w:val="0"/>
      <w:marTop w:val="0"/>
      <w:marBottom w:val="0"/>
      <w:divBdr>
        <w:top w:val="none" w:sz="0" w:space="0" w:color="auto"/>
        <w:left w:val="none" w:sz="0" w:space="0" w:color="auto"/>
        <w:bottom w:val="none" w:sz="0" w:space="0" w:color="auto"/>
        <w:right w:val="none" w:sz="0" w:space="0" w:color="auto"/>
      </w:divBdr>
    </w:div>
    <w:div w:id="451170301">
      <w:bodyDiv w:val="1"/>
      <w:marLeft w:val="0"/>
      <w:marRight w:val="0"/>
      <w:marTop w:val="0"/>
      <w:marBottom w:val="0"/>
      <w:divBdr>
        <w:top w:val="none" w:sz="0" w:space="0" w:color="auto"/>
        <w:left w:val="none" w:sz="0" w:space="0" w:color="auto"/>
        <w:bottom w:val="none" w:sz="0" w:space="0" w:color="auto"/>
        <w:right w:val="none" w:sz="0" w:space="0" w:color="auto"/>
      </w:divBdr>
    </w:div>
    <w:div w:id="454954918">
      <w:bodyDiv w:val="1"/>
      <w:marLeft w:val="0"/>
      <w:marRight w:val="0"/>
      <w:marTop w:val="0"/>
      <w:marBottom w:val="0"/>
      <w:divBdr>
        <w:top w:val="none" w:sz="0" w:space="0" w:color="auto"/>
        <w:left w:val="none" w:sz="0" w:space="0" w:color="auto"/>
        <w:bottom w:val="none" w:sz="0" w:space="0" w:color="auto"/>
        <w:right w:val="none" w:sz="0" w:space="0" w:color="auto"/>
      </w:divBdr>
    </w:div>
    <w:div w:id="464616819">
      <w:bodyDiv w:val="1"/>
      <w:marLeft w:val="0"/>
      <w:marRight w:val="0"/>
      <w:marTop w:val="0"/>
      <w:marBottom w:val="0"/>
      <w:divBdr>
        <w:top w:val="none" w:sz="0" w:space="0" w:color="auto"/>
        <w:left w:val="none" w:sz="0" w:space="0" w:color="auto"/>
        <w:bottom w:val="none" w:sz="0" w:space="0" w:color="auto"/>
        <w:right w:val="none" w:sz="0" w:space="0" w:color="auto"/>
      </w:divBdr>
      <w:divsChild>
        <w:div w:id="2139298255">
          <w:marLeft w:val="1267"/>
          <w:marRight w:val="0"/>
          <w:marTop w:val="120"/>
          <w:marBottom w:val="120"/>
          <w:divBdr>
            <w:top w:val="none" w:sz="0" w:space="0" w:color="auto"/>
            <w:left w:val="none" w:sz="0" w:space="0" w:color="auto"/>
            <w:bottom w:val="none" w:sz="0" w:space="0" w:color="auto"/>
            <w:right w:val="none" w:sz="0" w:space="0" w:color="auto"/>
          </w:divBdr>
        </w:div>
      </w:divsChild>
    </w:div>
    <w:div w:id="487401819">
      <w:bodyDiv w:val="1"/>
      <w:marLeft w:val="0"/>
      <w:marRight w:val="0"/>
      <w:marTop w:val="0"/>
      <w:marBottom w:val="0"/>
      <w:divBdr>
        <w:top w:val="none" w:sz="0" w:space="0" w:color="auto"/>
        <w:left w:val="none" w:sz="0" w:space="0" w:color="auto"/>
        <w:bottom w:val="none" w:sz="0" w:space="0" w:color="auto"/>
        <w:right w:val="none" w:sz="0" w:space="0" w:color="auto"/>
      </w:divBdr>
    </w:div>
    <w:div w:id="515726841">
      <w:bodyDiv w:val="1"/>
      <w:marLeft w:val="0"/>
      <w:marRight w:val="0"/>
      <w:marTop w:val="0"/>
      <w:marBottom w:val="0"/>
      <w:divBdr>
        <w:top w:val="none" w:sz="0" w:space="0" w:color="auto"/>
        <w:left w:val="none" w:sz="0" w:space="0" w:color="auto"/>
        <w:bottom w:val="none" w:sz="0" w:space="0" w:color="auto"/>
        <w:right w:val="none" w:sz="0" w:space="0" w:color="auto"/>
      </w:divBdr>
    </w:div>
    <w:div w:id="540946245">
      <w:bodyDiv w:val="1"/>
      <w:marLeft w:val="0"/>
      <w:marRight w:val="0"/>
      <w:marTop w:val="0"/>
      <w:marBottom w:val="0"/>
      <w:divBdr>
        <w:top w:val="none" w:sz="0" w:space="0" w:color="auto"/>
        <w:left w:val="none" w:sz="0" w:space="0" w:color="auto"/>
        <w:bottom w:val="none" w:sz="0" w:space="0" w:color="auto"/>
        <w:right w:val="none" w:sz="0" w:space="0" w:color="auto"/>
      </w:divBdr>
    </w:div>
    <w:div w:id="552691243">
      <w:bodyDiv w:val="1"/>
      <w:marLeft w:val="0"/>
      <w:marRight w:val="0"/>
      <w:marTop w:val="0"/>
      <w:marBottom w:val="0"/>
      <w:divBdr>
        <w:top w:val="none" w:sz="0" w:space="0" w:color="auto"/>
        <w:left w:val="none" w:sz="0" w:space="0" w:color="auto"/>
        <w:bottom w:val="none" w:sz="0" w:space="0" w:color="auto"/>
        <w:right w:val="none" w:sz="0" w:space="0" w:color="auto"/>
      </w:divBdr>
    </w:div>
    <w:div w:id="592663565">
      <w:bodyDiv w:val="1"/>
      <w:marLeft w:val="0"/>
      <w:marRight w:val="0"/>
      <w:marTop w:val="0"/>
      <w:marBottom w:val="0"/>
      <w:divBdr>
        <w:top w:val="none" w:sz="0" w:space="0" w:color="auto"/>
        <w:left w:val="none" w:sz="0" w:space="0" w:color="auto"/>
        <w:bottom w:val="none" w:sz="0" w:space="0" w:color="auto"/>
        <w:right w:val="none" w:sz="0" w:space="0" w:color="auto"/>
      </w:divBdr>
      <w:divsChild>
        <w:div w:id="1628466078">
          <w:marLeft w:val="720"/>
          <w:marRight w:val="0"/>
          <w:marTop w:val="120"/>
          <w:marBottom w:val="0"/>
          <w:divBdr>
            <w:top w:val="none" w:sz="0" w:space="0" w:color="auto"/>
            <w:left w:val="none" w:sz="0" w:space="0" w:color="auto"/>
            <w:bottom w:val="none" w:sz="0" w:space="0" w:color="auto"/>
            <w:right w:val="none" w:sz="0" w:space="0" w:color="auto"/>
          </w:divBdr>
        </w:div>
      </w:divsChild>
    </w:div>
    <w:div w:id="593056284">
      <w:bodyDiv w:val="1"/>
      <w:marLeft w:val="0"/>
      <w:marRight w:val="0"/>
      <w:marTop w:val="0"/>
      <w:marBottom w:val="0"/>
      <w:divBdr>
        <w:top w:val="none" w:sz="0" w:space="0" w:color="auto"/>
        <w:left w:val="none" w:sz="0" w:space="0" w:color="auto"/>
        <w:bottom w:val="none" w:sz="0" w:space="0" w:color="auto"/>
        <w:right w:val="none" w:sz="0" w:space="0" w:color="auto"/>
      </w:divBdr>
    </w:div>
    <w:div w:id="613710169">
      <w:bodyDiv w:val="1"/>
      <w:marLeft w:val="0"/>
      <w:marRight w:val="0"/>
      <w:marTop w:val="0"/>
      <w:marBottom w:val="0"/>
      <w:divBdr>
        <w:top w:val="none" w:sz="0" w:space="0" w:color="auto"/>
        <w:left w:val="none" w:sz="0" w:space="0" w:color="auto"/>
        <w:bottom w:val="none" w:sz="0" w:space="0" w:color="auto"/>
        <w:right w:val="none" w:sz="0" w:space="0" w:color="auto"/>
      </w:divBdr>
    </w:div>
    <w:div w:id="633406867">
      <w:bodyDiv w:val="1"/>
      <w:marLeft w:val="0"/>
      <w:marRight w:val="0"/>
      <w:marTop w:val="0"/>
      <w:marBottom w:val="0"/>
      <w:divBdr>
        <w:top w:val="none" w:sz="0" w:space="0" w:color="auto"/>
        <w:left w:val="none" w:sz="0" w:space="0" w:color="auto"/>
        <w:bottom w:val="none" w:sz="0" w:space="0" w:color="auto"/>
        <w:right w:val="none" w:sz="0" w:space="0" w:color="auto"/>
      </w:divBdr>
      <w:divsChild>
        <w:div w:id="311644800">
          <w:marLeft w:val="720"/>
          <w:marRight w:val="0"/>
          <w:marTop w:val="120"/>
          <w:marBottom w:val="120"/>
          <w:divBdr>
            <w:top w:val="none" w:sz="0" w:space="0" w:color="auto"/>
            <w:left w:val="none" w:sz="0" w:space="0" w:color="auto"/>
            <w:bottom w:val="none" w:sz="0" w:space="0" w:color="auto"/>
            <w:right w:val="none" w:sz="0" w:space="0" w:color="auto"/>
          </w:divBdr>
        </w:div>
      </w:divsChild>
    </w:div>
    <w:div w:id="653803138">
      <w:bodyDiv w:val="1"/>
      <w:marLeft w:val="0"/>
      <w:marRight w:val="0"/>
      <w:marTop w:val="0"/>
      <w:marBottom w:val="0"/>
      <w:divBdr>
        <w:top w:val="none" w:sz="0" w:space="0" w:color="auto"/>
        <w:left w:val="none" w:sz="0" w:space="0" w:color="auto"/>
        <w:bottom w:val="none" w:sz="0" w:space="0" w:color="auto"/>
        <w:right w:val="none" w:sz="0" w:space="0" w:color="auto"/>
      </w:divBdr>
    </w:div>
    <w:div w:id="663748633">
      <w:bodyDiv w:val="1"/>
      <w:marLeft w:val="0"/>
      <w:marRight w:val="0"/>
      <w:marTop w:val="0"/>
      <w:marBottom w:val="0"/>
      <w:divBdr>
        <w:top w:val="none" w:sz="0" w:space="0" w:color="auto"/>
        <w:left w:val="none" w:sz="0" w:space="0" w:color="auto"/>
        <w:bottom w:val="none" w:sz="0" w:space="0" w:color="auto"/>
        <w:right w:val="none" w:sz="0" w:space="0" w:color="auto"/>
      </w:divBdr>
    </w:div>
    <w:div w:id="666633904">
      <w:bodyDiv w:val="1"/>
      <w:marLeft w:val="0"/>
      <w:marRight w:val="0"/>
      <w:marTop w:val="0"/>
      <w:marBottom w:val="0"/>
      <w:divBdr>
        <w:top w:val="none" w:sz="0" w:space="0" w:color="auto"/>
        <w:left w:val="none" w:sz="0" w:space="0" w:color="auto"/>
        <w:bottom w:val="none" w:sz="0" w:space="0" w:color="auto"/>
        <w:right w:val="none" w:sz="0" w:space="0" w:color="auto"/>
      </w:divBdr>
    </w:div>
    <w:div w:id="669525476">
      <w:bodyDiv w:val="1"/>
      <w:marLeft w:val="0"/>
      <w:marRight w:val="0"/>
      <w:marTop w:val="0"/>
      <w:marBottom w:val="0"/>
      <w:divBdr>
        <w:top w:val="none" w:sz="0" w:space="0" w:color="auto"/>
        <w:left w:val="none" w:sz="0" w:space="0" w:color="auto"/>
        <w:bottom w:val="none" w:sz="0" w:space="0" w:color="auto"/>
        <w:right w:val="none" w:sz="0" w:space="0" w:color="auto"/>
      </w:divBdr>
    </w:div>
    <w:div w:id="680472055">
      <w:bodyDiv w:val="1"/>
      <w:marLeft w:val="0"/>
      <w:marRight w:val="0"/>
      <w:marTop w:val="0"/>
      <w:marBottom w:val="0"/>
      <w:divBdr>
        <w:top w:val="none" w:sz="0" w:space="0" w:color="auto"/>
        <w:left w:val="none" w:sz="0" w:space="0" w:color="auto"/>
        <w:bottom w:val="none" w:sz="0" w:space="0" w:color="auto"/>
        <w:right w:val="none" w:sz="0" w:space="0" w:color="auto"/>
      </w:divBdr>
    </w:div>
    <w:div w:id="693457468">
      <w:bodyDiv w:val="1"/>
      <w:marLeft w:val="0"/>
      <w:marRight w:val="0"/>
      <w:marTop w:val="0"/>
      <w:marBottom w:val="0"/>
      <w:divBdr>
        <w:top w:val="none" w:sz="0" w:space="0" w:color="auto"/>
        <w:left w:val="none" w:sz="0" w:space="0" w:color="auto"/>
        <w:bottom w:val="none" w:sz="0" w:space="0" w:color="auto"/>
        <w:right w:val="none" w:sz="0" w:space="0" w:color="auto"/>
      </w:divBdr>
      <w:divsChild>
        <w:div w:id="1342009653">
          <w:marLeft w:val="720"/>
          <w:marRight w:val="0"/>
          <w:marTop w:val="120"/>
          <w:marBottom w:val="120"/>
          <w:divBdr>
            <w:top w:val="none" w:sz="0" w:space="0" w:color="auto"/>
            <w:left w:val="none" w:sz="0" w:space="0" w:color="auto"/>
            <w:bottom w:val="none" w:sz="0" w:space="0" w:color="auto"/>
            <w:right w:val="none" w:sz="0" w:space="0" w:color="auto"/>
          </w:divBdr>
        </w:div>
      </w:divsChild>
    </w:div>
    <w:div w:id="698624565">
      <w:bodyDiv w:val="1"/>
      <w:marLeft w:val="0"/>
      <w:marRight w:val="0"/>
      <w:marTop w:val="0"/>
      <w:marBottom w:val="0"/>
      <w:divBdr>
        <w:top w:val="none" w:sz="0" w:space="0" w:color="auto"/>
        <w:left w:val="none" w:sz="0" w:space="0" w:color="auto"/>
        <w:bottom w:val="none" w:sz="0" w:space="0" w:color="auto"/>
        <w:right w:val="none" w:sz="0" w:space="0" w:color="auto"/>
      </w:divBdr>
    </w:div>
    <w:div w:id="706217174">
      <w:bodyDiv w:val="1"/>
      <w:marLeft w:val="0"/>
      <w:marRight w:val="0"/>
      <w:marTop w:val="0"/>
      <w:marBottom w:val="0"/>
      <w:divBdr>
        <w:top w:val="none" w:sz="0" w:space="0" w:color="auto"/>
        <w:left w:val="none" w:sz="0" w:space="0" w:color="auto"/>
        <w:bottom w:val="none" w:sz="0" w:space="0" w:color="auto"/>
        <w:right w:val="none" w:sz="0" w:space="0" w:color="auto"/>
      </w:divBdr>
      <w:divsChild>
        <w:div w:id="1276717093">
          <w:marLeft w:val="0"/>
          <w:marRight w:val="0"/>
          <w:marTop w:val="600"/>
          <w:marBottom w:val="45"/>
          <w:divBdr>
            <w:top w:val="none" w:sz="0" w:space="0" w:color="auto"/>
            <w:left w:val="none" w:sz="0" w:space="0" w:color="auto"/>
            <w:bottom w:val="none" w:sz="0" w:space="0" w:color="auto"/>
            <w:right w:val="none" w:sz="0" w:space="0" w:color="auto"/>
          </w:divBdr>
        </w:div>
      </w:divsChild>
    </w:div>
    <w:div w:id="707149708">
      <w:bodyDiv w:val="1"/>
      <w:marLeft w:val="0"/>
      <w:marRight w:val="0"/>
      <w:marTop w:val="0"/>
      <w:marBottom w:val="0"/>
      <w:divBdr>
        <w:top w:val="none" w:sz="0" w:space="0" w:color="auto"/>
        <w:left w:val="none" w:sz="0" w:space="0" w:color="auto"/>
        <w:bottom w:val="none" w:sz="0" w:space="0" w:color="auto"/>
        <w:right w:val="none" w:sz="0" w:space="0" w:color="auto"/>
      </w:divBdr>
      <w:divsChild>
        <w:div w:id="1464958512">
          <w:marLeft w:val="720"/>
          <w:marRight w:val="0"/>
          <w:marTop w:val="120"/>
          <w:marBottom w:val="120"/>
          <w:divBdr>
            <w:top w:val="none" w:sz="0" w:space="0" w:color="auto"/>
            <w:left w:val="none" w:sz="0" w:space="0" w:color="auto"/>
            <w:bottom w:val="none" w:sz="0" w:space="0" w:color="auto"/>
            <w:right w:val="none" w:sz="0" w:space="0" w:color="auto"/>
          </w:divBdr>
        </w:div>
      </w:divsChild>
    </w:div>
    <w:div w:id="761413256">
      <w:bodyDiv w:val="1"/>
      <w:marLeft w:val="0"/>
      <w:marRight w:val="0"/>
      <w:marTop w:val="0"/>
      <w:marBottom w:val="0"/>
      <w:divBdr>
        <w:top w:val="none" w:sz="0" w:space="0" w:color="auto"/>
        <w:left w:val="none" w:sz="0" w:space="0" w:color="auto"/>
        <w:bottom w:val="none" w:sz="0" w:space="0" w:color="auto"/>
        <w:right w:val="none" w:sz="0" w:space="0" w:color="auto"/>
      </w:divBdr>
    </w:div>
    <w:div w:id="766391060">
      <w:bodyDiv w:val="1"/>
      <w:marLeft w:val="0"/>
      <w:marRight w:val="0"/>
      <w:marTop w:val="0"/>
      <w:marBottom w:val="0"/>
      <w:divBdr>
        <w:top w:val="none" w:sz="0" w:space="0" w:color="auto"/>
        <w:left w:val="none" w:sz="0" w:space="0" w:color="auto"/>
        <w:bottom w:val="none" w:sz="0" w:space="0" w:color="auto"/>
        <w:right w:val="none" w:sz="0" w:space="0" w:color="auto"/>
      </w:divBdr>
    </w:div>
    <w:div w:id="780077446">
      <w:bodyDiv w:val="1"/>
      <w:marLeft w:val="0"/>
      <w:marRight w:val="0"/>
      <w:marTop w:val="0"/>
      <w:marBottom w:val="0"/>
      <w:divBdr>
        <w:top w:val="none" w:sz="0" w:space="0" w:color="auto"/>
        <w:left w:val="none" w:sz="0" w:space="0" w:color="auto"/>
        <w:bottom w:val="none" w:sz="0" w:space="0" w:color="auto"/>
        <w:right w:val="none" w:sz="0" w:space="0" w:color="auto"/>
      </w:divBdr>
    </w:div>
    <w:div w:id="784036113">
      <w:bodyDiv w:val="1"/>
      <w:marLeft w:val="0"/>
      <w:marRight w:val="0"/>
      <w:marTop w:val="0"/>
      <w:marBottom w:val="0"/>
      <w:divBdr>
        <w:top w:val="none" w:sz="0" w:space="0" w:color="auto"/>
        <w:left w:val="none" w:sz="0" w:space="0" w:color="auto"/>
        <w:bottom w:val="none" w:sz="0" w:space="0" w:color="auto"/>
        <w:right w:val="none" w:sz="0" w:space="0" w:color="auto"/>
      </w:divBdr>
      <w:divsChild>
        <w:div w:id="984238860">
          <w:marLeft w:val="720"/>
          <w:marRight w:val="0"/>
          <w:marTop w:val="120"/>
          <w:marBottom w:val="0"/>
          <w:divBdr>
            <w:top w:val="none" w:sz="0" w:space="0" w:color="auto"/>
            <w:left w:val="none" w:sz="0" w:space="0" w:color="auto"/>
            <w:bottom w:val="none" w:sz="0" w:space="0" w:color="auto"/>
            <w:right w:val="none" w:sz="0" w:space="0" w:color="auto"/>
          </w:divBdr>
        </w:div>
      </w:divsChild>
    </w:div>
    <w:div w:id="784808558">
      <w:bodyDiv w:val="1"/>
      <w:marLeft w:val="0"/>
      <w:marRight w:val="0"/>
      <w:marTop w:val="0"/>
      <w:marBottom w:val="0"/>
      <w:divBdr>
        <w:top w:val="none" w:sz="0" w:space="0" w:color="auto"/>
        <w:left w:val="none" w:sz="0" w:space="0" w:color="auto"/>
        <w:bottom w:val="none" w:sz="0" w:space="0" w:color="auto"/>
        <w:right w:val="none" w:sz="0" w:space="0" w:color="auto"/>
      </w:divBdr>
    </w:div>
    <w:div w:id="797139118">
      <w:bodyDiv w:val="1"/>
      <w:marLeft w:val="0"/>
      <w:marRight w:val="0"/>
      <w:marTop w:val="0"/>
      <w:marBottom w:val="0"/>
      <w:divBdr>
        <w:top w:val="none" w:sz="0" w:space="0" w:color="auto"/>
        <w:left w:val="none" w:sz="0" w:space="0" w:color="auto"/>
        <w:bottom w:val="none" w:sz="0" w:space="0" w:color="auto"/>
        <w:right w:val="none" w:sz="0" w:space="0" w:color="auto"/>
      </w:divBdr>
    </w:div>
    <w:div w:id="799492278">
      <w:bodyDiv w:val="1"/>
      <w:marLeft w:val="0"/>
      <w:marRight w:val="0"/>
      <w:marTop w:val="0"/>
      <w:marBottom w:val="0"/>
      <w:divBdr>
        <w:top w:val="none" w:sz="0" w:space="0" w:color="auto"/>
        <w:left w:val="none" w:sz="0" w:space="0" w:color="auto"/>
        <w:bottom w:val="none" w:sz="0" w:space="0" w:color="auto"/>
        <w:right w:val="none" w:sz="0" w:space="0" w:color="auto"/>
      </w:divBdr>
    </w:div>
    <w:div w:id="808981967">
      <w:bodyDiv w:val="1"/>
      <w:marLeft w:val="0"/>
      <w:marRight w:val="0"/>
      <w:marTop w:val="0"/>
      <w:marBottom w:val="0"/>
      <w:divBdr>
        <w:top w:val="none" w:sz="0" w:space="0" w:color="auto"/>
        <w:left w:val="none" w:sz="0" w:space="0" w:color="auto"/>
        <w:bottom w:val="none" w:sz="0" w:space="0" w:color="auto"/>
        <w:right w:val="none" w:sz="0" w:space="0" w:color="auto"/>
      </w:divBdr>
    </w:div>
    <w:div w:id="813715950">
      <w:bodyDiv w:val="1"/>
      <w:marLeft w:val="0"/>
      <w:marRight w:val="0"/>
      <w:marTop w:val="0"/>
      <w:marBottom w:val="0"/>
      <w:divBdr>
        <w:top w:val="none" w:sz="0" w:space="0" w:color="auto"/>
        <w:left w:val="none" w:sz="0" w:space="0" w:color="auto"/>
        <w:bottom w:val="none" w:sz="0" w:space="0" w:color="auto"/>
        <w:right w:val="none" w:sz="0" w:space="0" w:color="auto"/>
      </w:divBdr>
    </w:div>
    <w:div w:id="814447410">
      <w:bodyDiv w:val="1"/>
      <w:marLeft w:val="0"/>
      <w:marRight w:val="0"/>
      <w:marTop w:val="0"/>
      <w:marBottom w:val="0"/>
      <w:divBdr>
        <w:top w:val="none" w:sz="0" w:space="0" w:color="auto"/>
        <w:left w:val="none" w:sz="0" w:space="0" w:color="auto"/>
        <w:bottom w:val="none" w:sz="0" w:space="0" w:color="auto"/>
        <w:right w:val="none" w:sz="0" w:space="0" w:color="auto"/>
      </w:divBdr>
    </w:div>
    <w:div w:id="841041449">
      <w:bodyDiv w:val="1"/>
      <w:marLeft w:val="0"/>
      <w:marRight w:val="0"/>
      <w:marTop w:val="0"/>
      <w:marBottom w:val="0"/>
      <w:divBdr>
        <w:top w:val="none" w:sz="0" w:space="0" w:color="auto"/>
        <w:left w:val="none" w:sz="0" w:space="0" w:color="auto"/>
        <w:bottom w:val="none" w:sz="0" w:space="0" w:color="auto"/>
        <w:right w:val="none" w:sz="0" w:space="0" w:color="auto"/>
      </w:divBdr>
      <w:divsChild>
        <w:div w:id="533923992">
          <w:marLeft w:val="720"/>
          <w:marRight w:val="0"/>
          <w:marTop w:val="120"/>
          <w:marBottom w:val="120"/>
          <w:divBdr>
            <w:top w:val="none" w:sz="0" w:space="0" w:color="auto"/>
            <w:left w:val="none" w:sz="0" w:space="0" w:color="auto"/>
            <w:bottom w:val="none" w:sz="0" w:space="0" w:color="auto"/>
            <w:right w:val="none" w:sz="0" w:space="0" w:color="auto"/>
          </w:divBdr>
        </w:div>
      </w:divsChild>
    </w:div>
    <w:div w:id="848182199">
      <w:bodyDiv w:val="1"/>
      <w:marLeft w:val="0"/>
      <w:marRight w:val="0"/>
      <w:marTop w:val="0"/>
      <w:marBottom w:val="0"/>
      <w:divBdr>
        <w:top w:val="none" w:sz="0" w:space="0" w:color="auto"/>
        <w:left w:val="none" w:sz="0" w:space="0" w:color="auto"/>
        <w:bottom w:val="none" w:sz="0" w:space="0" w:color="auto"/>
        <w:right w:val="none" w:sz="0" w:space="0" w:color="auto"/>
      </w:divBdr>
    </w:div>
    <w:div w:id="862591114">
      <w:bodyDiv w:val="1"/>
      <w:marLeft w:val="0"/>
      <w:marRight w:val="0"/>
      <w:marTop w:val="0"/>
      <w:marBottom w:val="0"/>
      <w:divBdr>
        <w:top w:val="none" w:sz="0" w:space="0" w:color="auto"/>
        <w:left w:val="none" w:sz="0" w:space="0" w:color="auto"/>
        <w:bottom w:val="none" w:sz="0" w:space="0" w:color="auto"/>
        <w:right w:val="none" w:sz="0" w:space="0" w:color="auto"/>
      </w:divBdr>
    </w:div>
    <w:div w:id="950163699">
      <w:bodyDiv w:val="1"/>
      <w:marLeft w:val="0"/>
      <w:marRight w:val="0"/>
      <w:marTop w:val="0"/>
      <w:marBottom w:val="0"/>
      <w:divBdr>
        <w:top w:val="none" w:sz="0" w:space="0" w:color="auto"/>
        <w:left w:val="none" w:sz="0" w:space="0" w:color="auto"/>
        <w:bottom w:val="none" w:sz="0" w:space="0" w:color="auto"/>
        <w:right w:val="none" w:sz="0" w:space="0" w:color="auto"/>
      </w:divBdr>
    </w:div>
    <w:div w:id="953102243">
      <w:bodyDiv w:val="1"/>
      <w:marLeft w:val="0"/>
      <w:marRight w:val="0"/>
      <w:marTop w:val="0"/>
      <w:marBottom w:val="0"/>
      <w:divBdr>
        <w:top w:val="none" w:sz="0" w:space="0" w:color="auto"/>
        <w:left w:val="none" w:sz="0" w:space="0" w:color="auto"/>
        <w:bottom w:val="none" w:sz="0" w:space="0" w:color="auto"/>
        <w:right w:val="none" w:sz="0" w:space="0" w:color="auto"/>
      </w:divBdr>
    </w:div>
    <w:div w:id="966743051">
      <w:bodyDiv w:val="1"/>
      <w:marLeft w:val="0"/>
      <w:marRight w:val="0"/>
      <w:marTop w:val="0"/>
      <w:marBottom w:val="0"/>
      <w:divBdr>
        <w:top w:val="none" w:sz="0" w:space="0" w:color="auto"/>
        <w:left w:val="none" w:sz="0" w:space="0" w:color="auto"/>
        <w:bottom w:val="none" w:sz="0" w:space="0" w:color="auto"/>
        <w:right w:val="none" w:sz="0" w:space="0" w:color="auto"/>
      </w:divBdr>
    </w:div>
    <w:div w:id="1055275767">
      <w:bodyDiv w:val="1"/>
      <w:marLeft w:val="0"/>
      <w:marRight w:val="0"/>
      <w:marTop w:val="0"/>
      <w:marBottom w:val="0"/>
      <w:divBdr>
        <w:top w:val="none" w:sz="0" w:space="0" w:color="auto"/>
        <w:left w:val="none" w:sz="0" w:space="0" w:color="auto"/>
        <w:bottom w:val="none" w:sz="0" w:space="0" w:color="auto"/>
        <w:right w:val="none" w:sz="0" w:space="0" w:color="auto"/>
      </w:divBdr>
    </w:div>
    <w:div w:id="1060009473">
      <w:bodyDiv w:val="1"/>
      <w:marLeft w:val="0"/>
      <w:marRight w:val="0"/>
      <w:marTop w:val="0"/>
      <w:marBottom w:val="0"/>
      <w:divBdr>
        <w:top w:val="none" w:sz="0" w:space="0" w:color="auto"/>
        <w:left w:val="none" w:sz="0" w:space="0" w:color="auto"/>
        <w:bottom w:val="none" w:sz="0" w:space="0" w:color="auto"/>
        <w:right w:val="none" w:sz="0" w:space="0" w:color="auto"/>
      </w:divBdr>
    </w:div>
    <w:div w:id="1073233964">
      <w:bodyDiv w:val="1"/>
      <w:marLeft w:val="0"/>
      <w:marRight w:val="0"/>
      <w:marTop w:val="0"/>
      <w:marBottom w:val="0"/>
      <w:divBdr>
        <w:top w:val="none" w:sz="0" w:space="0" w:color="auto"/>
        <w:left w:val="none" w:sz="0" w:space="0" w:color="auto"/>
        <w:bottom w:val="none" w:sz="0" w:space="0" w:color="auto"/>
        <w:right w:val="none" w:sz="0" w:space="0" w:color="auto"/>
      </w:divBdr>
    </w:div>
    <w:div w:id="1077551600">
      <w:bodyDiv w:val="1"/>
      <w:marLeft w:val="0"/>
      <w:marRight w:val="0"/>
      <w:marTop w:val="0"/>
      <w:marBottom w:val="0"/>
      <w:divBdr>
        <w:top w:val="none" w:sz="0" w:space="0" w:color="auto"/>
        <w:left w:val="none" w:sz="0" w:space="0" w:color="auto"/>
        <w:bottom w:val="none" w:sz="0" w:space="0" w:color="auto"/>
        <w:right w:val="none" w:sz="0" w:space="0" w:color="auto"/>
      </w:divBdr>
    </w:div>
    <w:div w:id="1080367354">
      <w:bodyDiv w:val="1"/>
      <w:marLeft w:val="0"/>
      <w:marRight w:val="0"/>
      <w:marTop w:val="0"/>
      <w:marBottom w:val="0"/>
      <w:divBdr>
        <w:top w:val="none" w:sz="0" w:space="0" w:color="auto"/>
        <w:left w:val="none" w:sz="0" w:space="0" w:color="auto"/>
        <w:bottom w:val="none" w:sz="0" w:space="0" w:color="auto"/>
        <w:right w:val="none" w:sz="0" w:space="0" w:color="auto"/>
      </w:divBdr>
    </w:div>
    <w:div w:id="1083335820">
      <w:bodyDiv w:val="1"/>
      <w:marLeft w:val="0"/>
      <w:marRight w:val="0"/>
      <w:marTop w:val="0"/>
      <w:marBottom w:val="0"/>
      <w:divBdr>
        <w:top w:val="none" w:sz="0" w:space="0" w:color="auto"/>
        <w:left w:val="none" w:sz="0" w:space="0" w:color="auto"/>
        <w:bottom w:val="none" w:sz="0" w:space="0" w:color="auto"/>
        <w:right w:val="none" w:sz="0" w:space="0" w:color="auto"/>
      </w:divBdr>
    </w:div>
    <w:div w:id="1085222376">
      <w:bodyDiv w:val="1"/>
      <w:marLeft w:val="0"/>
      <w:marRight w:val="0"/>
      <w:marTop w:val="0"/>
      <w:marBottom w:val="0"/>
      <w:divBdr>
        <w:top w:val="none" w:sz="0" w:space="0" w:color="auto"/>
        <w:left w:val="none" w:sz="0" w:space="0" w:color="auto"/>
        <w:bottom w:val="none" w:sz="0" w:space="0" w:color="auto"/>
        <w:right w:val="none" w:sz="0" w:space="0" w:color="auto"/>
      </w:divBdr>
    </w:div>
    <w:div w:id="1097024531">
      <w:bodyDiv w:val="1"/>
      <w:marLeft w:val="0"/>
      <w:marRight w:val="0"/>
      <w:marTop w:val="0"/>
      <w:marBottom w:val="0"/>
      <w:divBdr>
        <w:top w:val="none" w:sz="0" w:space="0" w:color="auto"/>
        <w:left w:val="none" w:sz="0" w:space="0" w:color="auto"/>
        <w:bottom w:val="none" w:sz="0" w:space="0" w:color="auto"/>
        <w:right w:val="none" w:sz="0" w:space="0" w:color="auto"/>
      </w:divBdr>
    </w:div>
    <w:div w:id="1156341367">
      <w:bodyDiv w:val="1"/>
      <w:marLeft w:val="0"/>
      <w:marRight w:val="0"/>
      <w:marTop w:val="0"/>
      <w:marBottom w:val="0"/>
      <w:divBdr>
        <w:top w:val="none" w:sz="0" w:space="0" w:color="auto"/>
        <w:left w:val="none" w:sz="0" w:space="0" w:color="auto"/>
        <w:bottom w:val="none" w:sz="0" w:space="0" w:color="auto"/>
        <w:right w:val="none" w:sz="0" w:space="0" w:color="auto"/>
      </w:divBdr>
    </w:div>
    <w:div w:id="1164858653">
      <w:bodyDiv w:val="1"/>
      <w:marLeft w:val="0"/>
      <w:marRight w:val="0"/>
      <w:marTop w:val="0"/>
      <w:marBottom w:val="0"/>
      <w:divBdr>
        <w:top w:val="none" w:sz="0" w:space="0" w:color="auto"/>
        <w:left w:val="none" w:sz="0" w:space="0" w:color="auto"/>
        <w:bottom w:val="none" w:sz="0" w:space="0" w:color="auto"/>
        <w:right w:val="none" w:sz="0" w:space="0" w:color="auto"/>
      </w:divBdr>
      <w:divsChild>
        <w:div w:id="1471554828">
          <w:marLeft w:val="1267"/>
          <w:marRight w:val="0"/>
          <w:marTop w:val="120"/>
          <w:marBottom w:val="120"/>
          <w:divBdr>
            <w:top w:val="none" w:sz="0" w:space="0" w:color="auto"/>
            <w:left w:val="none" w:sz="0" w:space="0" w:color="auto"/>
            <w:bottom w:val="none" w:sz="0" w:space="0" w:color="auto"/>
            <w:right w:val="none" w:sz="0" w:space="0" w:color="auto"/>
          </w:divBdr>
        </w:div>
      </w:divsChild>
    </w:div>
    <w:div w:id="1178542237">
      <w:bodyDiv w:val="1"/>
      <w:marLeft w:val="0"/>
      <w:marRight w:val="0"/>
      <w:marTop w:val="0"/>
      <w:marBottom w:val="0"/>
      <w:divBdr>
        <w:top w:val="none" w:sz="0" w:space="0" w:color="auto"/>
        <w:left w:val="none" w:sz="0" w:space="0" w:color="auto"/>
        <w:bottom w:val="none" w:sz="0" w:space="0" w:color="auto"/>
        <w:right w:val="none" w:sz="0" w:space="0" w:color="auto"/>
      </w:divBdr>
    </w:div>
    <w:div w:id="1202745026">
      <w:bodyDiv w:val="1"/>
      <w:marLeft w:val="0"/>
      <w:marRight w:val="0"/>
      <w:marTop w:val="0"/>
      <w:marBottom w:val="0"/>
      <w:divBdr>
        <w:top w:val="none" w:sz="0" w:space="0" w:color="auto"/>
        <w:left w:val="none" w:sz="0" w:space="0" w:color="auto"/>
        <w:bottom w:val="none" w:sz="0" w:space="0" w:color="auto"/>
        <w:right w:val="none" w:sz="0" w:space="0" w:color="auto"/>
      </w:divBdr>
    </w:div>
    <w:div w:id="1214733479">
      <w:bodyDiv w:val="1"/>
      <w:marLeft w:val="0"/>
      <w:marRight w:val="0"/>
      <w:marTop w:val="0"/>
      <w:marBottom w:val="0"/>
      <w:divBdr>
        <w:top w:val="none" w:sz="0" w:space="0" w:color="auto"/>
        <w:left w:val="none" w:sz="0" w:space="0" w:color="auto"/>
        <w:bottom w:val="none" w:sz="0" w:space="0" w:color="auto"/>
        <w:right w:val="none" w:sz="0" w:space="0" w:color="auto"/>
      </w:divBdr>
    </w:div>
    <w:div w:id="1215235459">
      <w:bodyDiv w:val="1"/>
      <w:marLeft w:val="0"/>
      <w:marRight w:val="0"/>
      <w:marTop w:val="0"/>
      <w:marBottom w:val="0"/>
      <w:divBdr>
        <w:top w:val="none" w:sz="0" w:space="0" w:color="auto"/>
        <w:left w:val="none" w:sz="0" w:space="0" w:color="auto"/>
        <w:bottom w:val="none" w:sz="0" w:space="0" w:color="auto"/>
        <w:right w:val="none" w:sz="0" w:space="0" w:color="auto"/>
      </w:divBdr>
    </w:div>
    <w:div w:id="1225990834">
      <w:bodyDiv w:val="1"/>
      <w:marLeft w:val="0"/>
      <w:marRight w:val="0"/>
      <w:marTop w:val="0"/>
      <w:marBottom w:val="0"/>
      <w:divBdr>
        <w:top w:val="none" w:sz="0" w:space="0" w:color="auto"/>
        <w:left w:val="none" w:sz="0" w:space="0" w:color="auto"/>
        <w:bottom w:val="none" w:sz="0" w:space="0" w:color="auto"/>
        <w:right w:val="none" w:sz="0" w:space="0" w:color="auto"/>
      </w:divBdr>
    </w:div>
    <w:div w:id="1229338364">
      <w:bodyDiv w:val="1"/>
      <w:marLeft w:val="0"/>
      <w:marRight w:val="0"/>
      <w:marTop w:val="0"/>
      <w:marBottom w:val="0"/>
      <w:divBdr>
        <w:top w:val="none" w:sz="0" w:space="0" w:color="auto"/>
        <w:left w:val="none" w:sz="0" w:space="0" w:color="auto"/>
        <w:bottom w:val="none" w:sz="0" w:space="0" w:color="auto"/>
        <w:right w:val="none" w:sz="0" w:space="0" w:color="auto"/>
      </w:divBdr>
    </w:div>
    <w:div w:id="1246301708">
      <w:bodyDiv w:val="1"/>
      <w:marLeft w:val="0"/>
      <w:marRight w:val="0"/>
      <w:marTop w:val="0"/>
      <w:marBottom w:val="0"/>
      <w:divBdr>
        <w:top w:val="none" w:sz="0" w:space="0" w:color="auto"/>
        <w:left w:val="none" w:sz="0" w:space="0" w:color="auto"/>
        <w:bottom w:val="none" w:sz="0" w:space="0" w:color="auto"/>
        <w:right w:val="none" w:sz="0" w:space="0" w:color="auto"/>
      </w:divBdr>
    </w:div>
    <w:div w:id="1303657461">
      <w:bodyDiv w:val="1"/>
      <w:marLeft w:val="0"/>
      <w:marRight w:val="0"/>
      <w:marTop w:val="0"/>
      <w:marBottom w:val="0"/>
      <w:divBdr>
        <w:top w:val="none" w:sz="0" w:space="0" w:color="auto"/>
        <w:left w:val="none" w:sz="0" w:space="0" w:color="auto"/>
        <w:bottom w:val="none" w:sz="0" w:space="0" w:color="auto"/>
        <w:right w:val="none" w:sz="0" w:space="0" w:color="auto"/>
      </w:divBdr>
    </w:div>
    <w:div w:id="1310208267">
      <w:bodyDiv w:val="1"/>
      <w:marLeft w:val="0"/>
      <w:marRight w:val="0"/>
      <w:marTop w:val="0"/>
      <w:marBottom w:val="0"/>
      <w:divBdr>
        <w:top w:val="none" w:sz="0" w:space="0" w:color="auto"/>
        <w:left w:val="none" w:sz="0" w:space="0" w:color="auto"/>
        <w:bottom w:val="none" w:sz="0" w:space="0" w:color="auto"/>
        <w:right w:val="none" w:sz="0" w:space="0" w:color="auto"/>
      </w:divBdr>
      <w:divsChild>
        <w:div w:id="671028644">
          <w:marLeft w:val="720"/>
          <w:marRight w:val="0"/>
          <w:marTop w:val="120"/>
          <w:marBottom w:val="0"/>
          <w:divBdr>
            <w:top w:val="none" w:sz="0" w:space="0" w:color="auto"/>
            <w:left w:val="none" w:sz="0" w:space="0" w:color="auto"/>
            <w:bottom w:val="none" w:sz="0" w:space="0" w:color="auto"/>
            <w:right w:val="none" w:sz="0" w:space="0" w:color="auto"/>
          </w:divBdr>
        </w:div>
      </w:divsChild>
    </w:div>
    <w:div w:id="1311399422">
      <w:bodyDiv w:val="1"/>
      <w:marLeft w:val="0"/>
      <w:marRight w:val="0"/>
      <w:marTop w:val="0"/>
      <w:marBottom w:val="0"/>
      <w:divBdr>
        <w:top w:val="none" w:sz="0" w:space="0" w:color="auto"/>
        <w:left w:val="none" w:sz="0" w:space="0" w:color="auto"/>
        <w:bottom w:val="none" w:sz="0" w:space="0" w:color="auto"/>
        <w:right w:val="none" w:sz="0" w:space="0" w:color="auto"/>
      </w:divBdr>
    </w:div>
    <w:div w:id="1351949580">
      <w:bodyDiv w:val="1"/>
      <w:marLeft w:val="0"/>
      <w:marRight w:val="0"/>
      <w:marTop w:val="0"/>
      <w:marBottom w:val="0"/>
      <w:divBdr>
        <w:top w:val="none" w:sz="0" w:space="0" w:color="auto"/>
        <w:left w:val="none" w:sz="0" w:space="0" w:color="auto"/>
        <w:bottom w:val="none" w:sz="0" w:space="0" w:color="auto"/>
        <w:right w:val="none" w:sz="0" w:space="0" w:color="auto"/>
      </w:divBdr>
    </w:div>
    <w:div w:id="1359818382">
      <w:bodyDiv w:val="1"/>
      <w:marLeft w:val="0"/>
      <w:marRight w:val="0"/>
      <w:marTop w:val="0"/>
      <w:marBottom w:val="0"/>
      <w:divBdr>
        <w:top w:val="none" w:sz="0" w:space="0" w:color="auto"/>
        <w:left w:val="none" w:sz="0" w:space="0" w:color="auto"/>
        <w:bottom w:val="none" w:sz="0" w:space="0" w:color="auto"/>
        <w:right w:val="none" w:sz="0" w:space="0" w:color="auto"/>
      </w:divBdr>
    </w:div>
    <w:div w:id="1407221549">
      <w:bodyDiv w:val="1"/>
      <w:marLeft w:val="0"/>
      <w:marRight w:val="0"/>
      <w:marTop w:val="0"/>
      <w:marBottom w:val="0"/>
      <w:divBdr>
        <w:top w:val="none" w:sz="0" w:space="0" w:color="auto"/>
        <w:left w:val="none" w:sz="0" w:space="0" w:color="auto"/>
        <w:bottom w:val="none" w:sz="0" w:space="0" w:color="auto"/>
        <w:right w:val="none" w:sz="0" w:space="0" w:color="auto"/>
      </w:divBdr>
    </w:div>
    <w:div w:id="1409038599">
      <w:bodyDiv w:val="1"/>
      <w:marLeft w:val="0"/>
      <w:marRight w:val="0"/>
      <w:marTop w:val="0"/>
      <w:marBottom w:val="0"/>
      <w:divBdr>
        <w:top w:val="none" w:sz="0" w:space="0" w:color="auto"/>
        <w:left w:val="none" w:sz="0" w:space="0" w:color="auto"/>
        <w:bottom w:val="none" w:sz="0" w:space="0" w:color="auto"/>
        <w:right w:val="none" w:sz="0" w:space="0" w:color="auto"/>
      </w:divBdr>
    </w:div>
    <w:div w:id="1417172179">
      <w:bodyDiv w:val="1"/>
      <w:marLeft w:val="0"/>
      <w:marRight w:val="0"/>
      <w:marTop w:val="0"/>
      <w:marBottom w:val="0"/>
      <w:divBdr>
        <w:top w:val="none" w:sz="0" w:space="0" w:color="auto"/>
        <w:left w:val="none" w:sz="0" w:space="0" w:color="auto"/>
        <w:bottom w:val="none" w:sz="0" w:space="0" w:color="auto"/>
        <w:right w:val="none" w:sz="0" w:space="0" w:color="auto"/>
      </w:divBdr>
    </w:div>
    <w:div w:id="1424840642">
      <w:bodyDiv w:val="1"/>
      <w:marLeft w:val="0"/>
      <w:marRight w:val="0"/>
      <w:marTop w:val="0"/>
      <w:marBottom w:val="0"/>
      <w:divBdr>
        <w:top w:val="none" w:sz="0" w:space="0" w:color="auto"/>
        <w:left w:val="none" w:sz="0" w:space="0" w:color="auto"/>
        <w:bottom w:val="none" w:sz="0" w:space="0" w:color="auto"/>
        <w:right w:val="none" w:sz="0" w:space="0" w:color="auto"/>
      </w:divBdr>
    </w:div>
    <w:div w:id="1439133752">
      <w:bodyDiv w:val="1"/>
      <w:marLeft w:val="0"/>
      <w:marRight w:val="0"/>
      <w:marTop w:val="0"/>
      <w:marBottom w:val="0"/>
      <w:divBdr>
        <w:top w:val="none" w:sz="0" w:space="0" w:color="auto"/>
        <w:left w:val="none" w:sz="0" w:space="0" w:color="auto"/>
        <w:bottom w:val="none" w:sz="0" w:space="0" w:color="auto"/>
        <w:right w:val="none" w:sz="0" w:space="0" w:color="auto"/>
      </w:divBdr>
    </w:div>
    <w:div w:id="1439521383">
      <w:bodyDiv w:val="1"/>
      <w:marLeft w:val="0"/>
      <w:marRight w:val="0"/>
      <w:marTop w:val="0"/>
      <w:marBottom w:val="0"/>
      <w:divBdr>
        <w:top w:val="none" w:sz="0" w:space="0" w:color="auto"/>
        <w:left w:val="none" w:sz="0" w:space="0" w:color="auto"/>
        <w:bottom w:val="none" w:sz="0" w:space="0" w:color="auto"/>
        <w:right w:val="none" w:sz="0" w:space="0" w:color="auto"/>
      </w:divBdr>
      <w:divsChild>
        <w:div w:id="1344479026">
          <w:marLeft w:val="720"/>
          <w:marRight w:val="0"/>
          <w:marTop w:val="120"/>
          <w:marBottom w:val="0"/>
          <w:divBdr>
            <w:top w:val="none" w:sz="0" w:space="0" w:color="auto"/>
            <w:left w:val="none" w:sz="0" w:space="0" w:color="auto"/>
            <w:bottom w:val="none" w:sz="0" w:space="0" w:color="auto"/>
            <w:right w:val="none" w:sz="0" w:space="0" w:color="auto"/>
          </w:divBdr>
        </w:div>
      </w:divsChild>
    </w:div>
    <w:div w:id="1449859620">
      <w:bodyDiv w:val="1"/>
      <w:marLeft w:val="0"/>
      <w:marRight w:val="0"/>
      <w:marTop w:val="0"/>
      <w:marBottom w:val="0"/>
      <w:divBdr>
        <w:top w:val="none" w:sz="0" w:space="0" w:color="auto"/>
        <w:left w:val="none" w:sz="0" w:space="0" w:color="auto"/>
        <w:bottom w:val="none" w:sz="0" w:space="0" w:color="auto"/>
        <w:right w:val="none" w:sz="0" w:space="0" w:color="auto"/>
      </w:divBdr>
    </w:div>
    <w:div w:id="1449885131">
      <w:bodyDiv w:val="1"/>
      <w:marLeft w:val="0"/>
      <w:marRight w:val="0"/>
      <w:marTop w:val="0"/>
      <w:marBottom w:val="0"/>
      <w:divBdr>
        <w:top w:val="none" w:sz="0" w:space="0" w:color="auto"/>
        <w:left w:val="none" w:sz="0" w:space="0" w:color="auto"/>
        <w:bottom w:val="none" w:sz="0" w:space="0" w:color="auto"/>
        <w:right w:val="none" w:sz="0" w:space="0" w:color="auto"/>
      </w:divBdr>
      <w:divsChild>
        <w:div w:id="126432469">
          <w:marLeft w:val="1267"/>
          <w:marRight w:val="0"/>
          <w:marTop w:val="120"/>
          <w:marBottom w:val="120"/>
          <w:divBdr>
            <w:top w:val="none" w:sz="0" w:space="0" w:color="auto"/>
            <w:left w:val="none" w:sz="0" w:space="0" w:color="auto"/>
            <w:bottom w:val="none" w:sz="0" w:space="0" w:color="auto"/>
            <w:right w:val="none" w:sz="0" w:space="0" w:color="auto"/>
          </w:divBdr>
        </w:div>
      </w:divsChild>
    </w:div>
    <w:div w:id="1453133384">
      <w:bodyDiv w:val="1"/>
      <w:marLeft w:val="0"/>
      <w:marRight w:val="0"/>
      <w:marTop w:val="0"/>
      <w:marBottom w:val="0"/>
      <w:divBdr>
        <w:top w:val="none" w:sz="0" w:space="0" w:color="auto"/>
        <w:left w:val="none" w:sz="0" w:space="0" w:color="auto"/>
        <w:bottom w:val="none" w:sz="0" w:space="0" w:color="auto"/>
        <w:right w:val="none" w:sz="0" w:space="0" w:color="auto"/>
      </w:divBdr>
    </w:div>
    <w:div w:id="1455438152">
      <w:bodyDiv w:val="1"/>
      <w:marLeft w:val="0"/>
      <w:marRight w:val="0"/>
      <w:marTop w:val="0"/>
      <w:marBottom w:val="0"/>
      <w:divBdr>
        <w:top w:val="none" w:sz="0" w:space="0" w:color="auto"/>
        <w:left w:val="none" w:sz="0" w:space="0" w:color="auto"/>
        <w:bottom w:val="none" w:sz="0" w:space="0" w:color="auto"/>
        <w:right w:val="none" w:sz="0" w:space="0" w:color="auto"/>
      </w:divBdr>
    </w:div>
    <w:div w:id="1467508492">
      <w:bodyDiv w:val="1"/>
      <w:marLeft w:val="0"/>
      <w:marRight w:val="0"/>
      <w:marTop w:val="0"/>
      <w:marBottom w:val="0"/>
      <w:divBdr>
        <w:top w:val="none" w:sz="0" w:space="0" w:color="auto"/>
        <w:left w:val="none" w:sz="0" w:space="0" w:color="auto"/>
        <w:bottom w:val="none" w:sz="0" w:space="0" w:color="auto"/>
        <w:right w:val="none" w:sz="0" w:space="0" w:color="auto"/>
      </w:divBdr>
      <w:divsChild>
        <w:div w:id="303656710">
          <w:marLeft w:val="720"/>
          <w:marRight w:val="0"/>
          <w:marTop w:val="120"/>
          <w:marBottom w:val="120"/>
          <w:divBdr>
            <w:top w:val="none" w:sz="0" w:space="0" w:color="auto"/>
            <w:left w:val="none" w:sz="0" w:space="0" w:color="auto"/>
            <w:bottom w:val="none" w:sz="0" w:space="0" w:color="auto"/>
            <w:right w:val="none" w:sz="0" w:space="0" w:color="auto"/>
          </w:divBdr>
        </w:div>
      </w:divsChild>
    </w:div>
    <w:div w:id="1480415232">
      <w:bodyDiv w:val="1"/>
      <w:marLeft w:val="0"/>
      <w:marRight w:val="0"/>
      <w:marTop w:val="0"/>
      <w:marBottom w:val="0"/>
      <w:divBdr>
        <w:top w:val="none" w:sz="0" w:space="0" w:color="auto"/>
        <w:left w:val="none" w:sz="0" w:space="0" w:color="auto"/>
        <w:bottom w:val="none" w:sz="0" w:space="0" w:color="auto"/>
        <w:right w:val="none" w:sz="0" w:space="0" w:color="auto"/>
      </w:divBdr>
    </w:div>
    <w:div w:id="1488322779">
      <w:bodyDiv w:val="1"/>
      <w:marLeft w:val="0"/>
      <w:marRight w:val="0"/>
      <w:marTop w:val="0"/>
      <w:marBottom w:val="0"/>
      <w:divBdr>
        <w:top w:val="none" w:sz="0" w:space="0" w:color="auto"/>
        <w:left w:val="none" w:sz="0" w:space="0" w:color="auto"/>
        <w:bottom w:val="none" w:sz="0" w:space="0" w:color="auto"/>
        <w:right w:val="none" w:sz="0" w:space="0" w:color="auto"/>
      </w:divBdr>
    </w:div>
    <w:div w:id="1494446930">
      <w:bodyDiv w:val="1"/>
      <w:marLeft w:val="0"/>
      <w:marRight w:val="0"/>
      <w:marTop w:val="0"/>
      <w:marBottom w:val="0"/>
      <w:divBdr>
        <w:top w:val="none" w:sz="0" w:space="0" w:color="auto"/>
        <w:left w:val="none" w:sz="0" w:space="0" w:color="auto"/>
        <w:bottom w:val="none" w:sz="0" w:space="0" w:color="auto"/>
        <w:right w:val="none" w:sz="0" w:space="0" w:color="auto"/>
      </w:divBdr>
    </w:div>
    <w:div w:id="1499077054">
      <w:bodyDiv w:val="1"/>
      <w:marLeft w:val="0"/>
      <w:marRight w:val="0"/>
      <w:marTop w:val="0"/>
      <w:marBottom w:val="0"/>
      <w:divBdr>
        <w:top w:val="none" w:sz="0" w:space="0" w:color="auto"/>
        <w:left w:val="none" w:sz="0" w:space="0" w:color="auto"/>
        <w:bottom w:val="none" w:sz="0" w:space="0" w:color="auto"/>
        <w:right w:val="none" w:sz="0" w:space="0" w:color="auto"/>
      </w:divBdr>
    </w:div>
    <w:div w:id="1500274515">
      <w:bodyDiv w:val="1"/>
      <w:marLeft w:val="0"/>
      <w:marRight w:val="0"/>
      <w:marTop w:val="0"/>
      <w:marBottom w:val="0"/>
      <w:divBdr>
        <w:top w:val="none" w:sz="0" w:space="0" w:color="auto"/>
        <w:left w:val="none" w:sz="0" w:space="0" w:color="auto"/>
        <w:bottom w:val="none" w:sz="0" w:space="0" w:color="auto"/>
        <w:right w:val="none" w:sz="0" w:space="0" w:color="auto"/>
      </w:divBdr>
    </w:div>
    <w:div w:id="1501962569">
      <w:bodyDiv w:val="1"/>
      <w:marLeft w:val="0"/>
      <w:marRight w:val="0"/>
      <w:marTop w:val="0"/>
      <w:marBottom w:val="0"/>
      <w:divBdr>
        <w:top w:val="none" w:sz="0" w:space="0" w:color="auto"/>
        <w:left w:val="none" w:sz="0" w:space="0" w:color="auto"/>
        <w:bottom w:val="none" w:sz="0" w:space="0" w:color="auto"/>
        <w:right w:val="none" w:sz="0" w:space="0" w:color="auto"/>
      </w:divBdr>
    </w:div>
    <w:div w:id="1510683668">
      <w:bodyDiv w:val="1"/>
      <w:marLeft w:val="0"/>
      <w:marRight w:val="0"/>
      <w:marTop w:val="0"/>
      <w:marBottom w:val="0"/>
      <w:divBdr>
        <w:top w:val="none" w:sz="0" w:space="0" w:color="auto"/>
        <w:left w:val="none" w:sz="0" w:space="0" w:color="auto"/>
        <w:bottom w:val="none" w:sz="0" w:space="0" w:color="auto"/>
        <w:right w:val="none" w:sz="0" w:space="0" w:color="auto"/>
      </w:divBdr>
    </w:div>
    <w:div w:id="1529103341">
      <w:bodyDiv w:val="1"/>
      <w:marLeft w:val="0"/>
      <w:marRight w:val="0"/>
      <w:marTop w:val="0"/>
      <w:marBottom w:val="0"/>
      <w:divBdr>
        <w:top w:val="none" w:sz="0" w:space="0" w:color="auto"/>
        <w:left w:val="none" w:sz="0" w:space="0" w:color="auto"/>
        <w:bottom w:val="none" w:sz="0" w:space="0" w:color="auto"/>
        <w:right w:val="none" w:sz="0" w:space="0" w:color="auto"/>
      </w:divBdr>
    </w:div>
    <w:div w:id="1534266807">
      <w:bodyDiv w:val="1"/>
      <w:marLeft w:val="0"/>
      <w:marRight w:val="0"/>
      <w:marTop w:val="0"/>
      <w:marBottom w:val="0"/>
      <w:divBdr>
        <w:top w:val="none" w:sz="0" w:space="0" w:color="auto"/>
        <w:left w:val="none" w:sz="0" w:space="0" w:color="auto"/>
        <w:bottom w:val="none" w:sz="0" w:space="0" w:color="auto"/>
        <w:right w:val="none" w:sz="0" w:space="0" w:color="auto"/>
      </w:divBdr>
    </w:div>
    <w:div w:id="1536187461">
      <w:bodyDiv w:val="1"/>
      <w:marLeft w:val="0"/>
      <w:marRight w:val="0"/>
      <w:marTop w:val="0"/>
      <w:marBottom w:val="0"/>
      <w:divBdr>
        <w:top w:val="none" w:sz="0" w:space="0" w:color="auto"/>
        <w:left w:val="none" w:sz="0" w:space="0" w:color="auto"/>
        <w:bottom w:val="none" w:sz="0" w:space="0" w:color="auto"/>
        <w:right w:val="none" w:sz="0" w:space="0" w:color="auto"/>
      </w:divBdr>
    </w:div>
    <w:div w:id="1548028686">
      <w:bodyDiv w:val="1"/>
      <w:marLeft w:val="0"/>
      <w:marRight w:val="0"/>
      <w:marTop w:val="0"/>
      <w:marBottom w:val="0"/>
      <w:divBdr>
        <w:top w:val="none" w:sz="0" w:space="0" w:color="auto"/>
        <w:left w:val="none" w:sz="0" w:space="0" w:color="auto"/>
        <w:bottom w:val="none" w:sz="0" w:space="0" w:color="auto"/>
        <w:right w:val="none" w:sz="0" w:space="0" w:color="auto"/>
      </w:divBdr>
    </w:div>
    <w:div w:id="1551960225">
      <w:bodyDiv w:val="1"/>
      <w:marLeft w:val="0"/>
      <w:marRight w:val="0"/>
      <w:marTop w:val="0"/>
      <w:marBottom w:val="0"/>
      <w:divBdr>
        <w:top w:val="none" w:sz="0" w:space="0" w:color="auto"/>
        <w:left w:val="none" w:sz="0" w:space="0" w:color="auto"/>
        <w:bottom w:val="none" w:sz="0" w:space="0" w:color="auto"/>
        <w:right w:val="none" w:sz="0" w:space="0" w:color="auto"/>
      </w:divBdr>
    </w:div>
    <w:div w:id="1563060626">
      <w:bodyDiv w:val="1"/>
      <w:marLeft w:val="0"/>
      <w:marRight w:val="0"/>
      <w:marTop w:val="0"/>
      <w:marBottom w:val="0"/>
      <w:divBdr>
        <w:top w:val="none" w:sz="0" w:space="0" w:color="auto"/>
        <w:left w:val="none" w:sz="0" w:space="0" w:color="auto"/>
        <w:bottom w:val="none" w:sz="0" w:space="0" w:color="auto"/>
        <w:right w:val="none" w:sz="0" w:space="0" w:color="auto"/>
      </w:divBdr>
    </w:div>
    <w:div w:id="1565749375">
      <w:bodyDiv w:val="1"/>
      <w:marLeft w:val="0"/>
      <w:marRight w:val="0"/>
      <w:marTop w:val="0"/>
      <w:marBottom w:val="0"/>
      <w:divBdr>
        <w:top w:val="none" w:sz="0" w:space="0" w:color="auto"/>
        <w:left w:val="none" w:sz="0" w:space="0" w:color="auto"/>
        <w:bottom w:val="none" w:sz="0" w:space="0" w:color="auto"/>
        <w:right w:val="none" w:sz="0" w:space="0" w:color="auto"/>
      </w:divBdr>
    </w:div>
    <w:div w:id="1584952240">
      <w:bodyDiv w:val="1"/>
      <w:marLeft w:val="0"/>
      <w:marRight w:val="0"/>
      <w:marTop w:val="0"/>
      <w:marBottom w:val="0"/>
      <w:divBdr>
        <w:top w:val="none" w:sz="0" w:space="0" w:color="auto"/>
        <w:left w:val="none" w:sz="0" w:space="0" w:color="auto"/>
        <w:bottom w:val="none" w:sz="0" w:space="0" w:color="auto"/>
        <w:right w:val="none" w:sz="0" w:space="0" w:color="auto"/>
      </w:divBdr>
      <w:divsChild>
        <w:div w:id="1675643334">
          <w:marLeft w:val="547"/>
          <w:marRight w:val="0"/>
          <w:marTop w:val="120"/>
          <w:marBottom w:val="120"/>
          <w:divBdr>
            <w:top w:val="none" w:sz="0" w:space="0" w:color="auto"/>
            <w:left w:val="none" w:sz="0" w:space="0" w:color="auto"/>
            <w:bottom w:val="none" w:sz="0" w:space="0" w:color="auto"/>
            <w:right w:val="none" w:sz="0" w:space="0" w:color="auto"/>
          </w:divBdr>
        </w:div>
      </w:divsChild>
    </w:div>
    <w:div w:id="1591038041">
      <w:bodyDiv w:val="1"/>
      <w:marLeft w:val="0"/>
      <w:marRight w:val="0"/>
      <w:marTop w:val="0"/>
      <w:marBottom w:val="0"/>
      <w:divBdr>
        <w:top w:val="none" w:sz="0" w:space="0" w:color="auto"/>
        <w:left w:val="none" w:sz="0" w:space="0" w:color="auto"/>
        <w:bottom w:val="none" w:sz="0" w:space="0" w:color="auto"/>
        <w:right w:val="none" w:sz="0" w:space="0" w:color="auto"/>
      </w:divBdr>
    </w:div>
    <w:div w:id="1596091668">
      <w:bodyDiv w:val="1"/>
      <w:marLeft w:val="0"/>
      <w:marRight w:val="0"/>
      <w:marTop w:val="0"/>
      <w:marBottom w:val="0"/>
      <w:divBdr>
        <w:top w:val="none" w:sz="0" w:space="0" w:color="auto"/>
        <w:left w:val="none" w:sz="0" w:space="0" w:color="auto"/>
        <w:bottom w:val="none" w:sz="0" w:space="0" w:color="auto"/>
        <w:right w:val="none" w:sz="0" w:space="0" w:color="auto"/>
      </w:divBdr>
    </w:div>
    <w:div w:id="1597254038">
      <w:bodyDiv w:val="1"/>
      <w:marLeft w:val="0"/>
      <w:marRight w:val="0"/>
      <w:marTop w:val="0"/>
      <w:marBottom w:val="0"/>
      <w:divBdr>
        <w:top w:val="none" w:sz="0" w:space="0" w:color="auto"/>
        <w:left w:val="none" w:sz="0" w:space="0" w:color="auto"/>
        <w:bottom w:val="none" w:sz="0" w:space="0" w:color="auto"/>
        <w:right w:val="none" w:sz="0" w:space="0" w:color="auto"/>
      </w:divBdr>
    </w:div>
    <w:div w:id="1632591684">
      <w:bodyDiv w:val="1"/>
      <w:marLeft w:val="0"/>
      <w:marRight w:val="0"/>
      <w:marTop w:val="0"/>
      <w:marBottom w:val="0"/>
      <w:divBdr>
        <w:top w:val="none" w:sz="0" w:space="0" w:color="auto"/>
        <w:left w:val="none" w:sz="0" w:space="0" w:color="auto"/>
        <w:bottom w:val="none" w:sz="0" w:space="0" w:color="auto"/>
        <w:right w:val="none" w:sz="0" w:space="0" w:color="auto"/>
      </w:divBdr>
    </w:div>
    <w:div w:id="1637906329">
      <w:bodyDiv w:val="1"/>
      <w:marLeft w:val="0"/>
      <w:marRight w:val="0"/>
      <w:marTop w:val="0"/>
      <w:marBottom w:val="0"/>
      <w:divBdr>
        <w:top w:val="none" w:sz="0" w:space="0" w:color="auto"/>
        <w:left w:val="none" w:sz="0" w:space="0" w:color="auto"/>
        <w:bottom w:val="none" w:sz="0" w:space="0" w:color="auto"/>
        <w:right w:val="none" w:sz="0" w:space="0" w:color="auto"/>
      </w:divBdr>
    </w:div>
    <w:div w:id="1649895479">
      <w:bodyDiv w:val="1"/>
      <w:marLeft w:val="0"/>
      <w:marRight w:val="0"/>
      <w:marTop w:val="0"/>
      <w:marBottom w:val="0"/>
      <w:divBdr>
        <w:top w:val="none" w:sz="0" w:space="0" w:color="auto"/>
        <w:left w:val="none" w:sz="0" w:space="0" w:color="auto"/>
        <w:bottom w:val="none" w:sz="0" w:space="0" w:color="auto"/>
        <w:right w:val="none" w:sz="0" w:space="0" w:color="auto"/>
      </w:divBdr>
    </w:div>
    <w:div w:id="1652251736">
      <w:bodyDiv w:val="1"/>
      <w:marLeft w:val="0"/>
      <w:marRight w:val="0"/>
      <w:marTop w:val="0"/>
      <w:marBottom w:val="0"/>
      <w:divBdr>
        <w:top w:val="none" w:sz="0" w:space="0" w:color="auto"/>
        <w:left w:val="none" w:sz="0" w:space="0" w:color="auto"/>
        <w:bottom w:val="none" w:sz="0" w:space="0" w:color="auto"/>
        <w:right w:val="none" w:sz="0" w:space="0" w:color="auto"/>
      </w:divBdr>
      <w:divsChild>
        <w:div w:id="1968003898">
          <w:marLeft w:val="547"/>
          <w:marRight w:val="0"/>
          <w:marTop w:val="120"/>
          <w:marBottom w:val="120"/>
          <w:divBdr>
            <w:top w:val="none" w:sz="0" w:space="0" w:color="auto"/>
            <w:left w:val="none" w:sz="0" w:space="0" w:color="auto"/>
            <w:bottom w:val="none" w:sz="0" w:space="0" w:color="auto"/>
            <w:right w:val="none" w:sz="0" w:space="0" w:color="auto"/>
          </w:divBdr>
        </w:div>
      </w:divsChild>
    </w:div>
    <w:div w:id="1653634920">
      <w:bodyDiv w:val="1"/>
      <w:marLeft w:val="0"/>
      <w:marRight w:val="0"/>
      <w:marTop w:val="0"/>
      <w:marBottom w:val="0"/>
      <w:divBdr>
        <w:top w:val="none" w:sz="0" w:space="0" w:color="auto"/>
        <w:left w:val="none" w:sz="0" w:space="0" w:color="auto"/>
        <w:bottom w:val="none" w:sz="0" w:space="0" w:color="auto"/>
        <w:right w:val="none" w:sz="0" w:space="0" w:color="auto"/>
      </w:divBdr>
    </w:div>
    <w:div w:id="1683974416">
      <w:bodyDiv w:val="1"/>
      <w:marLeft w:val="0"/>
      <w:marRight w:val="0"/>
      <w:marTop w:val="0"/>
      <w:marBottom w:val="0"/>
      <w:divBdr>
        <w:top w:val="none" w:sz="0" w:space="0" w:color="auto"/>
        <w:left w:val="none" w:sz="0" w:space="0" w:color="auto"/>
        <w:bottom w:val="none" w:sz="0" w:space="0" w:color="auto"/>
        <w:right w:val="none" w:sz="0" w:space="0" w:color="auto"/>
      </w:divBdr>
    </w:div>
    <w:div w:id="1686521274">
      <w:bodyDiv w:val="1"/>
      <w:marLeft w:val="0"/>
      <w:marRight w:val="0"/>
      <w:marTop w:val="0"/>
      <w:marBottom w:val="0"/>
      <w:divBdr>
        <w:top w:val="none" w:sz="0" w:space="0" w:color="auto"/>
        <w:left w:val="none" w:sz="0" w:space="0" w:color="auto"/>
        <w:bottom w:val="none" w:sz="0" w:space="0" w:color="auto"/>
        <w:right w:val="none" w:sz="0" w:space="0" w:color="auto"/>
      </w:divBdr>
    </w:div>
    <w:div w:id="1687901439">
      <w:bodyDiv w:val="1"/>
      <w:marLeft w:val="0"/>
      <w:marRight w:val="0"/>
      <w:marTop w:val="0"/>
      <w:marBottom w:val="0"/>
      <w:divBdr>
        <w:top w:val="none" w:sz="0" w:space="0" w:color="auto"/>
        <w:left w:val="none" w:sz="0" w:space="0" w:color="auto"/>
        <w:bottom w:val="none" w:sz="0" w:space="0" w:color="auto"/>
        <w:right w:val="none" w:sz="0" w:space="0" w:color="auto"/>
      </w:divBdr>
    </w:div>
    <w:div w:id="1693606196">
      <w:bodyDiv w:val="1"/>
      <w:marLeft w:val="0"/>
      <w:marRight w:val="0"/>
      <w:marTop w:val="0"/>
      <w:marBottom w:val="0"/>
      <w:divBdr>
        <w:top w:val="none" w:sz="0" w:space="0" w:color="auto"/>
        <w:left w:val="none" w:sz="0" w:space="0" w:color="auto"/>
        <w:bottom w:val="none" w:sz="0" w:space="0" w:color="auto"/>
        <w:right w:val="none" w:sz="0" w:space="0" w:color="auto"/>
      </w:divBdr>
    </w:div>
    <w:div w:id="1696078683">
      <w:bodyDiv w:val="1"/>
      <w:marLeft w:val="0"/>
      <w:marRight w:val="0"/>
      <w:marTop w:val="0"/>
      <w:marBottom w:val="0"/>
      <w:divBdr>
        <w:top w:val="none" w:sz="0" w:space="0" w:color="auto"/>
        <w:left w:val="none" w:sz="0" w:space="0" w:color="auto"/>
        <w:bottom w:val="none" w:sz="0" w:space="0" w:color="auto"/>
        <w:right w:val="none" w:sz="0" w:space="0" w:color="auto"/>
      </w:divBdr>
      <w:divsChild>
        <w:div w:id="235602309">
          <w:marLeft w:val="720"/>
          <w:marRight w:val="0"/>
          <w:marTop w:val="120"/>
          <w:marBottom w:val="0"/>
          <w:divBdr>
            <w:top w:val="none" w:sz="0" w:space="0" w:color="auto"/>
            <w:left w:val="none" w:sz="0" w:space="0" w:color="auto"/>
            <w:bottom w:val="none" w:sz="0" w:space="0" w:color="auto"/>
            <w:right w:val="none" w:sz="0" w:space="0" w:color="auto"/>
          </w:divBdr>
        </w:div>
      </w:divsChild>
    </w:div>
    <w:div w:id="1706366057">
      <w:bodyDiv w:val="1"/>
      <w:marLeft w:val="0"/>
      <w:marRight w:val="0"/>
      <w:marTop w:val="0"/>
      <w:marBottom w:val="0"/>
      <w:divBdr>
        <w:top w:val="none" w:sz="0" w:space="0" w:color="auto"/>
        <w:left w:val="none" w:sz="0" w:space="0" w:color="auto"/>
        <w:bottom w:val="none" w:sz="0" w:space="0" w:color="auto"/>
        <w:right w:val="none" w:sz="0" w:space="0" w:color="auto"/>
      </w:divBdr>
    </w:div>
    <w:div w:id="1761024722">
      <w:bodyDiv w:val="1"/>
      <w:marLeft w:val="0"/>
      <w:marRight w:val="0"/>
      <w:marTop w:val="0"/>
      <w:marBottom w:val="0"/>
      <w:divBdr>
        <w:top w:val="none" w:sz="0" w:space="0" w:color="auto"/>
        <w:left w:val="none" w:sz="0" w:space="0" w:color="auto"/>
        <w:bottom w:val="none" w:sz="0" w:space="0" w:color="auto"/>
        <w:right w:val="none" w:sz="0" w:space="0" w:color="auto"/>
      </w:divBdr>
    </w:div>
    <w:div w:id="1783038477">
      <w:bodyDiv w:val="1"/>
      <w:marLeft w:val="0"/>
      <w:marRight w:val="0"/>
      <w:marTop w:val="0"/>
      <w:marBottom w:val="0"/>
      <w:divBdr>
        <w:top w:val="none" w:sz="0" w:space="0" w:color="auto"/>
        <w:left w:val="none" w:sz="0" w:space="0" w:color="auto"/>
        <w:bottom w:val="none" w:sz="0" w:space="0" w:color="auto"/>
        <w:right w:val="none" w:sz="0" w:space="0" w:color="auto"/>
      </w:divBdr>
    </w:div>
    <w:div w:id="1786073599">
      <w:bodyDiv w:val="1"/>
      <w:marLeft w:val="0"/>
      <w:marRight w:val="0"/>
      <w:marTop w:val="0"/>
      <w:marBottom w:val="0"/>
      <w:divBdr>
        <w:top w:val="none" w:sz="0" w:space="0" w:color="auto"/>
        <w:left w:val="none" w:sz="0" w:space="0" w:color="auto"/>
        <w:bottom w:val="none" w:sz="0" w:space="0" w:color="auto"/>
        <w:right w:val="none" w:sz="0" w:space="0" w:color="auto"/>
      </w:divBdr>
    </w:div>
    <w:div w:id="1787967010">
      <w:bodyDiv w:val="1"/>
      <w:marLeft w:val="0"/>
      <w:marRight w:val="0"/>
      <w:marTop w:val="0"/>
      <w:marBottom w:val="0"/>
      <w:divBdr>
        <w:top w:val="none" w:sz="0" w:space="0" w:color="auto"/>
        <w:left w:val="none" w:sz="0" w:space="0" w:color="auto"/>
        <w:bottom w:val="none" w:sz="0" w:space="0" w:color="auto"/>
        <w:right w:val="none" w:sz="0" w:space="0" w:color="auto"/>
      </w:divBdr>
    </w:div>
    <w:div w:id="1813669584">
      <w:bodyDiv w:val="1"/>
      <w:marLeft w:val="0"/>
      <w:marRight w:val="0"/>
      <w:marTop w:val="0"/>
      <w:marBottom w:val="0"/>
      <w:divBdr>
        <w:top w:val="none" w:sz="0" w:space="0" w:color="auto"/>
        <w:left w:val="none" w:sz="0" w:space="0" w:color="auto"/>
        <w:bottom w:val="none" w:sz="0" w:space="0" w:color="auto"/>
        <w:right w:val="none" w:sz="0" w:space="0" w:color="auto"/>
      </w:divBdr>
    </w:div>
    <w:div w:id="1828858883">
      <w:bodyDiv w:val="1"/>
      <w:marLeft w:val="0"/>
      <w:marRight w:val="0"/>
      <w:marTop w:val="0"/>
      <w:marBottom w:val="0"/>
      <w:divBdr>
        <w:top w:val="none" w:sz="0" w:space="0" w:color="auto"/>
        <w:left w:val="none" w:sz="0" w:space="0" w:color="auto"/>
        <w:bottom w:val="none" w:sz="0" w:space="0" w:color="auto"/>
        <w:right w:val="none" w:sz="0" w:space="0" w:color="auto"/>
      </w:divBdr>
    </w:div>
    <w:div w:id="1834103782">
      <w:bodyDiv w:val="1"/>
      <w:marLeft w:val="0"/>
      <w:marRight w:val="0"/>
      <w:marTop w:val="0"/>
      <w:marBottom w:val="0"/>
      <w:divBdr>
        <w:top w:val="none" w:sz="0" w:space="0" w:color="auto"/>
        <w:left w:val="none" w:sz="0" w:space="0" w:color="auto"/>
        <w:bottom w:val="none" w:sz="0" w:space="0" w:color="auto"/>
        <w:right w:val="none" w:sz="0" w:space="0" w:color="auto"/>
      </w:divBdr>
    </w:div>
    <w:div w:id="1868832711">
      <w:bodyDiv w:val="1"/>
      <w:marLeft w:val="0"/>
      <w:marRight w:val="0"/>
      <w:marTop w:val="0"/>
      <w:marBottom w:val="0"/>
      <w:divBdr>
        <w:top w:val="none" w:sz="0" w:space="0" w:color="auto"/>
        <w:left w:val="none" w:sz="0" w:space="0" w:color="auto"/>
        <w:bottom w:val="none" w:sz="0" w:space="0" w:color="auto"/>
        <w:right w:val="none" w:sz="0" w:space="0" w:color="auto"/>
      </w:divBdr>
    </w:div>
    <w:div w:id="1880583740">
      <w:bodyDiv w:val="1"/>
      <w:marLeft w:val="0"/>
      <w:marRight w:val="0"/>
      <w:marTop w:val="0"/>
      <w:marBottom w:val="0"/>
      <w:divBdr>
        <w:top w:val="none" w:sz="0" w:space="0" w:color="auto"/>
        <w:left w:val="none" w:sz="0" w:space="0" w:color="auto"/>
        <w:bottom w:val="none" w:sz="0" w:space="0" w:color="auto"/>
        <w:right w:val="none" w:sz="0" w:space="0" w:color="auto"/>
      </w:divBdr>
    </w:div>
    <w:div w:id="1895970616">
      <w:bodyDiv w:val="1"/>
      <w:marLeft w:val="0"/>
      <w:marRight w:val="0"/>
      <w:marTop w:val="0"/>
      <w:marBottom w:val="0"/>
      <w:divBdr>
        <w:top w:val="none" w:sz="0" w:space="0" w:color="auto"/>
        <w:left w:val="none" w:sz="0" w:space="0" w:color="auto"/>
        <w:bottom w:val="none" w:sz="0" w:space="0" w:color="auto"/>
        <w:right w:val="none" w:sz="0" w:space="0" w:color="auto"/>
      </w:divBdr>
    </w:div>
    <w:div w:id="1899514575">
      <w:bodyDiv w:val="1"/>
      <w:marLeft w:val="0"/>
      <w:marRight w:val="0"/>
      <w:marTop w:val="0"/>
      <w:marBottom w:val="0"/>
      <w:divBdr>
        <w:top w:val="none" w:sz="0" w:space="0" w:color="auto"/>
        <w:left w:val="none" w:sz="0" w:space="0" w:color="auto"/>
        <w:bottom w:val="none" w:sz="0" w:space="0" w:color="auto"/>
        <w:right w:val="none" w:sz="0" w:space="0" w:color="auto"/>
      </w:divBdr>
    </w:div>
    <w:div w:id="1936552991">
      <w:bodyDiv w:val="1"/>
      <w:marLeft w:val="0"/>
      <w:marRight w:val="0"/>
      <w:marTop w:val="0"/>
      <w:marBottom w:val="0"/>
      <w:divBdr>
        <w:top w:val="none" w:sz="0" w:space="0" w:color="auto"/>
        <w:left w:val="none" w:sz="0" w:space="0" w:color="auto"/>
        <w:bottom w:val="none" w:sz="0" w:space="0" w:color="auto"/>
        <w:right w:val="none" w:sz="0" w:space="0" w:color="auto"/>
      </w:divBdr>
    </w:div>
    <w:div w:id="1943955543">
      <w:bodyDiv w:val="1"/>
      <w:marLeft w:val="0"/>
      <w:marRight w:val="0"/>
      <w:marTop w:val="0"/>
      <w:marBottom w:val="0"/>
      <w:divBdr>
        <w:top w:val="none" w:sz="0" w:space="0" w:color="auto"/>
        <w:left w:val="none" w:sz="0" w:space="0" w:color="auto"/>
        <w:bottom w:val="none" w:sz="0" w:space="0" w:color="auto"/>
        <w:right w:val="none" w:sz="0" w:space="0" w:color="auto"/>
      </w:divBdr>
      <w:divsChild>
        <w:div w:id="1455826556">
          <w:marLeft w:val="1267"/>
          <w:marRight w:val="0"/>
          <w:marTop w:val="120"/>
          <w:marBottom w:val="120"/>
          <w:divBdr>
            <w:top w:val="none" w:sz="0" w:space="0" w:color="auto"/>
            <w:left w:val="none" w:sz="0" w:space="0" w:color="auto"/>
            <w:bottom w:val="none" w:sz="0" w:space="0" w:color="auto"/>
            <w:right w:val="none" w:sz="0" w:space="0" w:color="auto"/>
          </w:divBdr>
        </w:div>
      </w:divsChild>
    </w:div>
    <w:div w:id="1946694421">
      <w:bodyDiv w:val="1"/>
      <w:marLeft w:val="0"/>
      <w:marRight w:val="0"/>
      <w:marTop w:val="0"/>
      <w:marBottom w:val="0"/>
      <w:divBdr>
        <w:top w:val="none" w:sz="0" w:space="0" w:color="auto"/>
        <w:left w:val="none" w:sz="0" w:space="0" w:color="auto"/>
        <w:bottom w:val="none" w:sz="0" w:space="0" w:color="auto"/>
        <w:right w:val="none" w:sz="0" w:space="0" w:color="auto"/>
      </w:divBdr>
    </w:div>
    <w:div w:id="1959600458">
      <w:bodyDiv w:val="1"/>
      <w:marLeft w:val="0"/>
      <w:marRight w:val="0"/>
      <w:marTop w:val="0"/>
      <w:marBottom w:val="0"/>
      <w:divBdr>
        <w:top w:val="none" w:sz="0" w:space="0" w:color="auto"/>
        <w:left w:val="none" w:sz="0" w:space="0" w:color="auto"/>
        <w:bottom w:val="none" w:sz="0" w:space="0" w:color="auto"/>
        <w:right w:val="none" w:sz="0" w:space="0" w:color="auto"/>
      </w:divBdr>
    </w:div>
    <w:div w:id="1988974509">
      <w:bodyDiv w:val="1"/>
      <w:marLeft w:val="0"/>
      <w:marRight w:val="0"/>
      <w:marTop w:val="0"/>
      <w:marBottom w:val="0"/>
      <w:divBdr>
        <w:top w:val="none" w:sz="0" w:space="0" w:color="auto"/>
        <w:left w:val="none" w:sz="0" w:space="0" w:color="auto"/>
        <w:bottom w:val="none" w:sz="0" w:space="0" w:color="auto"/>
        <w:right w:val="none" w:sz="0" w:space="0" w:color="auto"/>
      </w:divBdr>
    </w:div>
    <w:div w:id="1993824493">
      <w:bodyDiv w:val="1"/>
      <w:marLeft w:val="0"/>
      <w:marRight w:val="0"/>
      <w:marTop w:val="0"/>
      <w:marBottom w:val="0"/>
      <w:divBdr>
        <w:top w:val="none" w:sz="0" w:space="0" w:color="auto"/>
        <w:left w:val="none" w:sz="0" w:space="0" w:color="auto"/>
        <w:bottom w:val="none" w:sz="0" w:space="0" w:color="auto"/>
        <w:right w:val="none" w:sz="0" w:space="0" w:color="auto"/>
      </w:divBdr>
    </w:div>
    <w:div w:id="2001955613">
      <w:bodyDiv w:val="1"/>
      <w:marLeft w:val="0"/>
      <w:marRight w:val="0"/>
      <w:marTop w:val="0"/>
      <w:marBottom w:val="0"/>
      <w:divBdr>
        <w:top w:val="none" w:sz="0" w:space="0" w:color="auto"/>
        <w:left w:val="none" w:sz="0" w:space="0" w:color="auto"/>
        <w:bottom w:val="none" w:sz="0" w:space="0" w:color="auto"/>
        <w:right w:val="none" w:sz="0" w:space="0" w:color="auto"/>
      </w:divBdr>
      <w:divsChild>
        <w:div w:id="95297631">
          <w:marLeft w:val="720"/>
          <w:marRight w:val="0"/>
          <w:marTop w:val="120"/>
          <w:marBottom w:val="0"/>
          <w:divBdr>
            <w:top w:val="none" w:sz="0" w:space="0" w:color="auto"/>
            <w:left w:val="none" w:sz="0" w:space="0" w:color="auto"/>
            <w:bottom w:val="none" w:sz="0" w:space="0" w:color="auto"/>
            <w:right w:val="none" w:sz="0" w:space="0" w:color="auto"/>
          </w:divBdr>
        </w:div>
      </w:divsChild>
    </w:div>
    <w:div w:id="2008973126">
      <w:bodyDiv w:val="1"/>
      <w:marLeft w:val="0"/>
      <w:marRight w:val="0"/>
      <w:marTop w:val="0"/>
      <w:marBottom w:val="0"/>
      <w:divBdr>
        <w:top w:val="none" w:sz="0" w:space="0" w:color="auto"/>
        <w:left w:val="none" w:sz="0" w:space="0" w:color="auto"/>
        <w:bottom w:val="none" w:sz="0" w:space="0" w:color="auto"/>
        <w:right w:val="none" w:sz="0" w:space="0" w:color="auto"/>
      </w:divBdr>
    </w:div>
    <w:div w:id="2060009892">
      <w:bodyDiv w:val="1"/>
      <w:marLeft w:val="0"/>
      <w:marRight w:val="0"/>
      <w:marTop w:val="0"/>
      <w:marBottom w:val="0"/>
      <w:divBdr>
        <w:top w:val="none" w:sz="0" w:space="0" w:color="auto"/>
        <w:left w:val="none" w:sz="0" w:space="0" w:color="auto"/>
        <w:bottom w:val="none" w:sz="0" w:space="0" w:color="auto"/>
        <w:right w:val="none" w:sz="0" w:space="0" w:color="auto"/>
      </w:divBdr>
    </w:div>
    <w:div w:id="2061778726">
      <w:bodyDiv w:val="1"/>
      <w:marLeft w:val="0"/>
      <w:marRight w:val="0"/>
      <w:marTop w:val="0"/>
      <w:marBottom w:val="0"/>
      <w:divBdr>
        <w:top w:val="none" w:sz="0" w:space="0" w:color="auto"/>
        <w:left w:val="none" w:sz="0" w:space="0" w:color="auto"/>
        <w:bottom w:val="none" w:sz="0" w:space="0" w:color="auto"/>
        <w:right w:val="none" w:sz="0" w:space="0" w:color="auto"/>
      </w:divBdr>
      <w:divsChild>
        <w:div w:id="251669277">
          <w:marLeft w:val="720"/>
          <w:marRight w:val="0"/>
          <w:marTop w:val="120"/>
          <w:marBottom w:val="120"/>
          <w:divBdr>
            <w:top w:val="none" w:sz="0" w:space="0" w:color="auto"/>
            <w:left w:val="none" w:sz="0" w:space="0" w:color="auto"/>
            <w:bottom w:val="none" w:sz="0" w:space="0" w:color="auto"/>
            <w:right w:val="none" w:sz="0" w:space="0" w:color="auto"/>
          </w:divBdr>
        </w:div>
      </w:divsChild>
    </w:div>
    <w:div w:id="2064984313">
      <w:bodyDiv w:val="1"/>
      <w:marLeft w:val="0"/>
      <w:marRight w:val="0"/>
      <w:marTop w:val="0"/>
      <w:marBottom w:val="0"/>
      <w:divBdr>
        <w:top w:val="none" w:sz="0" w:space="0" w:color="auto"/>
        <w:left w:val="none" w:sz="0" w:space="0" w:color="auto"/>
        <w:bottom w:val="none" w:sz="0" w:space="0" w:color="auto"/>
        <w:right w:val="none" w:sz="0" w:space="0" w:color="auto"/>
      </w:divBdr>
      <w:divsChild>
        <w:div w:id="1790978344">
          <w:marLeft w:val="720"/>
          <w:marRight w:val="0"/>
          <w:marTop w:val="120"/>
          <w:marBottom w:val="120"/>
          <w:divBdr>
            <w:top w:val="none" w:sz="0" w:space="0" w:color="auto"/>
            <w:left w:val="none" w:sz="0" w:space="0" w:color="auto"/>
            <w:bottom w:val="none" w:sz="0" w:space="0" w:color="auto"/>
            <w:right w:val="none" w:sz="0" w:space="0" w:color="auto"/>
          </w:divBdr>
        </w:div>
      </w:divsChild>
    </w:div>
    <w:div w:id="2070688615">
      <w:bodyDiv w:val="1"/>
      <w:marLeft w:val="0"/>
      <w:marRight w:val="0"/>
      <w:marTop w:val="0"/>
      <w:marBottom w:val="0"/>
      <w:divBdr>
        <w:top w:val="none" w:sz="0" w:space="0" w:color="auto"/>
        <w:left w:val="none" w:sz="0" w:space="0" w:color="auto"/>
        <w:bottom w:val="none" w:sz="0" w:space="0" w:color="auto"/>
        <w:right w:val="none" w:sz="0" w:space="0" w:color="auto"/>
      </w:divBdr>
    </w:div>
    <w:div w:id="2075086020">
      <w:bodyDiv w:val="1"/>
      <w:marLeft w:val="0"/>
      <w:marRight w:val="0"/>
      <w:marTop w:val="0"/>
      <w:marBottom w:val="0"/>
      <w:divBdr>
        <w:top w:val="none" w:sz="0" w:space="0" w:color="auto"/>
        <w:left w:val="none" w:sz="0" w:space="0" w:color="auto"/>
        <w:bottom w:val="none" w:sz="0" w:space="0" w:color="auto"/>
        <w:right w:val="none" w:sz="0" w:space="0" w:color="auto"/>
      </w:divBdr>
      <w:divsChild>
        <w:div w:id="711350458">
          <w:marLeft w:val="720"/>
          <w:marRight w:val="0"/>
          <w:marTop w:val="120"/>
          <w:marBottom w:val="0"/>
          <w:divBdr>
            <w:top w:val="none" w:sz="0" w:space="0" w:color="auto"/>
            <w:left w:val="none" w:sz="0" w:space="0" w:color="auto"/>
            <w:bottom w:val="none" w:sz="0" w:space="0" w:color="auto"/>
            <w:right w:val="none" w:sz="0" w:space="0" w:color="auto"/>
          </w:divBdr>
        </w:div>
      </w:divsChild>
    </w:div>
    <w:div w:id="2117628717">
      <w:bodyDiv w:val="1"/>
      <w:marLeft w:val="0"/>
      <w:marRight w:val="0"/>
      <w:marTop w:val="0"/>
      <w:marBottom w:val="0"/>
      <w:divBdr>
        <w:top w:val="none" w:sz="0" w:space="0" w:color="auto"/>
        <w:left w:val="none" w:sz="0" w:space="0" w:color="auto"/>
        <w:bottom w:val="none" w:sz="0" w:space="0" w:color="auto"/>
        <w:right w:val="none" w:sz="0" w:space="0" w:color="auto"/>
      </w:divBdr>
    </w:div>
    <w:div w:id="211859527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15E28A-130D-44A4-9AFF-A4C61A23B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33</Pages>
  <Words>2379</Words>
  <Characters>13566</Characters>
  <Application>Microsoft Office Word</Application>
  <DocSecurity>0</DocSecurity>
  <Lines>113</Lines>
  <Paragraphs>31</Paragraphs>
  <ScaleCrop>false</ScaleCrop>
  <Company>My Company</Company>
  <LinksUpToDate>false</LinksUpToDate>
  <CharactersWithSpaces>15914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98年下半年度利害關係人核對會議記錄</dc:title>
  <dc:subject/>
  <dc:creator>fky</dc:creator>
  <cp:keywords/>
  <dc:description/>
  <cp:lastModifiedBy>蕭夷均</cp:lastModifiedBy>
  <cp:revision>267</cp:revision>
  <cp:lastPrinted>2024-11-11T23:06:00Z</cp:lastPrinted>
  <dcterms:created xsi:type="dcterms:W3CDTF">2026-07-23T07:03:00Z</dcterms:created>
  <dcterms:modified xsi:type="dcterms:W3CDTF">2026-09-09T08:31:00Z</dcterms:modified>
</cp:coreProperties>
</file>